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A3" w:rsidRDefault="00207AA3" w:rsidP="00207AA3">
      <w:r>
        <w:rPr>
          <w:rFonts w:cs="Vrinda"/>
          <w:cs/>
        </w:rPr>
        <w:t>পিনাকেতে লাগে টংকার</w:t>
      </w:r>
    </w:p>
    <w:p w:rsidR="00207AA3" w:rsidRDefault="00207AA3" w:rsidP="00207AA3">
      <w:r>
        <w:rPr>
          <w:rFonts w:cs="Vrinda"/>
          <w:cs/>
        </w:rPr>
        <w:t>বসুন্ধরার পঞ্জরতলে কম্পন জাগে শংকার।।</w:t>
      </w:r>
    </w:p>
    <w:p w:rsidR="00207AA3" w:rsidRDefault="00207AA3" w:rsidP="00207AA3"/>
    <w:p w:rsidR="00207AA3" w:rsidRDefault="00207AA3" w:rsidP="00207AA3">
      <w:r>
        <w:rPr>
          <w:rFonts w:cs="Vrinda"/>
          <w:cs/>
        </w:rPr>
        <w:t>আকাশেতে ঘোরে ঘূর্ণি সৃষ্টির বাঁধ চূর্ণি</w:t>
      </w:r>
      <w:r>
        <w:t>,</w:t>
      </w:r>
    </w:p>
    <w:p w:rsidR="00207AA3" w:rsidRDefault="00207AA3" w:rsidP="00207AA3">
      <w:r>
        <w:rPr>
          <w:rFonts w:cs="Vrinda"/>
          <w:cs/>
        </w:rPr>
        <w:t>বজ্রভীষণ গর্জনরব প্রলয়ের জয় ডংকার।।</w:t>
      </w:r>
    </w:p>
    <w:p w:rsidR="00207AA3" w:rsidRDefault="00207AA3" w:rsidP="00207AA3"/>
    <w:p w:rsidR="00207AA3" w:rsidRDefault="00207AA3" w:rsidP="00207AA3">
      <w:r>
        <w:rPr>
          <w:rFonts w:cs="Vrinda"/>
          <w:cs/>
        </w:rPr>
        <w:t>স্বর্গ উঠিছে ক্রন্দি</w:t>
      </w:r>
      <w:r>
        <w:t xml:space="preserve">, </w:t>
      </w:r>
      <w:r>
        <w:rPr>
          <w:rFonts w:cs="Vrinda"/>
          <w:cs/>
        </w:rPr>
        <w:t>সুরপরিষদ বন্দী</w:t>
      </w:r>
    </w:p>
    <w:p w:rsidR="00207AA3" w:rsidRDefault="00207AA3" w:rsidP="00207AA3">
      <w:r>
        <w:rPr>
          <w:rFonts w:cs="Vrinda"/>
          <w:cs/>
        </w:rPr>
        <w:t>তিমিরগহন দুঃসহ রাতে উঠে শৃঙ্খলঝঙ্কার।</w:t>
      </w:r>
    </w:p>
    <w:p w:rsidR="00207AA3" w:rsidRDefault="00207AA3" w:rsidP="00207AA3"/>
    <w:p w:rsidR="00207AA3" w:rsidRDefault="00207AA3" w:rsidP="00207AA3">
      <w:r>
        <w:rPr>
          <w:rFonts w:cs="Vrinda"/>
          <w:cs/>
        </w:rPr>
        <w:t>দানবদন্ত তর্জি রুদ্র উঠিল গর্জি</w:t>
      </w:r>
    </w:p>
    <w:p w:rsidR="004454A5" w:rsidRDefault="00207AA3" w:rsidP="00207AA3">
      <w:r>
        <w:rPr>
          <w:rFonts w:cs="Vrinda"/>
          <w:cs/>
        </w:rPr>
        <w:t>লণ্ডভণ্ড লুটিল ধুলায় অভ্রভেদী অহঙ্কার।।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54ED"/>
    <w:rsid w:val="00207AA3"/>
    <w:rsid w:val="004454A5"/>
    <w:rsid w:val="00905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4508-0162-4E4E-A970-8B385AE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2018-06-26T20:50:00Z</dcterms:created>
  <dcterms:modified xsi:type="dcterms:W3CDTF">2018-06-26T20:50:00Z</dcterms:modified>
</cp:coreProperties>
</file>