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804" w:rsidRDefault="00D46804" w:rsidP="00D46804">
      <w:r>
        <w:rPr>
          <w:rFonts w:cs="Vrinda"/>
          <w:cs/>
        </w:rPr>
        <w:t>নিবিড় অন্তরতর বসন্ত এল প্রাণে।</w:t>
      </w:r>
    </w:p>
    <w:p w:rsidR="00D46804" w:rsidRDefault="00D46804" w:rsidP="00D46804">
      <w:r>
        <w:rPr>
          <w:rFonts w:cs="Vrinda"/>
          <w:cs/>
        </w:rPr>
        <w:t>জগতজনহৃদয়ধন</w:t>
      </w:r>
      <w:r>
        <w:t xml:space="preserve">, </w:t>
      </w:r>
      <w:r>
        <w:rPr>
          <w:rFonts w:cs="Vrinda"/>
          <w:cs/>
        </w:rPr>
        <w:t>চাহি তব পানে॥</w:t>
      </w:r>
    </w:p>
    <w:p w:rsidR="00D46804" w:rsidRDefault="00D46804" w:rsidP="00D46804">
      <w:r>
        <w:rPr>
          <w:rFonts w:cs="Vrinda"/>
          <w:cs/>
        </w:rPr>
        <w:t>হরষরস বরষি যত তৃষিত ফুলপাতে</w:t>
      </w:r>
    </w:p>
    <w:p w:rsidR="00D46804" w:rsidRDefault="00D46804" w:rsidP="00D46804">
      <w:r>
        <w:rPr>
          <w:rFonts w:cs="Vrinda"/>
          <w:cs/>
        </w:rPr>
        <w:t>কুঞ্জকাননপবন পরশ তব আনে।</w:t>
      </w:r>
      <w:r>
        <w:t>|</w:t>
      </w:r>
    </w:p>
    <w:p w:rsidR="00D46804" w:rsidRDefault="00D46804" w:rsidP="00D46804">
      <w:r>
        <w:rPr>
          <w:rFonts w:cs="Vrinda"/>
          <w:cs/>
        </w:rPr>
        <w:t>মুগ্ধ কোকিল মুখর রাত্রি দিন যাপে</w:t>
      </w:r>
      <w:r>
        <w:t>,</w:t>
      </w:r>
    </w:p>
    <w:p w:rsidR="00D46804" w:rsidRDefault="00D46804" w:rsidP="00D46804">
      <w:r>
        <w:rPr>
          <w:rFonts w:cs="Vrinda"/>
          <w:cs/>
        </w:rPr>
        <w:t>মর্মরিত পল্লবিত সকল বন কাঁপে।</w:t>
      </w:r>
    </w:p>
    <w:p w:rsidR="00D46804" w:rsidRDefault="00D46804" w:rsidP="00D46804">
      <w:r>
        <w:rPr>
          <w:rFonts w:cs="Vrinda"/>
          <w:cs/>
        </w:rPr>
        <w:t>দশ দিশি সুরম্য সুন্দর মধুর হেরি</w:t>
      </w:r>
      <w:r>
        <w:t>,</w:t>
      </w:r>
    </w:p>
    <w:p w:rsidR="004454A5" w:rsidRDefault="00D46804" w:rsidP="00D46804">
      <w:r>
        <w:rPr>
          <w:rFonts w:cs="Vrinda"/>
          <w:cs/>
        </w:rPr>
        <w:t>দুঃখ হল দূর সব-দৈন্য-অবসানে॥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3271E5"/>
    <w:rsid w:val="003271E5"/>
    <w:rsid w:val="004454A5"/>
    <w:rsid w:val="00D468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FBE84-A149-4724-ADAF-F901F7A7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2018-06-26T20:56:00Z</dcterms:created>
  <dcterms:modified xsi:type="dcterms:W3CDTF">2018-06-26T20:56:00Z</dcterms:modified>
</cp:coreProperties>
</file>