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60" w:rsidRDefault="004A4E60" w:rsidP="004A4E60">
      <w:r>
        <w:rPr>
          <w:rFonts w:cs="Vrinda"/>
          <w:cs/>
        </w:rPr>
        <w:t>এই মৌমাছিদের ঘরছাড়া কে করেছে রে</w:t>
      </w:r>
    </w:p>
    <w:p w:rsidR="004A4E60" w:rsidRDefault="004A4E60" w:rsidP="004A4E60">
      <w:r>
        <w:rPr>
          <w:rFonts w:cs="Vrinda"/>
          <w:cs/>
        </w:rPr>
        <w:t>তোরা আমায় ব’লে দে ভাই</w:t>
      </w:r>
      <w:r>
        <w:t xml:space="preserve">, </w:t>
      </w:r>
      <w:r>
        <w:rPr>
          <w:rFonts w:cs="Vrinda"/>
          <w:cs/>
        </w:rPr>
        <w:t>ব’লে দে রে॥</w:t>
      </w:r>
    </w:p>
    <w:p w:rsidR="004A4E60" w:rsidRDefault="004A4E60" w:rsidP="004A4E60">
      <w:r>
        <w:rPr>
          <w:rFonts w:cs="Vrinda"/>
          <w:cs/>
        </w:rPr>
        <w:t>ফুলের গোপন পরান-মাঝে নীরব সুরে বাঁশি বাজে–</w:t>
      </w:r>
    </w:p>
    <w:p w:rsidR="004A4E60" w:rsidRDefault="004A4E60" w:rsidP="004A4E60">
      <w:r>
        <w:rPr>
          <w:rFonts w:cs="Vrinda"/>
          <w:cs/>
        </w:rPr>
        <w:t>ওদের সেই সুরেতে কেমনে মন হরেছে রে॥</w:t>
      </w:r>
    </w:p>
    <w:p w:rsidR="004A4E60" w:rsidRDefault="004A4E60" w:rsidP="004A4E60">
      <w:r>
        <w:rPr>
          <w:rFonts w:cs="Vrinda"/>
          <w:cs/>
        </w:rPr>
        <w:t>যে মধুটি লুকিয়ে আছে</w:t>
      </w:r>
      <w:r>
        <w:t xml:space="preserve">, </w:t>
      </w:r>
      <w:r>
        <w:rPr>
          <w:rFonts w:cs="Vrinda"/>
          <w:cs/>
        </w:rPr>
        <w:t>দেয় না ধরা কারো কাছে</w:t>
      </w:r>
      <w:r>
        <w:t>,</w:t>
      </w:r>
    </w:p>
    <w:p w:rsidR="004454A5" w:rsidRDefault="004A4E60" w:rsidP="004A4E60">
      <w:r>
        <w:rPr>
          <w:rFonts w:cs="Vrinda"/>
          <w:cs/>
        </w:rPr>
        <w:t>সেই মধুতে কেমনে মন ভরেছে 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2DCA"/>
    <w:rsid w:val="004454A5"/>
    <w:rsid w:val="004A4E60"/>
    <w:rsid w:val="00E22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A5307-31CF-4A40-B0BB-485E661A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2018-06-26T20:57:00Z</dcterms:created>
  <dcterms:modified xsi:type="dcterms:W3CDTF">2018-06-26T20:57:00Z</dcterms:modified>
</cp:coreProperties>
</file>