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F1" w:rsidRDefault="007B27F1" w:rsidP="007B27F1">
      <w:r>
        <w:rPr>
          <w:rFonts w:cs="Vrinda"/>
          <w:cs/>
        </w:rPr>
        <w:t>চরণরেখা তব যে পথে দিলে লেখি</w:t>
      </w:r>
    </w:p>
    <w:p w:rsidR="007B27F1" w:rsidRDefault="007B27F1" w:rsidP="007B27F1">
      <w:r>
        <w:rPr>
          <w:rFonts w:cs="Vrinda"/>
          <w:cs/>
        </w:rPr>
        <w:t>চিহ্ন আজি তারি আপনি ঘুচালে কি।।</w:t>
      </w:r>
    </w:p>
    <w:p w:rsidR="007B27F1" w:rsidRDefault="007B27F1" w:rsidP="007B27F1"/>
    <w:p w:rsidR="007B27F1" w:rsidRDefault="007B27F1" w:rsidP="007B27F1">
      <w:r>
        <w:rPr>
          <w:rFonts w:cs="Vrinda"/>
          <w:cs/>
        </w:rPr>
        <w:t>অশোকরেণুগুলি রাঙালো যার ধূলি</w:t>
      </w:r>
    </w:p>
    <w:p w:rsidR="007B27F1" w:rsidRDefault="007B27F1" w:rsidP="007B27F1">
      <w:r>
        <w:rPr>
          <w:rFonts w:cs="Vrinda"/>
          <w:cs/>
        </w:rPr>
        <w:t>তারে যে তৃণতলে আজিকে লীন দেখি।।</w:t>
      </w:r>
    </w:p>
    <w:p w:rsidR="007B27F1" w:rsidRDefault="007B27F1" w:rsidP="007B27F1"/>
    <w:p w:rsidR="007B27F1" w:rsidRDefault="007B27F1" w:rsidP="007B27F1">
      <w:r>
        <w:rPr>
          <w:rFonts w:cs="Vrinda"/>
          <w:cs/>
        </w:rPr>
        <w:t>ফুরায় ফুল-ফোটা</w:t>
      </w:r>
      <w:r>
        <w:t xml:space="preserve">, </w:t>
      </w:r>
      <w:r>
        <w:rPr>
          <w:rFonts w:cs="Vrinda"/>
          <w:cs/>
        </w:rPr>
        <w:t>পাখিও গান ভোলে</w:t>
      </w:r>
      <w:r>
        <w:t>,</w:t>
      </w:r>
    </w:p>
    <w:p w:rsidR="007B27F1" w:rsidRDefault="007B27F1" w:rsidP="007B27F1">
      <w:r>
        <w:rPr>
          <w:rFonts w:cs="Vrinda"/>
          <w:cs/>
        </w:rPr>
        <w:t>দখিনবায়ু সেও উদাসী যায় চলে।</w:t>
      </w:r>
    </w:p>
    <w:p w:rsidR="007B27F1" w:rsidRDefault="007B27F1" w:rsidP="007B27F1"/>
    <w:p w:rsidR="007B27F1" w:rsidRDefault="007B27F1" w:rsidP="007B27F1">
      <w:r>
        <w:rPr>
          <w:rFonts w:cs="Vrinda"/>
          <w:cs/>
        </w:rPr>
        <w:t>তবু কি ভরি তারে অমৃত ছিল না রে–</w:t>
      </w:r>
    </w:p>
    <w:p w:rsidR="004454A5" w:rsidRDefault="007B27F1" w:rsidP="007B27F1">
      <w:r>
        <w:rPr>
          <w:rFonts w:cs="Vrinda"/>
          <w:cs/>
        </w:rPr>
        <w:t>স্মরণ তারো কি গো মরণে যাবে ঠেকি।।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3CD6"/>
    <w:rsid w:val="00223CD6"/>
    <w:rsid w:val="004454A5"/>
    <w:rsid w:val="007B2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518AE-0653-47D9-B47D-D96162EE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2018-06-26T21:04:00Z</dcterms:created>
  <dcterms:modified xsi:type="dcterms:W3CDTF">2018-06-26T21:04:00Z</dcterms:modified>
</cp:coreProperties>
</file>