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881C21">
      <w:r>
        <w:rPr>
          <w:rFonts w:ascii="PT Sans" w:hAnsi="PT Sans" w:cs="Vrinda"/>
          <w:color w:val="444444"/>
          <w:shd w:val="clear" w:color="auto" w:fill="FFFFFF"/>
          <w:cs/>
        </w:rPr>
        <w:t>অসুন্দরের পরম বেদনায় সুন্দরের আহবান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সূর্যরশ্মি কালো মেঘের ললাটে পরায় ইন্দ্রধনু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তার লজ্জাকে সান্ত্বনা দেবার তরে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মর্তের অভিশাপে স্বর্গের করুণা যখন নামে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তখনি তো সুন্দরের আবির্ভাব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প্রিয়ে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সেই করুণা কি তোমার হৃদয়কে কাল মধুর করে নি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6191"/>
    <w:rsid w:val="004454A5"/>
    <w:rsid w:val="00881C21"/>
    <w:rsid w:val="00EC6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C2BFD-25B5-405B-B046-4B03A73B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2018-06-10T19:31:00Z</dcterms:created>
  <dcterms:modified xsi:type="dcterms:W3CDTF">2018-06-10T19:31:00Z</dcterms:modified>
</cp:coreProperties>
</file>