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24" w:rsidRDefault="000E7524" w:rsidP="000E7524">
      <w:r>
        <w:rPr>
          <w:rFonts w:cs="Vrinda"/>
          <w:cs/>
        </w:rPr>
        <w:t>যখন তুমি বাঁধছিলে তার সে যে বিষম ব্যথা</w:t>
      </w:r>
    </w:p>
    <w:p w:rsidR="000E7524" w:rsidRDefault="000E7524" w:rsidP="000E7524">
      <w:r>
        <w:rPr>
          <w:rFonts w:cs="Vrinda"/>
          <w:cs/>
        </w:rPr>
        <w:t>বাজাও বীণা</w:t>
      </w:r>
      <w:r>
        <w:t xml:space="preserve">, </w:t>
      </w:r>
      <w:r>
        <w:rPr>
          <w:rFonts w:cs="Vrinda"/>
          <w:cs/>
        </w:rPr>
        <w:t>ভুলাও ভুলাও সকল দুখের কথা।।</w:t>
      </w:r>
    </w:p>
    <w:p w:rsidR="000E7524" w:rsidRDefault="000E7524" w:rsidP="000E7524"/>
    <w:p w:rsidR="000E7524" w:rsidRDefault="000E7524" w:rsidP="000E7524">
      <w:r>
        <w:rPr>
          <w:rFonts w:cs="Vrinda"/>
          <w:cs/>
        </w:rPr>
        <w:t>এতদিন যা সঙ্গোপনে ছিল তোমার মনে মনে</w:t>
      </w:r>
    </w:p>
    <w:p w:rsidR="000E7524" w:rsidRDefault="000E7524" w:rsidP="000E7524">
      <w:r>
        <w:rPr>
          <w:rFonts w:cs="Vrinda"/>
          <w:cs/>
        </w:rPr>
        <w:t>আজকে আমার তারে তারে শুনাও সে বারতা।।</w:t>
      </w:r>
    </w:p>
    <w:p w:rsidR="000E7524" w:rsidRDefault="000E7524" w:rsidP="000E7524"/>
    <w:p w:rsidR="000E7524" w:rsidRDefault="000E7524" w:rsidP="000E7524">
      <w:r>
        <w:rPr>
          <w:rFonts w:cs="Vrinda"/>
          <w:cs/>
        </w:rPr>
        <w:t>আর বিলম্ব কোরো না গো</w:t>
      </w:r>
      <w:r>
        <w:t xml:space="preserve">, </w:t>
      </w:r>
      <w:r>
        <w:rPr>
          <w:rFonts w:cs="Vrinda"/>
          <w:cs/>
        </w:rPr>
        <w:t>ওই-যে নেবে বাতি।</w:t>
      </w:r>
    </w:p>
    <w:p w:rsidR="000E7524" w:rsidRDefault="000E7524" w:rsidP="000E7524">
      <w:r>
        <w:rPr>
          <w:rFonts w:cs="Vrinda"/>
          <w:cs/>
        </w:rPr>
        <w:t>দুয়ারে মোর নিশীথিনী রয়েছে কান পাতি।</w:t>
      </w:r>
    </w:p>
    <w:p w:rsidR="000E7524" w:rsidRDefault="000E7524" w:rsidP="000E7524"/>
    <w:p w:rsidR="000E7524" w:rsidRDefault="000E7524" w:rsidP="000E7524">
      <w:r>
        <w:rPr>
          <w:rFonts w:cs="Vrinda"/>
          <w:cs/>
        </w:rPr>
        <w:t>বাঁধলে যে সুর তারায় তারায় অন্তবিহীন অগ্নিধারায়</w:t>
      </w:r>
      <w:r>
        <w:t>,</w:t>
      </w:r>
    </w:p>
    <w:p w:rsidR="004454A5" w:rsidRDefault="000E7524" w:rsidP="000E7524">
      <w:r>
        <w:rPr>
          <w:rFonts w:cs="Vrinda"/>
          <w:cs/>
        </w:rPr>
        <w:t>সেই সুরে মোর বাজাও প্রাণে তোমার ব্যাকুলতা।।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6CA0"/>
    <w:rsid w:val="000E7524"/>
    <w:rsid w:val="004454A5"/>
    <w:rsid w:val="0085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2474E-9CD8-4585-8763-1807ECC9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2018-06-26T21:11:00Z</dcterms:created>
  <dcterms:modified xsi:type="dcterms:W3CDTF">2018-06-26T21:12:00Z</dcterms:modified>
</cp:coreProperties>
</file>