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7C" w:rsidRDefault="00720E7C" w:rsidP="00720E7C">
      <w:r>
        <w:rPr>
          <w:rFonts w:cs="Vrinda"/>
          <w:cs/>
        </w:rPr>
        <w:t>আপনারে দিয়ে রচিলি রে কি এ আপনারই আবরণ!</w:t>
      </w:r>
    </w:p>
    <w:p w:rsidR="00720E7C" w:rsidRDefault="00720E7C" w:rsidP="00720E7C">
      <w:r>
        <w:rPr>
          <w:rFonts w:cs="Vrinda"/>
          <w:cs/>
        </w:rPr>
        <w:t>খুলে দেখ্‌ দ্বার</w:t>
      </w:r>
      <w:r>
        <w:t xml:space="preserve">, </w:t>
      </w:r>
      <w:r>
        <w:rPr>
          <w:rFonts w:cs="Vrinda"/>
          <w:cs/>
        </w:rPr>
        <w:t>অন্তরে তার আনন্দনিকেতন।।</w:t>
      </w:r>
    </w:p>
    <w:p w:rsidR="00720E7C" w:rsidRDefault="00720E7C" w:rsidP="00720E7C"/>
    <w:p w:rsidR="00720E7C" w:rsidRDefault="00720E7C" w:rsidP="00720E7C">
      <w:r>
        <w:rPr>
          <w:rFonts w:cs="Vrinda"/>
          <w:cs/>
        </w:rPr>
        <w:t>মুক্তি আজিকে নাই কোনো ধারে</w:t>
      </w:r>
      <w:r>
        <w:t xml:space="preserve">, </w:t>
      </w:r>
      <w:r>
        <w:rPr>
          <w:rFonts w:cs="Vrinda"/>
          <w:cs/>
        </w:rPr>
        <w:t>আকাশ সেও যে বাঁধে কারাগারে</w:t>
      </w:r>
      <w:r>
        <w:t>,</w:t>
      </w:r>
    </w:p>
    <w:p w:rsidR="00720E7C" w:rsidRDefault="00720E7C" w:rsidP="00720E7C">
      <w:r>
        <w:rPr>
          <w:rFonts w:cs="Vrinda"/>
          <w:cs/>
        </w:rPr>
        <w:t>বিষনিশ্বাসে তাই ভরে আসে নিরুদ্ধ সমীরণ।।</w:t>
      </w:r>
    </w:p>
    <w:p w:rsidR="00720E7C" w:rsidRDefault="00720E7C" w:rsidP="00720E7C"/>
    <w:p w:rsidR="00720E7C" w:rsidRDefault="00720E7C" w:rsidP="00720E7C">
      <w:r>
        <w:rPr>
          <w:rFonts w:cs="Vrinda"/>
          <w:cs/>
        </w:rPr>
        <w:t>ঠেলে দে আড়াল</w:t>
      </w:r>
      <w:r>
        <w:t xml:space="preserve">; </w:t>
      </w:r>
      <w:r>
        <w:rPr>
          <w:rFonts w:cs="Vrinda"/>
          <w:cs/>
        </w:rPr>
        <w:t>ঘুচিবে আঁধার– আপনারে ফেল্‌ দূরে–</w:t>
      </w:r>
    </w:p>
    <w:p w:rsidR="00720E7C" w:rsidRDefault="00720E7C" w:rsidP="00720E7C">
      <w:r>
        <w:rPr>
          <w:rFonts w:cs="Vrinda"/>
          <w:cs/>
        </w:rPr>
        <w:t>সহজে তখনি জীবন তোমার অমৃতে উঠিবে পূরে।</w:t>
      </w:r>
    </w:p>
    <w:p w:rsidR="00720E7C" w:rsidRDefault="00720E7C" w:rsidP="00720E7C"/>
    <w:p w:rsidR="00720E7C" w:rsidRDefault="00720E7C" w:rsidP="00720E7C">
      <w:r>
        <w:rPr>
          <w:rFonts w:cs="Vrinda"/>
          <w:cs/>
        </w:rPr>
        <w:t>শূন্য করিয়া রাখ্‌ তোর বাঁশি</w:t>
      </w:r>
      <w:r>
        <w:t xml:space="preserve">, </w:t>
      </w:r>
      <w:r>
        <w:rPr>
          <w:rFonts w:cs="Vrinda"/>
          <w:cs/>
        </w:rPr>
        <w:t>বাজাবার যিনি বাজাবেন আসি–</w:t>
      </w:r>
    </w:p>
    <w:p w:rsidR="004454A5" w:rsidRDefault="00720E7C" w:rsidP="00720E7C">
      <w:r>
        <w:rPr>
          <w:rFonts w:cs="Vrinda"/>
          <w:cs/>
        </w:rPr>
        <w:t>ভিক্ষা না নিবি</w:t>
      </w:r>
      <w:r>
        <w:t xml:space="preserve">, </w:t>
      </w:r>
      <w:r>
        <w:rPr>
          <w:rFonts w:cs="Vrinda"/>
          <w:cs/>
        </w:rPr>
        <w:t>তখনি জানিবি ভরা আছে তোর ধন।।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5943"/>
    <w:rsid w:val="00105943"/>
    <w:rsid w:val="004454A5"/>
    <w:rsid w:val="0072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697BA-312E-4BEA-A3F9-20425686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2018-06-26T21:16:00Z</dcterms:created>
  <dcterms:modified xsi:type="dcterms:W3CDTF">2018-06-26T21:16:00Z</dcterms:modified>
</cp:coreProperties>
</file>