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0F" w:rsidRDefault="006F6F0F" w:rsidP="006F6F0F">
      <w:r>
        <w:rPr>
          <w:rFonts w:cs="Vrinda"/>
          <w:cs/>
        </w:rPr>
        <w:t>উড়িয়ে ধ্বজা অভ্রভেদী রথে</w:t>
      </w:r>
    </w:p>
    <w:p w:rsidR="006F6F0F" w:rsidRDefault="006F6F0F" w:rsidP="006F6F0F">
      <w:r>
        <w:rPr>
          <w:rFonts w:cs="Vrinda"/>
          <w:cs/>
        </w:rPr>
        <w:t>ওই-যে তিনি</w:t>
      </w:r>
      <w:r>
        <w:t xml:space="preserve">, </w:t>
      </w:r>
      <w:r>
        <w:rPr>
          <w:rFonts w:cs="Vrinda"/>
          <w:cs/>
        </w:rPr>
        <w:t>ওই-যে বাহির পথে ॥</w:t>
      </w:r>
    </w:p>
    <w:p w:rsidR="006F6F0F" w:rsidRDefault="006F6F0F" w:rsidP="006F6F0F">
      <w:r>
        <w:rPr>
          <w:rFonts w:cs="Vrinda"/>
          <w:cs/>
        </w:rPr>
        <w:t>আয় রে ছুটে</w:t>
      </w:r>
      <w:r>
        <w:t xml:space="preserve">, </w:t>
      </w:r>
      <w:r>
        <w:rPr>
          <w:rFonts w:cs="Vrinda"/>
          <w:cs/>
        </w:rPr>
        <w:t>টানতে হবে রশি–</w:t>
      </w:r>
    </w:p>
    <w:p w:rsidR="006F6F0F" w:rsidRDefault="006F6F0F" w:rsidP="006F6F0F">
      <w:r>
        <w:rPr>
          <w:rFonts w:cs="Vrinda"/>
          <w:cs/>
        </w:rPr>
        <w:t>ঘরের কোণে রইলি কোথায় বসি!</w:t>
      </w:r>
    </w:p>
    <w:p w:rsidR="006F6F0F" w:rsidRDefault="006F6F0F" w:rsidP="006F6F0F">
      <w:r>
        <w:rPr>
          <w:rFonts w:cs="Vrinda"/>
          <w:cs/>
        </w:rPr>
        <w:t>ভিড়ের মধ্যে ঝাঁপিয়ে পড়ে গিয়ে</w:t>
      </w:r>
    </w:p>
    <w:p w:rsidR="006F6F0F" w:rsidRDefault="006F6F0F" w:rsidP="006F6F0F">
      <w:r>
        <w:rPr>
          <w:rFonts w:cs="Vrinda"/>
          <w:cs/>
        </w:rPr>
        <w:t>ঠাঁই ক’রে তুই নে রে কোনোমতে ॥</w:t>
      </w:r>
    </w:p>
    <w:p w:rsidR="006F6F0F" w:rsidRDefault="006F6F0F" w:rsidP="006F6F0F">
      <w:r>
        <w:rPr>
          <w:rFonts w:cs="Vrinda"/>
          <w:cs/>
        </w:rPr>
        <w:t>কোথায় কী তোর আছে ঘরের কাজ</w:t>
      </w:r>
    </w:p>
    <w:p w:rsidR="006F6F0F" w:rsidRDefault="006F6F0F" w:rsidP="006F6F0F">
      <w:r>
        <w:rPr>
          <w:rFonts w:cs="Vrinda"/>
          <w:cs/>
        </w:rPr>
        <w:t>সে-সব কথা ভুলতে হবে আজ।</w:t>
      </w:r>
    </w:p>
    <w:p w:rsidR="006F6F0F" w:rsidRDefault="006F6F0F" w:rsidP="006F6F0F">
      <w:r>
        <w:rPr>
          <w:rFonts w:cs="Vrinda"/>
          <w:cs/>
        </w:rPr>
        <w:t>টান্‌ রে দিয়ে সকল চিত্তকায়া</w:t>
      </w:r>
      <w:r>
        <w:t>,</w:t>
      </w:r>
    </w:p>
    <w:p w:rsidR="006F6F0F" w:rsidRDefault="006F6F0F" w:rsidP="006F6F0F">
      <w:r>
        <w:rPr>
          <w:rFonts w:cs="Vrinda"/>
          <w:cs/>
        </w:rPr>
        <w:t>টান্‌ রে ছেড়ে তুচ্ছ প্রাণের মায়া</w:t>
      </w:r>
      <w:r>
        <w:t>,</w:t>
      </w:r>
    </w:p>
    <w:p w:rsidR="006F6F0F" w:rsidRDefault="006F6F0F" w:rsidP="006F6F0F">
      <w:r>
        <w:rPr>
          <w:rFonts w:cs="Vrinda"/>
          <w:cs/>
        </w:rPr>
        <w:t>চল্‌ রে টেনে আলোয় অন্ধকারে</w:t>
      </w:r>
    </w:p>
    <w:p w:rsidR="006F6F0F" w:rsidRDefault="006F6F0F" w:rsidP="006F6F0F">
      <w:r>
        <w:rPr>
          <w:rFonts w:cs="Vrinda"/>
          <w:cs/>
        </w:rPr>
        <w:t>নগর-গ্রামে অরণ্যে পর্বতে ॥</w:t>
      </w:r>
    </w:p>
    <w:p w:rsidR="006F6F0F" w:rsidRDefault="006F6F0F" w:rsidP="006F6F0F">
      <w:r>
        <w:rPr>
          <w:rFonts w:cs="Vrinda"/>
          <w:cs/>
        </w:rPr>
        <w:t>ওই-যে চাকা ঘুরছে রে ঝন্‌ঝনি</w:t>
      </w:r>
      <w:r>
        <w:t>,</w:t>
      </w:r>
    </w:p>
    <w:p w:rsidR="006F6F0F" w:rsidRDefault="006F6F0F" w:rsidP="006F6F0F">
      <w:r>
        <w:rPr>
          <w:rFonts w:cs="Vrinda"/>
          <w:cs/>
        </w:rPr>
        <w:t>বুকের মাঝে শুনছ কি সেই ধ্বনি</w:t>
      </w:r>
      <w:r>
        <w:t>?</w:t>
      </w:r>
    </w:p>
    <w:p w:rsidR="006F6F0F" w:rsidRDefault="006F6F0F" w:rsidP="006F6F0F">
      <w:r>
        <w:rPr>
          <w:rFonts w:cs="Vrinda"/>
          <w:cs/>
        </w:rPr>
        <w:t>রক্তে তোমার দুলছে না কি প্রাণ</w:t>
      </w:r>
      <w:r>
        <w:t>?</w:t>
      </w:r>
    </w:p>
    <w:p w:rsidR="006F6F0F" w:rsidRDefault="006F6F0F" w:rsidP="006F6F0F">
      <w:r>
        <w:rPr>
          <w:rFonts w:cs="Vrinda"/>
          <w:cs/>
        </w:rPr>
        <w:t>গাইছে না মন মরণজয়ী গান</w:t>
      </w:r>
      <w:r>
        <w:t>?</w:t>
      </w:r>
    </w:p>
    <w:p w:rsidR="006F6F0F" w:rsidRDefault="006F6F0F" w:rsidP="006F6F0F">
      <w:r>
        <w:rPr>
          <w:rFonts w:cs="Vrinda"/>
          <w:cs/>
        </w:rPr>
        <w:t>আকাঙক্ষা তোর বন্যাবেগের মতো</w:t>
      </w:r>
    </w:p>
    <w:p w:rsidR="004454A5" w:rsidRDefault="006F6F0F" w:rsidP="006F6F0F">
      <w:r>
        <w:rPr>
          <w:rFonts w:cs="Vrinda"/>
          <w:cs/>
        </w:rPr>
        <w:t>ছুটছে না কি বিপুল ভবিষ্যতে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6323"/>
    <w:rsid w:val="001E6323"/>
    <w:rsid w:val="004454A5"/>
    <w:rsid w:val="006F6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23EB0-13BC-475F-A093-F7CA8A89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2018-06-26T21:16:00Z</dcterms:created>
  <dcterms:modified xsi:type="dcterms:W3CDTF">2018-06-26T21:16:00Z</dcterms:modified>
</cp:coreProperties>
</file>