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B96" w:rsidRDefault="005C0B96" w:rsidP="005C0B96">
      <w:r>
        <w:rPr>
          <w:rFonts w:cs="Vrinda"/>
          <w:cs/>
        </w:rPr>
        <w:t>ভুবনেশ্বর হে</w:t>
      </w:r>
    </w:p>
    <w:p w:rsidR="005C0B96" w:rsidRDefault="005C0B96" w:rsidP="005C0B96">
      <w:r>
        <w:rPr>
          <w:rFonts w:cs="Vrinda"/>
          <w:cs/>
        </w:rPr>
        <w:t>মোচন কর’ বন্ধন সব মোচন কর’ হে।।</w:t>
      </w:r>
    </w:p>
    <w:p w:rsidR="005C0B96" w:rsidRDefault="005C0B96" w:rsidP="005C0B96"/>
    <w:p w:rsidR="005C0B96" w:rsidRDefault="005C0B96" w:rsidP="005C0B96">
      <w:r>
        <w:rPr>
          <w:rFonts w:cs="Vrinda"/>
          <w:cs/>
        </w:rPr>
        <w:t>প্রভু</w:t>
      </w:r>
      <w:r>
        <w:t xml:space="preserve">, </w:t>
      </w:r>
      <w:r>
        <w:rPr>
          <w:rFonts w:cs="Vrinda"/>
          <w:cs/>
        </w:rPr>
        <w:t>মোচন কর’ ভয়</w:t>
      </w:r>
      <w:r>
        <w:t xml:space="preserve">, </w:t>
      </w:r>
      <w:r>
        <w:rPr>
          <w:rFonts w:cs="Vrinda"/>
          <w:cs/>
        </w:rPr>
        <w:t>সব দৈন্য করহ লয়</w:t>
      </w:r>
    </w:p>
    <w:p w:rsidR="005C0B96" w:rsidRDefault="005C0B96" w:rsidP="005C0B96">
      <w:r>
        <w:rPr>
          <w:rFonts w:cs="Vrinda"/>
          <w:cs/>
        </w:rPr>
        <w:t>নিত্য চকিত চঞ্চল চিত কর’ নিঃসংশয়।</w:t>
      </w:r>
    </w:p>
    <w:p w:rsidR="005C0B96" w:rsidRDefault="005C0B96" w:rsidP="005C0B96"/>
    <w:p w:rsidR="005C0B96" w:rsidRDefault="005C0B96" w:rsidP="005C0B96">
      <w:r>
        <w:rPr>
          <w:rFonts w:cs="Vrinda"/>
          <w:cs/>
        </w:rPr>
        <w:t>তিমিররাত্রি</w:t>
      </w:r>
      <w:r>
        <w:t xml:space="preserve">, </w:t>
      </w:r>
      <w:r>
        <w:rPr>
          <w:rFonts w:cs="Vrinda"/>
          <w:cs/>
        </w:rPr>
        <w:t>অন্ধ যাত্রী</w:t>
      </w:r>
      <w:r>
        <w:t>,</w:t>
      </w:r>
    </w:p>
    <w:p w:rsidR="005C0B96" w:rsidRDefault="005C0B96" w:rsidP="005C0B96">
      <w:r>
        <w:rPr>
          <w:rFonts w:cs="Vrinda"/>
          <w:cs/>
        </w:rPr>
        <w:t>সম্মুখে তব দীপ্ত দীপ তুলিয়া ধর’ হে।।</w:t>
      </w:r>
    </w:p>
    <w:p w:rsidR="005C0B96" w:rsidRDefault="005C0B96" w:rsidP="005C0B96"/>
    <w:p w:rsidR="005C0B96" w:rsidRDefault="005C0B96" w:rsidP="005C0B96">
      <w:r>
        <w:rPr>
          <w:rFonts w:cs="Vrinda"/>
          <w:cs/>
        </w:rPr>
        <w:t>ভুবনেশ্বর হে</w:t>
      </w:r>
      <w:r>
        <w:t>,</w:t>
      </w:r>
    </w:p>
    <w:p w:rsidR="005C0B96" w:rsidRDefault="005C0B96" w:rsidP="005C0B96">
      <w:r>
        <w:rPr>
          <w:rFonts w:cs="Vrinda"/>
          <w:cs/>
        </w:rPr>
        <w:t>মোচন কর’ জড়বিষাদ মোচন কর’ হে।</w:t>
      </w:r>
    </w:p>
    <w:p w:rsidR="005C0B96" w:rsidRDefault="005C0B96" w:rsidP="005C0B96"/>
    <w:p w:rsidR="005C0B96" w:rsidRDefault="005C0B96" w:rsidP="005C0B96">
      <w:r>
        <w:rPr>
          <w:rFonts w:cs="Vrinda"/>
          <w:cs/>
        </w:rPr>
        <w:t>প্রভু</w:t>
      </w:r>
      <w:r>
        <w:t xml:space="preserve">, </w:t>
      </w:r>
      <w:r>
        <w:rPr>
          <w:rFonts w:cs="Vrinda"/>
          <w:cs/>
        </w:rPr>
        <w:t>তব প্রসন্ন মুখ</w:t>
      </w:r>
    </w:p>
    <w:p w:rsidR="005C0B96" w:rsidRDefault="005C0B96" w:rsidP="005C0B96">
      <w:r>
        <w:rPr>
          <w:rFonts w:cs="Vrinda"/>
          <w:cs/>
        </w:rPr>
        <w:t>সব দুঃখ করুক সুখ</w:t>
      </w:r>
    </w:p>
    <w:p w:rsidR="005C0B96" w:rsidRDefault="005C0B96" w:rsidP="005C0B96">
      <w:r>
        <w:rPr>
          <w:rFonts w:cs="Vrinda"/>
          <w:cs/>
        </w:rPr>
        <w:t>ধূলিপতিত দুর্বল চিত করহ জাগরূক।</w:t>
      </w:r>
    </w:p>
    <w:p w:rsidR="005C0B96" w:rsidRDefault="005C0B96" w:rsidP="005C0B96"/>
    <w:p w:rsidR="005C0B96" w:rsidRDefault="005C0B96" w:rsidP="005C0B96">
      <w:r>
        <w:rPr>
          <w:rFonts w:cs="Vrinda"/>
          <w:cs/>
        </w:rPr>
        <w:t>তিমিররাত্রি</w:t>
      </w:r>
      <w:r>
        <w:t xml:space="preserve">, </w:t>
      </w:r>
      <w:r>
        <w:rPr>
          <w:rFonts w:cs="Vrinda"/>
          <w:cs/>
        </w:rPr>
        <w:t>অন্ধ যাত্রী</w:t>
      </w:r>
    </w:p>
    <w:p w:rsidR="005C0B96" w:rsidRDefault="005C0B96" w:rsidP="005C0B96">
      <w:r>
        <w:rPr>
          <w:rFonts w:cs="Vrinda"/>
          <w:cs/>
        </w:rPr>
        <w:t>সম্মুখে তব দীপ্ত দীপ তুলিয়া ধর’ হে।।</w:t>
      </w:r>
    </w:p>
    <w:p w:rsidR="005C0B96" w:rsidRDefault="005C0B96" w:rsidP="005C0B96"/>
    <w:p w:rsidR="005C0B96" w:rsidRDefault="005C0B96" w:rsidP="005C0B96">
      <w:r>
        <w:rPr>
          <w:rFonts w:cs="Vrinda"/>
          <w:cs/>
        </w:rPr>
        <w:t>ভুবনেশ্বর হে</w:t>
      </w:r>
      <w:r>
        <w:t>,</w:t>
      </w:r>
    </w:p>
    <w:p w:rsidR="005C0B96" w:rsidRDefault="005C0B96" w:rsidP="005C0B96">
      <w:r>
        <w:rPr>
          <w:rFonts w:cs="Vrinda"/>
          <w:cs/>
        </w:rPr>
        <w:t>মোচন কর’ স্বার্থপাশ মোচন কর’ হে।</w:t>
      </w:r>
    </w:p>
    <w:p w:rsidR="005C0B96" w:rsidRDefault="005C0B96" w:rsidP="005C0B96">
      <w:r>
        <w:rPr>
          <w:rFonts w:cs="Vrinda"/>
          <w:cs/>
        </w:rPr>
        <w:t>প্রভু</w:t>
      </w:r>
      <w:r>
        <w:t xml:space="preserve">, </w:t>
      </w:r>
      <w:r>
        <w:rPr>
          <w:rFonts w:cs="Vrinda"/>
          <w:cs/>
        </w:rPr>
        <w:t>বিরস বিকল প্রাণ</w:t>
      </w:r>
    </w:p>
    <w:p w:rsidR="005C0B96" w:rsidRDefault="005C0B96" w:rsidP="005C0B96">
      <w:r>
        <w:rPr>
          <w:rFonts w:cs="Vrinda"/>
          <w:cs/>
        </w:rPr>
        <w:t>কর’ প্রেমসলিল দান</w:t>
      </w:r>
    </w:p>
    <w:p w:rsidR="005C0B96" w:rsidRDefault="005C0B96" w:rsidP="005C0B96">
      <w:r>
        <w:rPr>
          <w:rFonts w:cs="Vrinda"/>
          <w:cs/>
        </w:rPr>
        <w:lastRenderedPageBreak/>
        <w:t>ক্ষতিপীড়িত শঙ্কিত চিত কর’ সম্পদবান।</w:t>
      </w:r>
    </w:p>
    <w:p w:rsidR="005C0B96" w:rsidRDefault="005C0B96" w:rsidP="005C0B96"/>
    <w:p w:rsidR="005C0B96" w:rsidRDefault="005C0B96" w:rsidP="005C0B96">
      <w:r>
        <w:rPr>
          <w:rFonts w:cs="Vrinda"/>
          <w:cs/>
        </w:rPr>
        <w:t>তিমিররাত্রি</w:t>
      </w:r>
      <w:r>
        <w:t xml:space="preserve">, </w:t>
      </w:r>
      <w:r>
        <w:rPr>
          <w:rFonts w:cs="Vrinda"/>
          <w:cs/>
        </w:rPr>
        <w:t>অন্ধ যাত্রী</w:t>
      </w:r>
      <w:r>
        <w:t>,</w:t>
      </w:r>
    </w:p>
    <w:p w:rsidR="004454A5" w:rsidRDefault="005C0B96" w:rsidP="005C0B96">
      <w:r>
        <w:rPr>
          <w:rFonts w:cs="Vrinda"/>
          <w:cs/>
        </w:rPr>
        <w:t>সম্মুখে তব দীপ্ত দীপ তুলিয়া ধর’ হে।।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A060F"/>
    <w:rsid w:val="001A060F"/>
    <w:rsid w:val="004454A5"/>
    <w:rsid w:val="005C0B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E9B1A-6479-48C7-8AEA-757AAFDF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2018-06-27T06:24:00Z</dcterms:created>
  <dcterms:modified xsi:type="dcterms:W3CDTF">2018-06-27T06:25:00Z</dcterms:modified>
</cp:coreProperties>
</file>