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E9" w:rsidRDefault="009557E9" w:rsidP="009557E9">
      <w:r>
        <w:rPr>
          <w:rFonts w:cs="Vrinda"/>
          <w:cs/>
        </w:rPr>
        <w:t>সংসারে তুমি রাখিলে মোরে যে ঘরে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সেই ঘরে রব সকল দুঃখ ভুলিয়া।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করুণা করিয়া নিশিদিন নিজ করে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রাখিয়ো তাহার একটি দুয়ার খুলিয়া।।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মোর সব কাজে মোর সব অবসরে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সে দুয়ার রবে তোমারি প্রবেশ তরে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সেথা হতে বায়ু বহিবে হৃদয় ‘পরে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চরণ হইতে তব পদধূলি তুলিয়া।।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যত আশ্রয় ভেঙে ভেঙে যায়</w:t>
      </w:r>
      <w:r>
        <w:t xml:space="preserve">, </w:t>
      </w:r>
      <w:r>
        <w:rPr>
          <w:rFonts w:cs="Vrinda"/>
          <w:cs/>
        </w:rPr>
        <w:t>স্বামী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এক আশ্রয়ে রহে যেন চিত লাগিয়া।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যে অনলতাপ যখনি সহিব আমি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এক নাম বুকে বার বার দেয় দাগিয়া।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যবে দুখদিনে শোকতাপ আসে প্রাণে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তোমারি আদেশ বহিয়া যেন সে আনে</w:t>
      </w:r>
    </w:p>
    <w:p w:rsidR="009557E9" w:rsidRDefault="009557E9" w:rsidP="009557E9"/>
    <w:p w:rsidR="009557E9" w:rsidRDefault="009557E9" w:rsidP="009557E9">
      <w:r>
        <w:rPr>
          <w:rFonts w:cs="Vrinda"/>
          <w:cs/>
        </w:rPr>
        <w:t>পরুষ বচন যতই আঘাত হানে</w:t>
      </w:r>
    </w:p>
    <w:p w:rsidR="009557E9" w:rsidRDefault="009557E9" w:rsidP="009557E9"/>
    <w:p w:rsidR="004454A5" w:rsidRDefault="009557E9" w:rsidP="009557E9">
      <w:r>
        <w:rPr>
          <w:rFonts w:cs="Vrinda"/>
          <w:cs/>
        </w:rPr>
        <w:t>সকল আঘাতে তব সুর উঠে জাগিয়া।।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2201"/>
    <w:rsid w:val="004454A5"/>
    <w:rsid w:val="009557E9"/>
    <w:rsid w:val="00F52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94729-EE1C-4A88-BE81-B67D422A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2018-06-27T06:27:00Z</dcterms:created>
  <dcterms:modified xsi:type="dcterms:W3CDTF">2018-06-27T06:27:00Z</dcterms:modified>
</cp:coreProperties>
</file>