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0C" w:rsidRDefault="000F090C" w:rsidP="000F090C">
      <w:r>
        <w:rPr>
          <w:rFonts w:cs="Vrinda"/>
          <w:cs/>
        </w:rPr>
        <w:t>তোমারি রাগিণী জীবনকুঞ্জে বাজে যেন সদা বাজে গো।</w:t>
      </w:r>
    </w:p>
    <w:p w:rsidR="000F090C" w:rsidRDefault="000F090C" w:rsidP="000F090C"/>
    <w:p w:rsidR="000F090C" w:rsidRDefault="000F090C" w:rsidP="000F090C">
      <w:r>
        <w:rPr>
          <w:rFonts w:cs="Vrinda"/>
          <w:cs/>
        </w:rPr>
        <w:t>তোমারি আসন হৃদয়পদ্মে রাজে যেন সদা রাজে গো।।</w:t>
      </w:r>
    </w:p>
    <w:p w:rsidR="000F090C" w:rsidRDefault="000F090C" w:rsidP="000F090C"/>
    <w:p w:rsidR="000F090C" w:rsidRDefault="000F090C" w:rsidP="000F090C">
      <w:r>
        <w:rPr>
          <w:rFonts w:cs="Vrinda"/>
          <w:cs/>
        </w:rPr>
        <w:t>তব নন্দনগন্ধমোদিত ফিরি সুন্দর ভুবনে</w:t>
      </w:r>
    </w:p>
    <w:p w:rsidR="000F090C" w:rsidRDefault="000F090C" w:rsidP="000F090C"/>
    <w:p w:rsidR="000F090C" w:rsidRDefault="000F090C" w:rsidP="000F090C">
      <w:r>
        <w:rPr>
          <w:rFonts w:cs="Vrinda"/>
          <w:cs/>
        </w:rPr>
        <w:t>তব পদরেণু মাখি লয়ে তনু সাজে যেন সদা সাজে গো।।</w:t>
      </w:r>
    </w:p>
    <w:p w:rsidR="000F090C" w:rsidRDefault="000F090C" w:rsidP="000F090C"/>
    <w:p w:rsidR="000F090C" w:rsidRDefault="000F090C" w:rsidP="000F090C">
      <w:r>
        <w:rPr>
          <w:rFonts w:cs="Vrinda"/>
          <w:cs/>
        </w:rPr>
        <w:t>সব বিদ্বেষ দূরে যায় যেন তব মঙ্গলমন্ত্রে</w:t>
      </w:r>
      <w:r>
        <w:t>,</w:t>
      </w:r>
    </w:p>
    <w:p w:rsidR="000F090C" w:rsidRDefault="000F090C" w:rsidP="000F090C"/>
    <w:p w:rsidR="000F090C" w:rsidRDefault="000F090C" w:rsidP="000F090C">
      <w:r>
        <w:rPr>
          <w:rFonts w:cs="Vrinda"/>
          <w:cs/>
        </w:rPr>
        <w:t>বিকাশে মাধুরী হৃদয়ে বাহিরে তব সঙ্গীতছন্দে।</w:t>
      </w:r>
    </w:p>
    <w:p w:rsidR="000F090C" w:rsidRDefault="000F090C" w:rsidP="000F090C"/>
    <w:p w:rsidR="000F090C" w:rsidRDefault="000F090C" w:rsidP="000F090C">
      <w:r>
        <w:rPr>
          <w:rFonts w:cs="Vrinda"/>
          <w:cs/>
        </w:rPr>
        <w:t>তব নির্মল নীরব হাস্য হেরি অম্বর ব্যাপিয়া</w:t>
      </w:r>
    </w:p>
    <w:p w:rsidR="000F090C" w:rsidRDefault="000F090C" w:rsidP="000F090C"/>
    <w:p w:rsidR="004454A5" w:rsidRDefault="000F090C" w:rsidP="000F090C">
      <w:r>
        <w:rPr>
          <w:rFonts w:cs="Vrinda"/>
          <w:cs/>
        </w:rPr>
        <w:t>তব গৌরবে সকল গর্ব লাজে যেন সদা লাজে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3AFC"/>
    <w:rsid w:val="000F090C"/>
    <w:rsid w:val="004454A5"/>
    <w:rsid w:val="00E83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C37E8-0E87-4AAC-B86F-CF1AAE1C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2018-06-27T06:28:00Z</dcterms:created>
  <dcterms:modified xsi:type="dcterms:W3CDTF">2018-06-27T06:28:00Z</dcterms:modified>
</cp:coreProperties>
</file>