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79" w:rsidRDefault="00FA1679" w:rsidP="00FA1679">
      <w:r>
        <w:rPr>
          <w:rFonts w:cs="Vrinda"/>
          <w:cs/>
        </w:rPr>
        <w:t>লুকিয়ে আস আঁধার রাতে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তুমিই আমার বন্ধু</w:t>
      </w:r>
      <w:r>
        <w:t>,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লও যে টেনে কঠিন হাতে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 আমার আনন্দ।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দুঃখরথের তুমিই রথী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তুমিই আমার বন্ধু</w:t>
      </w:r>
      <w:r>
        <w:t>,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 সংকট তুমিই ক্ষতি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 আমার আনন্দ।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শত্রু আমারে কর গো জয়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তুমিই আমার বন্ধু</w:t>
      </w:r>
      <w:r>
        <w:t>,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রুদ্র তুমি হে ভয়ের ভয়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 আমার আনন্দ।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বজ্র এসো হে বক্ষ চিরে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তুমিই আমার বন্ধু</w:t>
      </w:r>
      <w:r>
        <w:t>,</w:t>
      </w:r>
    </w:p>
    <w:p w:rsidR="00FA1679" w:rsidRDefault="00FA1679" w:rsidP="00FA1679"/>
    <w:p w:rsidR="00FA1679" w:rsidRDefault="00FA1679" w:rsidP="00FA1679">
      <w:r>
        <w:rPr>
          <w:rFonts w:cs="Vrinda"/>
          <w:cs/>
        </w:rPr>
        <w:t>মৃত্যু লও হে বাঁধন ছিঁড়ে</w:t>
      </w:r>
    </w:p>
    <w:p w:rsidR="00FA1679" w:rsidRDefault="00FA1679" w:rsidP="00FA1679"/>
    <w:p w:rsidR="004454A5" w:rsidRDefault="00FA1679" w:rsidP="00FA1679">
      <w:r>
        <w:rPr>
          <w:rFonts w:cs="Vrinda"/>
          <w:cs/>
        </w:rPr>
        <w:t>তুমি আমার আনন্দ।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3C95"/>
    <w:rsid w:val="00083C95"/>
    <w:rsid w:val="004454A5"/>
    <w:rsid w:val="00FA1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DDCCB-0C5F-4C29-8BAB-90FBC019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2018-06-27T06:31:00Z</dcterms:created>
  <dcterms:modified xsi:type="dcterms:W3CDTF">2018-06-27T06:31:00Z</dcterms:modified>
</cp:coreProperties>
</file>