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9647F6">
      <w:r>
        <w:rPr>
          <w:rFonts w:ascii="PT Sans" w:hAnsi="PT Sans" w:cs="Vrinda"/>
          <w:color w:val="444444"/>
          <w:shd w:val="clear" w:color="auto" w:fill="FFFFFF"/>
          <w:cs/>
        </w:rPr>
        <w:t>অনেক পাওয়ার মাঝে মাঝে কবে কখন একটুখানি পাওয়া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সেইটুকুতেই জাগায় দখিন হাওয়া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দিনের পরে দিন চলে যায় যেন তারা পথের স্রোতেই ভাসা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বাহির হতেই তাদের যাওয়া আসা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কখন আসে একটি সকাল সে যেন মোর ঘরেই বাঁধে বাসা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 যেন মোর চিরদিনের চাওয়া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হারিয়ে-যাওয়া আলোর মাঝে কণা কণা কুড়িয়ে পেলেম যারে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রইল গাঁথা মোর জীবনের হারে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সেই-যে আমার জোড়া-দেওয়া ছিন্ন দিনের খন্ড আলোর মালা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নিয়ে আজ সাজাই আমার থালা-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এক পুলকের পুলক যত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এক নিমেষের প্রদীপখানি জ্বালা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একতারাতে আধখানা গান গাওয়া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14C9"/>
    <w:rsid w:val="000814C9"/>
    <w:rsid w:val="004454A5"/>
    <w:rsid w:val="00964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98FE2-5DD5-4645-8F7E-50BD209F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2018-06-10T19:37:00Z</dcterms:created>
  <dcterms:modified xsi:type="dcterms:W3CDTF">2018-06-10T19:37:00Z</dcterms:modified>
</cp:coreProperties>
</file>