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70" w:rsidRDefault="00927370" w:rsidP="00927370">
      <w:r>
        <w:rPr>
          <w:rFonts w:cs="Vrinda"/>
          <w:cs/>
        </w:rPr>
        <w:t>আমায় বাঁধবে যদি কাজের ডোরে</w:t>
      </w:r>
    </w:p>
    <w:p w:rsidR="00927370" w:rsidRDefault="00927370" w:rsidP="00927370">
      <w:r>
        <w:rPr>
          <w:rFonts w:cs="Vrinda"/>
          <w:cs/>
        </w:rPr>
        <w:t xml:space="preserve">কেন পাগল কর এমন ক’রে </w:t>
      </w:r>
      <w:r>
        <w:t>?</w:t>
      </w:r>
      <w:r>
        <w:rPr>
          <w:rFonts w:cs="Vrinda"/>
          <w:cs/>
        </w:rPr>
        <w:t>।</w:t>
      </w:r>
    </w:p>
    <w:p w:rsidR="00927370" w:rsidRDefault="00927370" w:rsidP="00927370">
      <w:r>
        <w:rPr>
          <w:rFonts w:cs="Vrinda"/>
          <w:cs/>
        </w:rPr>
        <w:t>বাতাস আনে কেন জানি কোন্‌ গগনের গোপন বাণী</w:t>
      </w:r>
      <w:r>
        <w:t>,</w:t>
      </w:r>
    </w:p>
    <w:p w:rsidR="00927370" w:rsidRDefault="00927370" w:rsidP="00927370">
      <w:r>
        <w:rPr>
          <w:rFonts w:cs="Vrinda"/>
          <w:cs/>
        </w:rPr>
        <w:t>পরানখানি দেয় যে ভ’রে ॥</w:t>
      </w:r>
    </w:p>
    <w:p w:rsidR="00927370" w:rsidRDefault="00927370" w:rsidP="00927370">
      <w:r>
        <w:rPr>
          <w:rFonts w:cs="Vrinda"/>
          <w:cs/>
        </w:rPr>
        <w:t>সোনার আলো কেমনে হে</w:t>
      </w:r>
      <w:r>
        <w:t xml:space="preserve">, </w:t>
      </w:r>
      <w:r>
        <w:rPr>
          <w:rFonts w:cs="Vrinda"/>
          <w:cs/>
        </w:rPr>
        <w:t>রক্তে নাচে সকল দেহে।</w:t>
      </w:r>
    </w:p>
    <w:p w:rsidR="00927370" w:rsidRDefault="00927370" w:rsidP="00927370">
      <w:r>
        <w:rPr>
          <w:rFonts w:cs="Vrinda"/>
          <w:cs/>
        </w:rPr>
        <w:t>কারে পাঠাও ক্ষণে ক্ষণে আমার খোলা বাতায়নে</w:t>
      </w:r>
      <w:r>
        <w:t>,</w:t>
      </w:r>
    </w:p>
    <w:p w:rsidR="004454A5" w:rsidRDefault="00927370" w:rsidP="00927370">
      <w:r>
        <w:rPr>
          <w:rFonts w:cs="Vrinda"/>
          <w:cs/>
        </w:rPr>
        <w:t>সকল হৃদয় লয় যে হ’রে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765FA"/>
    <w:rsid w:val="002765FA"/>
    <w:rsid w:val="004454A5"/>
    <w:rsid w:val="00927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BF9CE-8396-47DC-B505-FE7F1733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2018-06-27T06:42:00Z</dcterms:created>
  <dcterms:modified xsi:type="dcterms:W3CDTF">2018-06-27T06:42:00Z</dcterms:modified>
</cp:coreProperties>
</file>