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6B8" w:rsidRDefault="00E716B8" w:rsidP="00E716B8">
      <w:r>
        <w:rPr>
          <w:rFonts w:cs="Vrinda"/>
          <w:cs/>
        </w:rPr>
        <w:t>ওগো এত প্রেম-আশা প্রাণের তিয়াশা</w:t>
      </w:r>
    </w:p>
    <w:p w:rsidR="00E716B8" w:rsidRDefault="00E716B8" w:rsidP="00E716B8">
      <w:r>
        <w:rPr>
          <w:rFonts w:cs="Vrinda"/>
          <w:cs/>
        </w:rPr>
        <w:t>কেমনে আছে সে পাসরি।</w:t>
      </w:r>
    </w:p>
    <w:p w:rsidR="00E716B8" w:rsidRDefault="00E716B8" w:rsidP="00E716B8">
      <w:r>
        <w:rPr>
          <w:rFonts w:cs="Vrinda"/>
          <w:cs/>
        </w:rPr>
        <w:t>তবে সেথা কি হাসে না চাঁদিনী যামিনী</w:t>
      </w:r>
      <w:r>
        <w:t>,</w:t>
      </w:r>
    </w:p>
    <w:p w:rsidR="00E716B8" w:rsidRDefault="00E716B8" w:rsidP="00E716B8">
      <w:r>
        <w:rPr>
          <w:rFonts w:cs="Vrinda"/>
          <w:cs/>
        </w:rPr>
        <w:t>সেথা কি বাজে না বাঁশরি।</w:t>
      </w:r>
    </w:p>
    <w:p w:rsidR="00E716B8" w:rsidRDefault="00E716B8" w:rsidP="00E716B8"/>
    <w:p w:rsidR="00E716B8" w:rsidRDefault="00E716B8" w:rsidP="00E716B8">
      <w:r>
        <w:rPr>
          <w:rFonts w:cs="Vrinda"/>
          <w:cs/>
        </w:rPr>
        <w:t>সখী হেথা সমীরণ লুটে ফুলবন</w:t>
      </w:r>
      <w:r>
        <w:t>,</w:t>
      </w:r>
    </w:p>
    <w:p w:rsidR="00E716B8" w:rsidRDefault="00E716B8" w:rsidP="00E716B8">
      <w:r>
        <w:rPr>
          <w:rFonts w:cs="Vrinda"/>
          <w:cs/>
        </w:rPr>
        <w:t>সেথা কি পবন বহে না।</w:t>
      </w:r>
    </w:p>
    <w:p w:rsidR="00E716B8" w:rsidRDefault="00E716B8" w:rsidP="00E716B8">
      <w:r>
        <w:rPr>
          <w:rFonts w:cs="Vrinda"/>
          <w:cs/>
        </w:rPr>
        <w:t>সে যে তার কথা মোরে কহে অনুক্ষণ</w:t>
      </w:r>
    </w:p>
    <w:p w:rsidR="00E716B8" w:rsidRDefault="00E716B8" w:rsidP="00E716B8">
      <w:r>
        <w:rPr>
          <w:rFonts w:cs="Vrinda"/>
          <w:cs/>
        </w:rPr>
        <w:t>মোর কথা তারে কহে না।</w:t>
      </w:r>
    </w:p>
    <w:p w:rsidR="00E716B8" w:rsidRDefault="00E716B8" w:rsidP="00E716B8"/>
    <w:p w:rsidR="00E716B8" w:rsidRDefault="00E716B8" w:rsidP="00E716B8">
      <w:r>
        <w:rPr>
          <w:rFonts w:cs="Vrinda"/>
          <w:cs/>
        </w:rPr>
        <w:t>যদি আমারে আজি সে ভুলিবে সজনী</w:t>
      </w:r>
    </w:p>
    <w:p w:rsidR="00E716B8" w:rsidRDefault="00E716B8" w:rsidP="00E716B8">
      <w:r>
        <w:rPr>
          <w:rFonts w:cs="Vrinda"/>
          <w:cs/>
        </w:rPr>
        <w:t>আমারে ভুলাল কেন সে</w:t>
      </w:r>
      <w:r>
        <w:t>?</w:t>
      </w:r>
    </w:p>
    <w:p w:rsidR="00E716B8" w:rsidRDefault="00E716B8" w:rsidP="00E716B8">
      <w:r>
        <w:rPr>
          <w:rFonts w:cs="Vrinda"/>
          <w:cs/>
        </w:rPr>
        <w:t>ওগো এ চিরজীবন করিব রোদন</w:t>
      </w:r>
    </w:p>
    <w:p w:rsidR="00E716B8" w:rsidRDefault="00E716B8" w:rsidP="00E716B8">
      <w:r>
        <w:rPr>
          <w:rFonts w:cs="Vrinda"/>
          <w:cs/>
        </w:rPr>
        <w:t>এই ছিল তার মানসে।</w:t>
      </w:r>
    </w:p>
    <w:p w:rsidR="00E716B8" w:rsidRDefault="00E716B8" w:rsidP="00E716B8"/>
    <w:p w:rsidR="00E716B8" w:rsidRDefault="00E716B8" w:rsidP="00E716B8">
      <w:r>
        <w:rPr>
          <w:rFonts w:cs="Vrinda"/>
          <w:cs/>
        </w:rPr>
        <w:t>যবে কুসুমশয়নে নয়নে নয়নে</w:t>
      </w:r>
    </w:p>
    <w:p w:rsidR="00E716B8" w:rsidRDefault="00E716B8" w:rsidP="00E716B8">
      <w:r>
        <w:rPr>
          <w:rFonts w:cs="Vrinda"/>
          <w:cs/>
        </w:rPr>
        <w:t>কেটেছিল সুখরাতি রে</w:t>
      </w:r>
      <w:r>
        <w:t>,</w:t>
      </w:r>
    </w:p>
    <w:p w:rsidR="00E716B8" w:rsidRDefault="00E716B8" w:rsidP="00E716B8">
      <w:r>
        <w:rPr>
          <w:rFonts w:cs="Vrinda"/>
          <w:cs/>
        </w:rPr>
        <w:t>তবে কে জানিত তার বিরহ আমার</w:t>
      </w:r>
    </w:p>
    <w:p w:rsidR="00E716B8" w:rsidRDefault="00E716B8" w:rsidP="00E716B8">
      <w:r>
        <w:rPr>
          <w:rFonts w:cs="Vrinda"/>
          <w:cs/>
        </w:rPr>
        <w:t>হবে জীবনের সাথী রে॥</w:t>
      </w:r>
    </w:p>
    <w:p w:rsidR="00E716B8" w:rsidRDefault="00E716B8" w:rsidP="00E716B8"/>
    <w:p w:rsidR="00E716B8" w:rsidRDefault="00E716B8" w:rsidP="00E716B8">
      <w:r>
        <w:rPr>
          <w:rFonts w:cs="Vrinda"/>
          <w:cs/>
        </w:rPr>
        <w:t>যদি মনে নাহি রাখে সুখে যদি থাকে</w:t>
      </w:r>
    </w:p>
    <w:p w:rsidR="00E716B8" w:rsidRDefault="00E716B8" w:rsidP="00E716B8">
      <w:r>
        <w:rPr>
          <w:rFonts w:cs="Vrinda"/>
          <w:cs/>
        </w:rPr>
        <w:t>তোরা একবার দেখে আয়</w:t>
      </w:r>
      <w:r>
        <w:t>,</w:t>
      </w:r>
    </w:p>
    <w:p w:rsidR="00E716B8" w:rsidRDefault="00E716B8" w:rsidP="00E716B8">
      <w:r>
        <w:rPr>
          <w:rFonts w:cs="Vrinda"/>
          <w:cs/>
        </w:rPr>
        <w:t>এই নয়নের তৃষা পরানের আশা</w:t>
      </w:r>
    </w:p>
    <w:p w:rsidR="00E716B8" w:rsidRDefault="00E716B8" w:rsidP="00E716B8">
      <w:r>
        <w:rPr>
          <w:rFonts w:cs="Vrinda"/>
          <w:cs/>
        </w:rPr>
        <w:lastRenderedPageBreak/>
        <w:t>চরণের তলে রেখে আয়।</w:t>
      </w:r>
    </w:p>
    <w:p w:rsidR="00E716B8" w:rsidRDefault="00E716B8" w:rsidP="00E716B8"/>
    <w:p w:rsidR="00E716B8" w:rsidRDefault="00E716B8" w:rsidP="00E716B8">
      <w:r>
        <w:rPr>
          <w:rFonts w:cs="Vrinda"/>
          <w:cs/>
        </w:rPr>
        <w:t>আর নিয়ে যা রাধার বিরহের ভার</w:t>
      </w:r>
    </w:p>
    <w:p w:rsidR="00E716B8" w:rsidRDefault="00E716B8" w:rsidP="00E716B8">
      <w:r>
        <w:rPr>
          <w:rFonts w:cs="Vrinda"/>
          <w:cs/>
        </w:rPr>
        <w:t>কত আর ঢেকে রাখি বল্‌।</w:t>
      </w:r>
    </w:p>
    <w:p w:rsidR="00E716B8" w:rsidRDefault="00E716B8" w:rsidP="00E716B8">
      <w:r>
        <w:rPr>
          <w:rFonts w:cs="Vrinda"/>
          <w:cs/>
        </w:rPr>
        <w:t>আর পারিস যদি তো আনিস হরিয়ে</w:t>
      </w:r>
    </w:p>
    <w:p w:rsidR="00E716B8" w:rsidRDefault="00E716B8" w:rsidP="00E716B8">
      <w:r>
        <w:rPr>
          <w:rFonts w:cs="Vrinda"/>
          <w:cs/>
        </w:rPr>
        <w:t>এক ফোঁটা তার আঁখিজল।</w:t>
      </w:r>
    </w:p>
    <w:p w:rsidR="00E716B8" w:rsidRDefault="00E716B8" w:rsidP="00E716B8"/>
    <w:p w:rsidR="00E716B8" w:rsidRDefault="00E716B8" w:rsidP="00E716B8">
      <w:r>
        <w:rPr>
          <w:rFonts w:cs="Vrinda"/>
          <w:cs/>
        </w:rPr>
        <w:t>না না</w:t>
      </w:r>
      <w:r>
        <w:t xml:space="preserve">, </w:t>
      </w:r>
      <w:r>
        <w:rPr>
          <w:rFonts w:cs="Vrinda"/>
          <w:cs/>
        </w:rPr>
        <w:t>এত প্রেম সখী ভুলিতে যে পারে</w:t>
      </w:r>
    </w:p>
    <w:p w:rsidR="00E716B8" w:rsidRDefault="00E716B8" w:rsidP="00E716B8">
      <w:r>
        <w:rPr>
          <w:rFonts w:cs="Vrinda"/>
          <w:cs/>
        </w:rPr>
        <w:t>তারে আর কেহ সেধো না।</w:t>
      </w:r>
    </w:p>
    <w:p w:rsidR="00E716B8" w:rsidRDefault="00E716B8" w:rsidP="00E716B8">
      <w:r>
        <w:rPr>
          <w:rFonts w:cs="Vrinda"/>
          <w:cs/>
        </w:rPr>
        <w:t>আমি কথা নাহি কব</w:t>
      </w:r>
      <w:r>
        <w:t xml:space="preserve">, </w:t>
      </w:r>
      <w:r>
        <w:rPr>
          <w:rFonts w:cs="Vrinda"/>
          <w:cs/>
        </w:rPr>
        <w:t>দুখ লয়ে রব</w:t>
      </w:r>
      <w:r>
        <w:t>,</w:t>
      </w:r>
    </w:p>
    <w:p w:rsidR="00E716B8" w:rsidRDefault="00E716B8" w:rsidP="00E716B8">
      <w:r>
        <w:rPr>
          <w:rFonts w:cs="Vrinda"/>
          <w:cs/>
        </w:rPr>
        <w:t>মনে মনে স’ব বেদনা।</w:t>
      </w:r>
    </w:p>
    <w:p w:rsidR="00E716B8" w:rsidRDefault="00E716B8" w:rsidP="00E716B8"/>
    <w:p w:rsidR="00E716B8" w:rsidRDefault="00E716B8" w:rsidP="00E716B8">
      <w:r>
        <w:rPr>
          <w:rFonts w:cs="Vrinda"/>
          <w:cs/>
        </w:rPr>
        <w:t>ওগো মিছে</w:t>
      </w:r>
      <w:r>
        <w:t xml:space="preserve">, </w:t>
      </w:r>
      <w:r>
        <w:rPr>
          <w:rFonts w:cs="Vrinda"/>
          <w:cs/>
        </w:rPr>
        <w:t>মিছে সখী</w:t>
      </w:r>
      <w:r>
        <w:t xml:space="preserve">, </w:t>
      </w:r>
      <w:r>
        <w:rPr>
          <w:rFonts w:cs="Vrinda"/>
          <w:cs/>
        </w:rPr>
        <w:t>মিছে এই প্রেম</w:t>
      </w:r>
      <w:r>
        <w:t>,</w:t>
      </w:r>
    </w:p>
    <w:p w:rsidR="00E716B8" w:rsidRDefault="00E716B8" w:rsidP="00E716B8">
      <w:r>
        <w:rPr>
          <w:rFonts w:cs="Vrinda"/>
          <w:cs/>
        </w:rPr>
        <w:t>মিছে পরানের বাসনা।</w:t>
      </w:r>
    </w:p>
    <w:p w:rsidR="00E716B8" w:rsidRDefault="00E716B8" w:rsidP="00E716B8">
      <w:r>
        <w:rPr>
          <w:rFonts w:cs="Vrinda"/>
          <w:cs/>
        </w:rPr>
        <w:t>ওগো সুখদিন হায় যবে চলে যায়</w:t>
      </w:r>
    </w:p>
    <w:p w:rsidR="004454A5" w:rsidRDefault="00E716B8" w:rsidP="00E716B8">
      <w:r>
        <w:rPr>
          <w:rFonts w:cs="Vrinda"/>
          <w:cs/>
        </w:rPr>
        <w:t>আর ফিরে আর আসে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8633A"/>
    <w:rsid w:val="004454A5"/>
    <w:rsid w:val="00E716B8"/>
    <w:rsid w:val="00F863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4DA99-479A-46AD-99E0-FA3F24EB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2018-06-27T06:50:00Z</dcterms:created>
  <dcterms:modified xsi:type="dcterms:W3CDTF">2018-06-27T06:50:00Z</dcterms:modified>
</cp:coreProperties>
</file>