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97" w:rsidRDefault="00096097" w:rsidP="00096097">
      <w:r>
        <w:rPr>
          <w:rFonts w:cs="Vrinda"/>
          <w:cs/>
        </w:rPr>
        <w:t>কূল থেকে মোর গানের তরী দিলেম খুলে</w:t>
      </w:r>
      <w:r>
        <w:t>,</w:t>
      </w:r>
    </w:p>
    <w:p w:rsidR="00096097" w:rsidRDefault="00096097" w:rsidP="00096097"/>
    <w:p w:rsidR="00096097" w:rsidRDefault="00096097" w:rsidP="00096097">
      <w:r>
        <w:rPr>
          <w:rFonts w:cs="Vrinda"/>
          <w:cs/>
        </w:rPr>
        <w:t>সাগর-মাঝে ভাসিয়ে দিলেম পালটি তুলে ॥</w:t>
      </w:r>
    </w:p>
    <w:p w:rsidR="00096097" w:rsidRDefault="00096097" w:rsidP="00096097"/>
    <w:p w:rsidR="00096097" w:rsidRDefault="00096097" w:rsidP="00096097">
      <w:r>
        <w:rPr>
          <w:rFonts w:cs="Vrinda"/>
          <w:cs/>
        </w:rPr>
        <w:t>যেখানে ঐ কোকিল ডাকে ছায়াতলে</w:t>
      </w:r>
    </w:p>
    <w:p w:rsidR="00096097" w:rsidRDefault="00096097" w:rsidP="00096097"/>
    <w:p w:rsidR="00096097" w:rsidRDefault="00096097" w:rsidP="00096097">
      <w:r>
        <w:rPr>
          <w:rFonts w:cs="Vrinda"/>
          <w:cs/>
        </w:rPr>
        <w:t>সেখানে নয়</w:t>
      </w:r>
      <w:r>
        <w:t>,</w:t>
      </w:r>
    </w:p>
    <w:p w:rsidR="00096097" w:rsidRDefault="00096097" w:rsidP="00096097"/>
    <w:p w:rsidR="00096097" w:rsidRDefault="00096097" w:rsidP="00096097">
      <w:r>
        <w:rPr>
          <w:rFonts w:cs="Vrinda"/>
          <w:cs/>
        </w:rPr>
        <w:t>যেখানে ঐ গ্রামের বধূ আসে জলে</w:t>
      </w:r>
    </w:p>
    <w:p w:rsidR="00096097" w:rsidRDefault="00096097" w:rsidP="00096097"/>
    <w:p w:rsidR="00096097" w:rsidRDefault="00096097" w:rsidP="00096097">
      <w:r>
        <w:rPr>
          <w:rFonts w:cs="Vrinda"/>
          <w:cs/>
        </w:rPr>
        <w:t>সেখানে নয়</w:t>
      </w:r>
      <w:r>
        <w:t>,</w:t>
      </w:r>
    </w:p>
    <w:p w:rsidR="00096097" w:rsidRDefault="00096097" w:rsidP="00096097"/>
    <w:p w:rsidR="00096097" w:rsidRDefault="00096097" w:rsidP="00096097">
      <w:r>
        <w:rPr>
          <w:rFonts w:cs="Vrinda"/>
          <w:cs/>
        </w:rPr>
        <w:t>যেখানে নীল মরণলীলা উঠছে দুলে</w:t>
      </w:r>
    </w:p>
    <w:p w:rsidR="00096097" w:rsidRDefault="00096097" w:rsidP="00096097"/>
    <w:p w:rsidR="00096097" w:rsidRDefault="00096097" w:rsidP="00096097">
      <w:r>
        <w:rPr>
          <w:rFonts w:cs="Vrinda"/>
          <w:cs/>
        </w:rPr>
        <w:t>সেখানে মোর গানের তরী দিলেম খুলে ॥</w:t>
      </w:r>
    </w:p>
    <w:p w:rsidR="00096097" w:rsidRDefault="00096097" w:rsidP="00096097"/>
    <w:p w:rsidR="00096097" w:rsidRDefault="00096097" w:rsidP="00096097">
      <w:r>
        <w:rPr>
          <w:rFonts w:cs="Vrinda"/>
          <w:cs/>
        </w:rPr>
        <w:t>এবার</w:t>
      </w:r>
      <w:r>
        <w:t xml:space="preserve">, </w:t>
      </w:r>
      <w:r>
        <w:rPr>
          <w:rFonts w:cs="Vrinda"/>
          <w:cs/>
        </w:rPr>
        <w:t>বীণা</w:t>
      </w:r>
      <w:r>
        <w:t xml:space="preserve">, </w:t>
      </w:r>
      <w:r>
        <w:rPr>
          <w:rFonts w:cs="Vrinda"/>
          <w:cs/>
        </w:rPr>
        <w:t>তোমায় আমায় আমরা একা–</w:t>
      </w:r>
    </w:p>
    <w:p w:rsidR="00096097" w:rsidRDefault="00096097" w:rsidP="00096097"/>
    <w:p w:rsidR="00096097" w:rsidRDefault="00096097" w:rsidP="00096097">
      <w:r>
        <w:rPr>
          <w:rFonts w:cs="Vrinda"/>
          <w:cs/>
        </w:rPr>
        <w:t>অন্ধকারে নাইবা কারে গেল দেখা॥</w:t>
      </w:r>
    </w:p>
    <w:p w:rsidR="00096097" w:rsidRDefault="00096097" w:rsidP="00096097"/>
    <w:p w:rsidR="00096097" w:rsidRDefault="00096097" w:rsidP="00096097">
      <w:r>
        <w:rPr>
          <w:rFonts w:cs="Vrinda"/>
          <w:cs/>
        </w:rPr>
        <w:t>কুঞ্জবনের শাখা হতে যে ফুল তোলে</w:t>
      </w:r>
    </w:p>
    <w:p w:rsidR="00096097" w:rsidRDefault="00096097" w:rsidP="00096097"/>
    <w:p w:rsidR="00096097" w:rsidRDefault="00096097" w:rsidP="00096097">
      <w:r>
        <w:rPr>
          <w:rFonts w:cs="Vrinda"/>
          <w:cs/>
        </w:rPr>
        <w:t>সে ফুল এ নয়</w:t>
      </w:r>
      <w:r>
        <w:t>,</w:t>
      </w:r>
    </w:p>
    <w:p w:rsidR="00096097" w:rsidRDefault="00096097" w:rsidP="00096097"/>
    <w:p w:rsidR="00096097" w:rsidRDefault="00096097" w:rsidP="00096097">
      <w:r>
        <w:rPr>
          <w:rFonts w:cs="Vrinda"/>
          <w:cs/>
        </w:rPr>
        <w:t>বাতায়নের লতা হতে যে ফুল দোলে</w:t>
      </w:r>
    </w:p>
    <w:p w:rsidR="00096097" w:rsidRDefault="00096097" w:rsidP="00096097"/>
    <w:p w:rsidR="00096097" w:rsidRDefault="00096097" w:rsidP="00096097">
      <w:r>
        <w:rPr>
          <w:rFonts w:cs="Vrinda"/>
          <w:cs/>
        </w:rPr>
        <w:t>সে ফুল এ নয়–</w:t>
      </w:r>
    </w:p>
    <w:p w:rsidR="00096097" w:rsidRDefault="00096097" w:rsidP="00096097"/>
    <w:p w:rsidR="00096097" w:rsidRDefault="00096097" w:rsidP="00096097">
      <w:r>
        <w:rPr>
          <w:rFonts w:cs="Vrinda"/>
          <w:cs/>
        </w:rPr>
        <w:t>দিশাহারা আকাশ-ভরা সুরের ফুলে</w:t>
      </w:r>
    </w:p>
    <w:p w:rsidR="00096097" w:rsidRDefault="00096097" w:rsidP="00096097"/>
    <w:p w:rsidR="004454A5" w:rsidRDefault="00096097" w:rsidP="00096097">
      <w:r>
        <w:rPr>
          <w:rFonts w:cs="Vrinda"/>
          <w:cs/>
        </w:rPr>
        <w:t>সেই দিকে মোর গানের তরী দিলেম খুলে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37AF1"/>
    <w:rsid w:val="00096097"/>
    <w:rsid w:val="004454A5"/>
    <w:rsid w:val="00C37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57B4A-A2B1-44EA-863F-23A48A08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2018-06-27T06:50:00Z</dcterms:created>
  <dcterms:modified xsi:type="dcterms:W3CDTF">2018-06-27T06:50:00Z</dcterms:modified>
</cp:coreProperties>
</file>