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17" w:rsidRDefault="00C22517" w:rsidP="00C22517">
      <w:r>
        <w:rPr>
          <w:rFonts w:cs="Vrinda"/>
          <w:cs/>
        </w:rPr>
        <w:t>ও চাঁদ</w:t>
      </w:r>
      <w:r>
        <w:t xml:space="preserve">, </w:t>
      </w:r>
      <w:r>
        <w:rPr>
          <w:rFonts w:cs="Vrinda"/>
          <w:cs/>
        </w:rPr>
        <w:t>চোখের জলের লাগলো জোয়ার দুখের পারাবারে</w:t>
      </w:r>
      <w:r>
        <w:t>,</w:t>
      </w:r>
    </w:p>
    <w:p w:rsidR="00C22517" w:rsidRDefault="00C22517" w:rsidP="00C22517">
      <w:r>
        <w:rPr>
          <w:rFonts w:cs="Vrinda"/>
          <w:cs/>
        </w:rPr>
        <w:t>হল কানায় কানায় কানাকানি এই পারে ওই পারে।।</w:t>
      </w:r>
    </w:p>
    <w:p w:rsidR="00C22517" w:rsidRDefault="00C22517" w:rsidP="00C22517"/>
    <w:p w:rsidR="00C22517" w:rsidRDefault="00C22517" w:rsidP="00C22517">
      <w:r>
        <w:rPr>
          <w:rFonts w:cs="Vrinda"/>
          <w:cs/>
        </w:rPr>
        <w:t>আমার তরী ছিল চেনার কূলে</w:t>
      </w:r>
      <w:r>
        <w:t xml:space="preserve">, </w:t>
      </w:r>
      <w:r>
        <w:rPr>
          <w:rFonts w:cs="Vrinda"/>
          <w:cs/>
        </w:rPr>
        <w:t>বাঁধন যে তার গেল খুলে</w:t>
      </w:r>
      <w:r>
        <w:t>;</w:t>
      </w:r>
    </w:p>
    <w:p w:rsidR="00C22517" w:rsidRDefault="00C22517" w:rsidP="00C22517">
      <w:r>
        <w:rPr>
          <w:rFonts w:cs="Vrinda"/>
          <w:cs/>
        </w:rPr>
        <w:t>তারে হাওয়ায় হাওয়ায় নিয়ে গেল কোন্‌ অচেনার ধারে।।</w:t>
      </w:r>
    </w:p>
    <w:p w:rsidR="00C22517" w:rsidRDefault="00C22517" w:rsidP="00C22517"/>
    <w:p w:rsidR="00C22517" w:rsidRDefault="00C22517" w:rsidP="00C22517">
      <w:r>
        <w:rPr>
          <w:rFonts w:cs="Vrinda"/>
          <w:cs/>
        </w:rPr>
        <w:t>পথিক সবাই পেরিয়ে গেল ঘাটের কিনারাতে</w:t>
      </w:r>
      <w:r>
        <w:t>,</w:t>
      </w:r>
    </w:p>
    <w:p w:rsidR="00C22517" w:rsidRDefault="00C22517" w:rsidP="00C22517">
      <w:r>
        <w:rPr>
          <w:rFonts w:cs="Vrinda"/>
          <w:cs/>
        </w:rPr>
        <w:t>আমি সে কোন্‌ আকুল আলোয় দিশাহারা রাতে।</w:t>
      </w:r>
    </w:p>
    <w:p w:rsidR="00C22517" w:rsidRDefault="00C22517" w:rsidP="00C22517"/>
    <w:p w:rsidR="00C22517" w:rsidRDefault="00C22517" w:rsidP="00C22517">
      <w:r>
        <w:rPr>
          <w:rFonts w:cs="Vrinda"/>
          <w:cs/>
        </w:rPr>
        <w:t>সেই পথ-হারানোর অধীর টানে অকূলে পথ আপনি টানে</w:t>
      </w:r>
      <w:r>
        <w:t>,</w:t>
      </w:r>
    </w:p>
    <w:p w:rsidR="004454A5" w:rsidRDefault="00C22517" w:rsidP="00C22517">
      <w:r>
        <w:rPr>
          <w:rFonts w:cs="Vrinda"/>
          <w:cs/>
        </w:rPr>
        <w:t>দিক ভোলাবার পাগল আমার হাসে অন্ধকারে।।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65A9"/>
    <w:rsid w:val="004454A5"/>
    <w:rsid w:val="00C22517"/>
    <w:rsid w:val="00E16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98BC7-9DCA-437A-B0DD-235BC17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2018-06-27T06:58:00Z</dcterms:created>
  <dcterms:modified xsi:type="dcterms:W3CDTF">2018-06-27T06:58:00Z</dcterms:modified>
</cp:coreProperties>
</file>