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99" w:rsidRDefault="00F24B99" w:rsidP="00F24B99">
      <w:r>
        <w:rPr>
          <w:rFonts w:cs="Vrinda"/>
          <w:cs/>
        </w:rPr>
        <w:t>বিদায় করেছ যারে নয়ন জলে</w:t>
      </w:r>
    </w:p>
    <w:p w:rsidR="00F24B99" w:rsidRDefault="00F24B99" w:rsidP="00F24B99">
      <w:r>
        <w:rPr>
          <w:rFonts w:cs="Vrinda"/>
          <w:cs/>
        </w:rPr>
        <w:t>এখন ফিরাবে তারে কিসের ছলে গো।।</w:t>
      </w:r>
    </w:p>
    <w:p w:rsidR="00F24B99" w:rsidRDefault="00F24B99" w:rsidP="00F24B99"/>
    <w:p w:rsidR="00F24B99" w:rsidRDefault="00F24B99" w:rsidP="00F24B99">
      <w:r>
        <w:rPr>
          <w:rFonts w:cs="Vrinda"/>
          <w:cs/>
        </w:rPr>
        <w:t>আজি মধু সমীরণে নিশীথে কুসুমবনে</w:t>
      </w:r>
    </w:p>
    <w:p w:rsidR="00F24B99" w:rsidRDefault="00F24B99" w:rsidP="00F24B99">
      <w:r>
        <w:rPr>
          <w:rFonts w:cs="Vrinda"/>
          <w:cs/>
        </w:rPr>
        <w:t>তারে কি পড়েছে মনে বকুলতলে।।</w:t>
      </w:r>
    </w:p>
    <w:p w:rsidR="00F24B99" w:rsidRDefault="00F24B99" w:rsidP="00F24B99"/>
    <w:p w:rsidR="00F24B99" w:rsidRDefault="00F24B99" w:rsidP="00F24B99">
      <w:r>
        <w:rPr>
          <w:rFonts w:cs="Vrinda"/>
          <w:cs/>
        </w:rPr>
        <w:t>সে দিনও তো মধুনিশি প্রাণে গিয়েছিল মিশি</w:t>
      </w:r>
      <w:r>
        <w:t>,</w:t>
      </w:r>
    </w:p>
    <w:p w:rsidR="00F24B99" w:rsidRDefault="00F24B99" w:rsidP="00F24B99">
      <w:r>
        <w:rPr>
          <w:rFonts w:cs="Vrinda"/>
          <w:cs/>
        </w:rPr>
        <w:t>মুকুলিত দশ দিশি কুসুমদলে।</w:t>
      </w:r>
    </w:p>
    <w:p w:rsidR="00F24B99" w:rsidRDefault="00F24B99" w:rsidP="00F24B99"/>
    <w:p w:rsidR="00F24B99" w:rsidRDefault="00F24B99" w:rsidP="00F24B99">
      <w:r>
        <w:rPr>
          <w:rFonts w:cs="Vrinda"/>
          <w:cs/>
        </w:rPr>
        <w:t>দুটি সোহাগের বাণী যদি হত কানাকানি</w:t>
      </w:r>
    </w:p>
    <w:p w:rsidR="00F24B99" w:rsidRDefault="00F24B99" w:rsidP="00F24B99">
      <w:r>
        <w:rPr>
          <w:rFonts w:cs="Vrinda"/>
          <w:cs/>
        </w:rPr>
        <w:t>যদি ঐ মালাখানি পরাতে গলে।</w:t>
      </w:r>
    </w:p>
    <w:p w:rsidR="00F24B99" w:rsidRDefault="00F24B99" w:rsidP="00F24B99"/>
    <w:p w:rsidR="00F24B99" w:rsidRDefault="00F24B99" w:rsidP="00F24B99">
      <w:r>
        <w:rPr>
          <w:rFonts w:cs="Vrinda"/>
          <w:cs/>
        </w:rPr>
        <w:t>এখন ফিরাবে তারে কিসের ছলে গো</w:t>
      </w:r>
    </w:p>
    <w:p w:rsidR="00F24B99" w:rsidRDefault="00F24B99" w:rsidP="00F24B99">
      <w:r>
        <w:rPr>
          <w:rFonts w:cs="Vrinda"/>
          <w:cs/>
        </w:rPr>
        <w:t>মধুনিশি পূর্ণিমার ফিরে আসে বার বার</w:t>
      </w:r>
      <w:r>
        <w:t>,</w:t>
      </w:r>
    </w:p>
    <w:p w:rsidR="00F24B99" w:rsidRDefault="00F24B99" w:rsidP="00F24B99">
      <w:r>
        <w:rPr>
          <w:rFonts w:cs="Vrinda"/>
          <w:cs/>
        </w:rPr>
        <w:t>সে জন ফেরে না আর যে গেছে চলে</w:t>
      </w:r>
    </w:p>
    <w:p w:rsidR="00F24B99" w:rsidRDefault="00F24B99" w:rsidP="00F24B99">
      <w:r>
        <w:rPr>
          <w:rFonts w:cs="Vrinda"/>
          <w:cs/>
        </w:rPr>
        <w:t>ছিল তিথি অনকূল</w:t>
      </w:r>
      <w:r>
        <w:t xml:space="preserve">, </w:t>
      </w:r>
      <w:r>
        <w:rPr>
          <w:rFonts w:cs="Vrinda"/>
          <w:cs/>
        </w:rPr>
        <w:t>শুধু নিমেষের ভুল–</w:t>
      </w:r>
    </w:p>
    <w:p w:rsidR="00F24B99" w:rsidRDefault="00F24B99" w:rsidP="00F24B99"/>
    <w:p w:rsidR="00F24B99" w:rsidRDefault="00F24B99" w:rsidP="00F24B99">
      <w:r>
        <w:rPr>
          <w:rFonts w:cs="Vrinda"/>
          <w:cs/>
        </w:rPr>
        <w:t>চিরদিন তৃষাকুল পরান জ্বলে।</w:t>
      </w:r>
    </w:p>
    <w:p w:rsidR="004454A5" w:rsidRDefault="00F24B99" w:rsidP="00F24B99">
      <w:r>
        <w:rPr>
          <w:rFonts w:cs="Vrinda"/>
          <w:cs/>
        </w:rPr>
        <w:t>এখন ফিরাবে তারে কিসের ছলে গো।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795A"/>
    <w:rsid w:val="004454A5"/>
    <w:rsid w:val="004A795A"/>
    <w:rsid w:val="00F24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8B865-3CD8-447E-BDEB-813B47EE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2018-06-27T07:02:00Z</dcterms:created>
  <dcterms:modified xsi:type="dcterms:W3CDTF">2018-06-27T07:02:00Z</dcterms:modified>
</cp:coreProperties>
</file>