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F9" w:rsidRDefault="005462F9" w:rsidP="005462F9">
      <w:r>
        <w:rPr>
          <w:rFonts w:cs="Vrinda"/>
          <w:cs/>
        </w:rPr>
        <w:t>কার মিলন চাও বিরহী–</w:t>
      </w:r>
    </w:p>
    <w:p w:rsidR="005462F9" w:rsidRDefault="005462F9" w:rsidP="005462F9">
      <w:r>
        <w:rPr>
          <w:rFonts w:cs="Vrinda"/>
          <w:cs/>
        </w:rPr>
        <w:t>তাঁহারে কোথা খুঁজিছ ভব-অরণ্যে</w:t>
      </w:r>
    </w:p>
    <w:p w:rsidR="005462F9" w:rsidRDefault="005462F9" w:rsidP="005462F9">
      <w:r>
        <w:rPr>
          <w:rFonts w:cs="Vrinda"/>
          <w:cs/>
        </w:rPr>
        <w:t>কুটিল জটিল গহনে শান্তিসুখহীন ওরে মন।।</w:t>
      </w:r>
    </w:p>
    <w:p w:rsidR="005462F9" w:rsidRDefault="005462F9" w:rsidP="005462F9"/>
    <w:p w:rsidR="005462F9" w:rsidRDefault="005462F9" w:rsidP="005462F9">
      <w:r>
        <w:rPr>
          <w:rFonts w:cs="Vrinda"/>
          <w:cs/>
        </w:rPr>
        <w:t>দেখো দেখো রে চিত্তকমলে চরণপদ্ম রাজে– হায়!</w:t>
      </w:r>
    </w:p>
    <w:p w:rsidR="004454A5" w:rsidRDefault="005462F9" w:rsidP="005462F9">
      <w:r>
        <w:rPr>
          <w:rFonts w:cs="Vrinda"/>
          <w:cs/>
        </w:rPr>
        <w:t>অমৃতজ্যোতি কিবা সুন্দর ওরে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356B"/>
    <w:rsid w:val="004454A5"/>
    <w:rsid w:val="005462F9"/>
    <w:rsid w:val="007E3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2B5C7-1C2F-4857-91D8-031C708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2018-06-27T07:05:00Z</dcterms:created>
  <dcterms:modified xsi:type="dcterms:W3CDTF">2018-06-27T07:05:00Z</dcterms:modified>
</cp:coreProperties>
</file>