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219C" w:rsidRDefault="0096219C" w:rsidP="0096219C">
      <w:r>
        <w:rPr>
          <w:rFonts w:cs="Vrinda"/>
          <w:cs/>
        </w:rPr>
        <w:t>হৃদয়ের একূল ওকূল দুকূল ভেসে যায়</w:t>
      </w:r>
      <w:r>
        <w:t xml:space="preserve">, </w:t>
      </w:r>
      <w:r>
        <w:rPr>
          <w:rFonts w:cs="Vrinda"/>
          <w:cs/>
        </w:rPr>
        <w:t>হায় সজনি</w:t>
      </w:r>
    </w:p>
    <w:p w:rsidR="0096219C" w:rsidRDefault="0096219C" w:rsidP="0096219C">
      <w:r>
        <w:rPr>
          <w:rFonts w:cs="Vrinda"/>
          <w:cs/>
        </w:rPr>
        <w:t>উথলে নয়নবারি।</w:t>
      </w:r>
    </w:p>
    <w:p w:rsidR="0096219C" w:rsidRDefault="0096219C" w:rsidP="0096219C"/>
    <w:p w:rsidR="0096219C" w:rsidRDefault="0096219C" w:rsidP="0096219C">
      <w:r>
        <w:rPr>
          <w:rFonts w:cs="Vrinda"/>
          <w:cs/>
        </w:rPr>
        <w:t>যে দিকে চেয়ে দেখি ওগো সখী</w:t>
      </w:r>
    </w:p>
    <w:p w:rsidR="0096219C" w:rsidRDefault="0096219C" w:rsidP="0096219C">
      <w:r>
        <w:rPr>
          <w:rFonts w:cs="Vrinda"/>
          <w:cs/>
        </w:rPr>
        <w:t>কিছু আর চিনিতে না পারি॥</w:t>
      </w:r>
    </w:p>
    <w:p w:rsidR="0096219C" w:rsidRDefault="0096219C" w:rsidP="0096219C"/>
    <w:p w:rsidR="0096219C" w:rsidRDefault="0096219C" w:rsidP="0096219C">
      <w:r>
        <w:rPr>
          <w:rFonts w:cs="Vrinda"/>
          <w:cs/>
        </w:rPr>
        <w:t>পরানে পড়িয়াছে টান</w:t>
      </w:r>
    </w:p>
    <w:p w:rsidR="0096219C" w:rsidRDefault="0096219C" w:rsidP="0096219C">
      <w:r>
        <w:rPr>
          <w:rFonts w:cs="Vrinda"/>
          <w:cs/>
        </w:rPr>
        <w:t>ভরা নদীতে আসে বান</w:t>
      </w:r>
    </w:p>
    <w:p w:rsidR="0096219C" w:rsidRDefault="0096219C" w:rsidP="0096219C">
      <w:r>
        <w:rPr>
          <w:rFonts w:cs="Vrinda"/>
          <w:cs/>
        </w:rPr>
        <w:t>আজিকে কী ঘোর তুফান সজনি গো</w:t>
      </w:r>
    </w:p>
    <w:p w:rsidR="0096219C" w:rsidRDefault="0096219C" w:rsidP="0096219C">
      <w:r>
        <w:rPr>
          <w:rFonts w:cs="Vrinda"/>
          <w:cs/>
        </w:rPr>
        <w:t>বাঁধ আর বাঁধিতে নারি॥</w:t>
      </w:r>
    </w:p>
    <w:p w:rsidR="0096219C" w:rsidRDefault="0096219C" w:rsidP="0096219C"/>
    <w:p w:rsidR="0096219C" w:rsidRDefault="0096219C" w:rsidP="0096219C">
      <w:r>
        <w:rPr>
          <w:rFonts w:cs="Vrinda"/>
          <w:cs/>
        </w:rPr>
        <w:t>পরানে পড়িয়াছে টান</w:t>
      </w:r>
    </w:p>
    <w:p w:rsidR="0096219C" w:rsidRDefault="0096219C" w:rsidP="0096219C">
      <w:r>
        <w:rPr>
          <w:rFonts w:cs="Vrinda"/>
          <w:cs/>
        </w:rPr>
        <w:t>ভরা নদীতে আসে বান</w:t>
      </w:r>
    </w:p>
    <w:p w:rsidR="0096219C" w:rsidRDefault="0096219C" w:rsidP="0096219C">
      <w:r>
        <w:rPr>
          <w:rFonts w:cs="Vrinda"/>
          <w:cs/>
        </w:rPr>
        <w:t>আজিকে কী ঘোর তুফান সজনি গো</w:t>
      </w:r>
    </w:p>
    <w:p w:rsidR="0096219C" w:rsidRDefault="0096219C" w:rsidP="0096219C">
      <w:r>
        <w:rPr>
          <w:rFonts w:cs="Vrinda"/>
          <w:cs/>
        </w:rPr>
        <w:t>বাঁধ আর বাঁধিতে নারি।।</w:t>
      </w:r>
    </w:p>
    <w:p w:rsidR="0096219C" w:rsidRDefault="0096219C" w:rsidP="0096219C"/>
    <w:p w:rsidR="0096219C" w:rsidRDefault="0096219C" w:rsidP="0096219C">
      <w:r>
        <w:rPr>
          <w:rFonts w:cs="Vrinda"/>
          <w:cs/>
        </w:rPr>
        <w:t>কেন এমন হল গো</w:t>
      </w:r>
      <w:r>
        <w:t xml:space="preserve">, </w:t>
      </w:r>
      <w:r>
        <w:rPr>
          <w:rFonts w:cs="Vrinda"/>
          <w:cs/>
        </w:rPr>
        <w:t>আমার এই নবযৌবনে।</w:t>
      </w:r>
    </w:p>
    <w:p w:rsidR="0096219C" w:rsidRDefault="0096219C" w:rsidP="0096219C">
      <w:r>
        <w:rPr>
          <w:rFonts w:cs="Vrinda"/>
          <w:cs/>
        </w:rPr>
        <w:t>সহসা কী বহিল কোথাকার কোন্‌ পবনে।</w:t>
      </w:r>
    </w:p>
    <w:p w:rsidR="0096219C" w:rsidRDefault="0096219C" w:rsidP="0096219C"/>
    <w:p w:rsidR="0096219C" w:rsidRDefault="0096219C" w:rsidP="0096219C">
      <w:r>
        <w:rPr>
          <w:rFonts w:cs="Vrinda"/>
          <w:cs/>
        </w:rPr>
        <w:t>হৃদয় আপনি উদাস</w:t>
      </w:r>
      <w:r>
        <w:t xml:space="preserve">, </w:t>
      </w:r>
      <w:r>
        <w:rPr>
          <w:rFonts w:cs="Vrinda"/>
          <w:cs/>
        </w:rPr>
        <w:t>মরমে কিসের হুতাশ</w:t>
      </w:r>
    </w:p>
    <w:p w:rsidR="0096219C" w:rsidRDefault="0096219C" w:rsidP="0096219C">
      <w:r>
        <w:rPr>
          <w:rFonts w:cs="Vrinda"/>
          <w:cs/>
        </w:rPr>
        <w:t>জানি না কী বাসনা</w:t>
      </w:r>
      <w:r>
        <w:t xml:space="preserve">, </w:t>
      </w:r>
      <w:r>
        <w:rPr>
          <w:rFonts w:cs="Vrinda"/>
          <w:cs/>
        </w:rPr>
        <w:t>কী বেদনা গো–</w:t>
      </w:r>
    </w:p>
    <w:p w:rsidR="004454A5" w:rsidRDefault="0096219C" w:rsidP="0096219C">
      <w:r>
        <w:rPr>
          <w:rFonts w:cs="Vrinda"/>
          <w:cs/>
        </w:rPr>
        <w:t>কেমনে আপনা নিবারি।।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CE1D68"/>
    <w:rsid w:val="004454A5"/>
    <w:rsid w:val="0096219C"/>
    <w:rsid w:val="00CE1D6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447BCB-DEE6-46F3-8527-D12288650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65</Words>
  <Characters>376</Characters>
  <Application>Microsoft Office Word</Application>
  <DocSecurity>0</DocSecurity>
  <Lines>3</Lines>
  <Paragraphs>1</Paragraphs>
  <ScaleCrop>false</ScaleCrop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2018-06-27T07:18:00Z</dcterms:created>
  <dcterms:modified xsi:type="dcterms:W3CDTF">2018-06-27T07:18:00Z</dcterms:modified>
</cp:coreProperties>
</file>