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8F" w:rsidRDefault="00D7318F" w:rsidP="00D7318F">
      <w:r>
        <w:rPr>
          <w:rFonts w:cs="Vrinda"/>
          <w:cs/>
        </w:rPr>
        <w:t>কত অজানারে জানাইলে তুমি</w:t>
      </w:r>
      <w:r>
        <w:t>,</w:t>
      </w:r>
    </w:p>
    <w:p w:rsidR="00D7318F" w:rsidRDefault="00D7318F" w:rsidP="00D7318F">
      <w:r>
        <w:rPr>
          <w:rFonts w:cs="Vrinda"/>
          <w:cs/>
        </w:rPr>
        <w:t>কত ঘরে দিলে ঠাঁই-</w:t>
      </w:r>
    </w:p>
    <w:p w:rsidR="00D7318F" w:rsidRDefault="00D7318F" w:rsidP="00D7318F">
      <w:r>
        <w:rPr>
          <w:rFonts w:cs="Vrinda"/>
          <w:cs/>
        </w:rPr>
        <w:t>দূরকে করিলে নিকট</w:t>
      </w:r>
      <w:r>
        <w:t xml:space="preserve">, </w:t>
      </w:r>
      <w:r>
        <w:rPr>
          <w:rFonts w:cs="Vrinda"/>
          <w:cs/>
        </w:rPr>
        <w:t>বন্ধু</w:t>
      </w:r>
      <w:r>
        <w:t>,</w:t>
      </w:r>
    </w:p>
    <w:p w:rsidR="00D7318F" w:rsidRDefault="00D7318F" w:rsidP="00D7318F">
      <w:r>
        <w:rPr>
          <w:rFonts w:cs="Vrinda"/>
          <w:cs/>
        </w:rPr>
        <w:t>পরকে করিলে ভাই।</w:t>
      </w:r>
    </w:p>
    <w:p w:rsidR="00D7318F" w:rsidRDefault="00D7318F" w:rsidP="00D7318F"/>
    <w:p w:rsidR="00D7318F" w:rsidRDefault="00D7318F" w:rsidP="00D7318F">
      <w:r>
        <w:rPr>
          <w:rFonts w:cs="Vrinda"/>
          <w:cs/>
        </w:rPr>
        <w:t>পুরনো আবাস ছেড়ে যাই যবে</w:t>
      </w:r>
    </w:p>
    <w:p w:rsidR="00D7318F" w:rsidRDefault="00D7318F" w:rsidP="00D7318F">
      <w:r>
        <w:rPr>
          <w:rFonts w:cs="Vrinda"/>
          <w:cs/>
        </w:rPr>
        <w:t>মনে ভেবে মরি কী জানি কী হবে</w:t>
      </w:r>
      <w:r>
        <w:t>,</w:t>
      </w:r>
    </w:p>
    <w:p w:rsidR="00D7318F" w:rsidRDefault="00D7318F" w:rsidP="00D7318F">
      <w:r>
        <w:rPr>
          <w:rFonts w:cs="Vrinda"/>
          <w:cs/>
        </w:rPr>
        <w:t>নূতনের মাঝে তুমি পুরাতন</w:t>
      </w:r>
    </w:p>
    <w:p w:rsidR="00D7318F" w:rsidRDefault="00D7318F" w:rsidP="00D7318F">
      <w:r>
        <w:rPr>
          <w:rFonts w:cs="Vrinda"/>
          <w:cs/>
        </w:rPr>
        <w:t>সে কথা যে ভুলে যাই।</w:t>
      </w:r>
    </w:p>
    <w:p w:rsidR="00D7318F" w:rsidRDefault="00D7318F" w:rsidP="00D7318F"/>
    <w:p w:rsidR="00D7318F" w:rsidRDefault="00D7318F" w:rsidP="00D7318F">
      <w:r>
        <w:rPr>
          <w:rFonts w:cs="Vrinda"/>
          <w:cs/>
        </w:rPr>
        <w:t>দূরকে করিলে নিকট</w:t>
      </w:r>
      <w:r>
        <w:t xml:space="preserve">, </w:t>
      </w:r>
      <w:r>
        <w:rPr>
          <w:rFonts w:cs="Vrinda"/>
          <w:cs/>
        </w:rPr>
        <w:t>বন্ধু</w:t>
      </w:r>
      <w:r>
        <w:t>,</w:t>
      </w:r>
    </w:p>
    <w:p w:rsidR="00D7318F" w:rsidRDefault="00D7318F" w:rsidP="00D7318F">
      <w:r>
        <w:rPr>
          <w:rFonts w:cs="Vrinda"/>
          <w:cs/>
        </w:rPr>
        <w:t>পরকে করিলে ভাই।</w:t>
      </w:r>
    </w:p>
    <w:p w:rsidR="00D7318F" w:rsidRDefault="00D7318F" w:rsidP="00D7318F"/>
    <w:p w:rsidR="00D7318F" w:rsidRDefault="00D7318F" w:rsidP="00D7318F">
      <w:r>
        <w:rPr>
          <w:rFonts w:cs="Vrinda"/>
          <w:cs/>
        </w:rPr>
        <w:t>জীবনে মরণে নিখিল ভুবনে</w:t>
      </w:r>
    </w:p>
    <w:p w:rsidR="00D7318F" w:rsidRDefault="00D7318F" w:rsidP="00D7318F">
      <w:r>
        <w:rPr>
          <w:rFonts w:cs="Vrinda"/>
          <w:cs/>
        </w:rPr>
        <w:t>যখনি যেখানে লবে</w:t>
      </w:r>
      <w:r>
        <w:t>,</w:t>
      </w:r>
    </w:p>
    <w:p w:rsidR="00D7318F" w:rsidRDefault="00D7318F" w:rsidP="00D7318F">
      <w:r>
        <w:rPr>
          <w:rFonts w:cs="Vrinda"/>
          <w:cs/>
        </w:rPr>
        <w:t>চির জনমের পরিচিত ওহে</w:t>
      </w:r>
      <w:r>
        <w:t>,</w:t>
      </w:r>
    </w:p>
    <w:p w:rsidR="00D7318F" w:rsidRDefault="00D7318F" w:rsidP="00D7318F">
      <w:r>
        <w:rPr>
          <w:rFonts w:cs="Vrinda"/>
          <w:cs/>
        </w:rPr>
        <w:t>তুমিই চিনাবে সবে।</w:t>
      </w:r>
    </w:p>
    <w:p w:rsidR="00D7318F" w:rsidRDefault="00D7318F" w:rsidP="00D7318F"/>
    <w:p w:rsidR="00D7318F" w:rsidRDefault="00D7318F" w:rsidP="00D7318F">
      <w:r>
        <w:rPr>
          <w:rFonts w:cs="Vrinda"/>
          <w:cs/>
        </w:rPr>
        <w:t>তোমারে জানিলে নাহি কেহ পর</w:t>
      </w:r>
      <w:r>
        <w:t>,</w:t>
      </w:r>
    </w:p>
    <w:p w:rsidR="00D7318F" w:rsidRDefault="00D7318F" w:rsidP="00D7318F">
      <w:r>
        <w:rPr>
          <w:rFonts w:cs="Vrinda"/>
          <w:cs/>
        </w:rPr>
        <w:t>নাহি কোন মানা</w:t>
      </w:r>
      <w:r>
        <w:t xml:space="preserve">, </w:t>
      </w:r>
      <w:r>
        <w:rPr>
          <w:rFonts w:cs="Vrinda"/>
          <w:cs/>
        </w:rPr>
        <w:t>নাহি কোন ডর</w:t>
      </w:r>
      <w:r>
        <w:t>,</w:t>
      </w:r>
    </w:p>
    <w:p w:rsidR="00D7318F" w:rsidRDefault="00D7318F" w:rsidP="00D7318F">
      <w:r>
        <w:rPr>
          <w:rFonts w:cs="Vrinda"/>
          <w:cs/>
        </w:rPr>
        <w:t>সবারে মিলায়ে তুমি জাগিতেছ-</w:t>
      </w:r>
    </w:p>
    <w:p w:rsidR="00D7318F" w:rsidRDefault="00D7318F" w:rsidP="00D7318F">
      <w:r>
        <w:rPr>
          <w:rFonts w:cs="Vrinda"/>
          <w:cs/>
        </w:rPr>
        <w:t>দেখা যেন সদা পাই।</w:t>
      </w:r>
    </w:p>
    <w:p w:rsidR="00D7318F" w:rsidRDefault="00D7318F" w:rsidP="00D7318F"/>
    <w:p w:rsidR="00D7318F" w:rsidRDefault="00D7318F" w:rsidP="00D7318F">
      <w:r>
        <w:rPr>
          <w:rFonts w:cs="Vrinda"/>
          <w:cs/>
        </w:rPr>
        <w:lastRenderedPageBreak/>
        <w:t>দূরকে করিলে নিকট</w:t>
      </w:r>
      <w:r>
        <w:t xml:space="preserve">, </w:t>
      </w:r>
      <w:r>
        <w:rPr>
          <w:rFonts w:cs="Vrinda"/>
          <w:cs/>
        </w:rPr>
        <w:t>বন্ধু</w:t>
      </w:r>
      <w:r>
        <w:t>,</w:t>
      </w:r>
    </w:p>
    <w:p w:rsidR="004454A5" w:rsidRDefault="00D7318F" w:rsidP="00D7318F">
      <w:r>
        <w:rPr>
          <w:rFonts w:cs="Vrinda"/>
          <w:cs/>
        </w:rPr>
        <w:t>পরকে করিলে ভাই।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3374"/>
    <w:rsid w:val="004454A5"/>
    <w:rsid w:val="00593374"/>
    <w:rsid w:val="00D73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BFFBD-41A0-4B71-AB80-0CB66A5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2018-06-27T07:21:00Z</dcterms:created>
  <dcterms:modified xsi:type="dcterms:W3CDTF">2018-06-27T07:21:00Z</dcterms:modified>
</cp:coreProperties>
</file>