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CB" w:rsidRDefault="000729CB" w:rsidP="000729CB">
      <w:r>
        <w:rPr>
          <w:rFonts w:cs="Vrinda"/>
          <w:cs/>
        </w:rPr>
        <w:t>প্রভাতে বিমল আনন্দে বিকশিত কুসুমগন্ধে</w:t>
      </w:r>
    </w:p>
    <w:p w:rsidR="000729CB" w:rsidRDefault="000729CB" w:rsidP="000729CB">
      <w:r>
        <w:rPr>
          <w:rFonts w:cs="Vrinda"/>
          <w:cs/>
        </w:rPr>
        <w:t>বিহঙ্গমগীতছন্দে তোমার আভাস পাই।।</w:t>
      </w:r>
    </w:p>
    <w:p w:rsidR="000729CB" w:rsidRDefault="000729CB" w:rsidP="000729CB"/>
    <w:p w:rsidR="000729CB" w:rsidRDefault="000729CB" w:rsidP="000729CB">
      <w:r>
        <w:rPr>
          <w:rFonts w:cs="Vrinda"/>
          <w:cs/>
        </w:rPr>
        <w:t>জাগে বিশ্ব তব ভবনে প্রতিদিন নব জীবনে</w:t>
      </w:r>
    </w:p>
    <w:p w:rsidR="000729CB" w:rsidRDefault="000729CB" w:rsidP="000729CB">
      <w:r>
        <w:rPr>
          <w:rFonts w:cs="Vrinda"/>
          <w:cs/>
        </w:rPr>
        <w:t>অগাধ শূন্য পূরে কিরণে</w:t>
      </w:r>
    </w:p>
    <w:p w:rsidR="000729CB" w:rsidRDefault="000729CB" w:rsidP="000729CB">
      <w:r>
        <w:rPr>
          <w:rFonts w:cs="Vrinda"/>
          <w:cs/>
        </w:rPr>
        <w:t>খচিত নিখিল বিচিত্র বরনে</w:t>
      </w:r>
    </w:p>
    <w:p w:rsidR="000729CB" w:rsidRDefault="000729CB" w:rsidP="000729CB">
      <w:r>
        <w:rPr>
          <w:rFonts w:cs="Vrinda"/>
          <w:cs/>
        </w:rPr>
        <w:t>বিরল আসনে বসি তুমি সব দেখিছ চাহি।।</w:t>
      </w:r>
    </w:p>
    <w:p w:rsidR="000729CB" w:rsidRDefault="000729CB" w:rsidP="000729CB"/>
    <w:p w:rsidR="000729CB" w:rsidRDefault="000729CB" w:rsidP="000729CB">
      <w:r>
        <w:rPr>
          <w:rFonts w:cs="Vrinda"/>
          <w:cs/>
        </w:rPr>
        <w:t>চারি দিকে কর খেলা বরন-কিরণ-জীবন-মেলা</w:t>
      </w:r>
      <w:r>
        <w:t>,</w:t>
      </w:r>
    </w:p>
    <w:p w:rsidR="000729CB" w:rsidRDefault="000729CB" w:rsidP="000729CB">
      <w:r>
        <w:rPr>
          <w:rFonts w:cs="Vrinda"/>
          <w:cs/>
        </w:rPr>
        <w:t>কোথা তুমি অন্তরালে!</w:t>
      </w:r>
    </w:p>
    <w:p w:rsidR="004454A5" w:rsidRDefault="000729CB" w:rsidP="000729CB">
      <w:r>
        <w:rPr>
          <w:rFonts w:cs="Vrinda"/>
          <w:cs/>
        </w:rPr>
        <w:t>অন্ত কোথায়</w:t>
      </w:r>
      <w:r>
        <w:t xml:space="preserve">, </w:t>
      </w:r>
      <w:r>
        <w:rPr>
          <w:rFonts w:cs="Vrinda"/>
          <w:cs/>
        </w:rPr>
        <w:t>অন্ত কোথায়– অন্ত তোমার নাহি নাহি।।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36F2"/>
    <w:rsid w:val="000729CB"/>
    <w:rsid w:val="003A36F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BE884-4707-4421-BC0B-3C6EDE7E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2018-06-27T07:21:00Z</dcterms:created>
  <dcterms:modified xsi:type="dcterms:W3CDTF">2018-06-27T07:22:00Z</dcterms:modified>
</cp:coreProperties>
</file>