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9F7" w:rsidRDefault="00C619F7" w:rsidP="00C619F7">
      <w:r>
        <w:rPr>
          <w:rFonts w:cs="Vrinda"/>
          <w:cs/>
        </w:rPr>
        <w:t>শ্রাবণের ধারার মতো পড়ুক ঝরে</w:t>
      </w:r>
      <w:r>
        <w:t xml:space="preserve">, </w:t>
      </w:r>
      <w:r>
        <w:rPr>
          <w:rFonts w:cs="Vrinda"/>
          <w:cs/>
        </w:rPr>
        <w:t>পড়ুক ঝরে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তোমারি সুরটি আমার মুখের ‘পরে</w:t>
      </w:r>
      <w:r>
        <w:t xml:space="preserve">, </w:t>
      </w:r>
      <w:r>
        <w:rPr>
          <w:rFonts w:cs="Vrinda"/>
          <w:cs/>
        </w:rPr>
        <w:t>বুকের ‘পরে।।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পুরবের আলোর সাথে পড়ুক প্রাতে দুই নয়ানে–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নিশীথের অন্ধকারে গভীর ধারে পড়ুক প্রাণে।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নিশিদিন এই জীবনের সুখের ‘পরে দুখের ‘পরে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শ্রাবণের ধারার মতো পড়ুক ঝরে</w:t>
      </w:r>
      <w:r>
        <w:t xml:space="preserve">, </w:t>
      </w:r>
      <w:r>
        <w:rPr>
          <w:rFonts w:cs="Vrinda"/>
          <w:cs/>
        </w:rPr>
        <w:t>পড়ুক ঝরে।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যে শাখায় ফুল ফোটে না</w:t>
      </w:r>
      <w:r>
        <w:t xml:space="preserve">, </w:t>
      </w:r>
      <w:r>
        <w:rPr>
          <w:rFonts w:cs="Vrinda"/>
          <w:cs/>
        </w:rPr>
        <w:t>ফল ধরে না একেবারে</w:t>
      </w:r>
      <w:r>
        <w:t>,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তোমার ওই বাদল-বায়ে দিক জাগায়ে সেই শাখারে।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যা-কিছু জীর্ণ আমার</w:t>
      </w:r>
      <w:r>
        <w:t xml:space="preserve">, </w:t>
      </w:r>
      <w:r>
        <w:rPr>
          <w:rFonts w:cs="Vrinda"/>
          <w:cs/>
        </w:rPr>
        <w:t>দীর্ণ আমার</w:t>
      </w:r>
      <w:r>
        <w:t xml:space="preserve">, </w:t>
      </w:r>
      <w:r>
        <w:rPr>
          <w:rFonts w:cs="Vrinda"/>
          <w:cs/>
        </w:rPr>
        <w:t>জীবনহারা</w:t>
      </w:r>
      <w:r>
        <w:t>,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তাহারি স্তরে স্তরে পড়ুক ঝরে সুরের ধারা।</w:t>
      </w:r>
    </w:p>
    <w:p w:rsidR="00C619F7" w:rsidRDefault="00C619F7" w:rsidP="00C619F7"/>
    <w:p w:rsidR="00C619F7" w:rsidRDefault="00C619F7" w:rsidP="00C619F7">
      <w:r>
        <w:rPr>
          <w:rFonts w:cs="Vrinda"/>
          <w:cs/>
        </w:rPr>
        <w:t>নিশিদিন এই জীবনের তৃষার ‘পরে</w:t>
      </w:r>
      <w:r>
        <w:t xml:space="preserve">, </w:t>
      </w:r>
      <w:r>
        <w:rPr>
          <w:rFonts w:cs="Vrinda"/>
          <w:cs/>
        </w:rPr>
        <w:t>ভুখের ‘পরে</w:t>
      </w:r>
    </w:p>
    <w:p w:rsidR="00C619F7" w:rsidRDefault="00C619F7" w:rsidP="00C619F7"/>
    <w:p w:rsidR="004454A5" w:rsidRDefault="00C619F7" w:rsidP="00C619F7">
      <w:r>
        <w:rPr>
          <w:rFonts w:cs="Vrinda"/>
          <w:cs/>
        </w:rPr>
        <w:t>শ্রাবণের ধারার মতো পড়ুক ঝরে</w:t>
      </w:r>
      <w:r>
        <w:t xml:space="preserve">, </w:t>
      </w:r>
      <w:r>
        <w:rPr>
          <w:rFonts w:cs="Vrinda"/>
          <w:cs/>
        </w:rPr>
        <w:t>পড়ুক ঝরে।।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60E3"/>
    <w:rsid w:val="004454A5"/>
    <w:rsid w:val="008960E3"/>
    <w:rsid w:val="00C61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18C9E-44E3-4805-B563-A5E4A0037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2018-06-27T07:24:00Z</dcterms:created>
  <dcterms:modified xsi:type="dcterms:W3CDTF">2018-06-27T07:24:00Z</dcterms:modified>
</cp:coreProperties>
</file>