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DF8" w:rsidRDefault="008B2DF8" w:rsidP="008B2DF8">
      <w:r>
        <w:rPr>
          <w:rFonts w:cs="Vrinda"/>
          <w:cs/>
        </w:rPr>
        <w:t>বিপদে মোরে রক্ষা করো এ নহে মোর প্রার্থনা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বিপদে আমি না যেন করি ভয়।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দুঃখতাপে ব্যথিত চিতে নাই-বা দিলে সান্ত্বনা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দুঃখে যেন করিতে পারি জয়।।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সহায় মোর না যদি জুটে নিজের বল না যেন টুটে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সংসারেতে ঘটিলে ক্ষতি</w:t>
      </w:r>
      <w:r>
        <w:t xml:space="preserve">, </w:t>
      </w:r>
      <w:r>
        <w:rPr>
          <w:rFonts w:cs="Vrinda"/>
          <w:cs/>
        </w:rPr>
        <w:t>লভিলে শুধু বঞ্চনা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নিজের মনে না যেন মানি ক্ষয়।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আমারে তুমি করিবে ত্রাণ এ নহে মোর প্রার্থনা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তরিতে পারি শকতি যেন রয়।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আমার ভার লাঘব করি নাই-বা দিলে সান্ত্বনা</w:t>
      </w:r>
      <w:r>
        <w:t>,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বহিতে পারি এমনি যেন হয়।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নম্রশিরে সুখের দিনে তোমারি মুখ লইব চিনে</w:t>
      </w:r>
    </w:p>
    <w:p w:rsidR="008B2DF8" w:rsidRDefault="008B2DF8" w:rsidP="008B2DF8"/>
    <w:p w:rsidR="008B2DF8" w:rsidRDefault="008B2DF8" w:rsidP="008B2DF8">
      <w:r>
        <w:rPr>
          <w:rFonts w:cs="Vrinda"/>
          <w:cs/>
        </w:rPr>
        <w:t>দুখের রাতে নিখিল ধরা যেদিন করে বঞ্চনা</w:t>
      </w:r>
    </w:p>
    <w:p w:rsidR="008B2DF8" w:rsidRDefault="008B2DF8" w:rsidP="008B2DF8"/>
    <w:p w:rsidR="004454A5" w:rsidRDefault="008B2DF8" w:rsidP="008B2DF8">
      <w:r>
        <w:rPr>
          <w:rFonts w:cs="Vrinda"/>
          <w:cs/>
        </w:rPr>
        <w:t>তোমারে যেন না করি সংশয়।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414F"/>
    <w:rsid w:val="004454A5"/>
    <w:rsid w:val="0060414F"/>
    <w:rsid w:val="008B2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A73AE-5A57-4028-A37B-E72C3ED7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2018-06-27T07:26:00Z</dcterms:created>
  <dcterms:modified xsi:type="dcterms:W3CDTF">2018-06-27T07:26:00Z</dcterms:modified>
</cp:coreProperties>
</file>