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8CB" w:rsidRDefault="00E428CB" w:rsidP="00E428CB">
      <w:r>
        <w:rPr>
          <w:rFonts w:cs="Vrinda"/>
          <w:cs/>
        </w:rPr>
        <w:t>এতদিন যে বসেছিলেম পথ চেয়ে আর কাল গুনে</w:t>
      </w:r>
    </w:p>
    <w:p w:rsidR="00E428CB" w:rsidRDefault="00E428CB" w:rsidP="00E428CB">
      <w:r>
        <w:rPr>
          <w:rFonts w:cs="Vrinda"/>
          <w:cs/>
        </w:rPr>
        <w:t>দেখা পেলেম ফাল্গুনে।।</w:t>
      </w:r>
    </w:p>
    <w:p w:rsidR="00E428CB" w:rsidRDefault="00E428CB" w:rsidP="00E428CB"/>
    <w:p w:rsidR="00E428CB" w:rsidRDefault="00E428CB" w:rsidP="00E428CB">
      <w:r>
        <w:rPr>
          <w:rFonts w:cs="Vrinda"/>
          <w:cs/>
        </w:rPr>
        <w:t>বালক বীরের বেশে তুমি করলে বিশ্বজয়</w:t>
      </w:r>
    </w:p>
    <w:p w:rsidR="00E428CB" w:rsidRDefault="00E428CB" w:rsidP="00E428CB">
      <w:r>
        <w:rPr>
          <w:rFonts w:cs="Vrinda"/>
          <w:cs/>
        </w:rPr>
        <w:t>এ কী গো বিস্ময়।</w:t>
      </w:r>
    </w:p>
    <w:p w:rsidR="00E428CB" w:rsidRDefault="00E428CB" w:rsidP="00E428CB">
      <w:r>
        <w:rPr>
          <w:rFonts w:cs="Vrinda"/>
          <w:cs/>
        </w:rPr>
        <w:t>অবাক আমি তরুণ গলার গান শুনে।।</w:t>
      </w:r>
    </w:p>
    <w:p w:rsidR="00E428CB" w:rsidRDefault="00E428CB" w:rsidP="00E428CB"/>
    <w:p w:rsidR="00E428CB" w:rsidRDefault="00E428CB" w:rsidP="00E428CB">
      <w:r>
        <w:rPr>
          <w:rFonts w:cs="Vrinda"/>
          <w:cs/>
        </w:rPr>
        <w:t>গন্ধে উদাস হাওয়ার মতো উড়ে তোমার উত্তরী</w:t>
      </w:r>
      <w:r>
        <w:t>,</w:t>
      </w:r>
    </w:p>
    <w:p w:rsidR="00E428CB" w:rsidRDefault="00E428CB" w:rsidP="00E428CB">
      <w:r>
        <w:rPr>
          <w:rFonts w:cs="Vrinda"/>
          <w:cs/>
        </w:rPr>
        <w:t>কর্ণে তোমার কৃষ্ণচূড়ার মঞ্জরী।</w:t>
      </w:r>
    </w:p>
    <w:p w:rsidR="00E428CB" w:rsidRDefault="00E428CB" w:rsidP="00E428CB"/>
    <w:p w:rsidR="00E428CB" w:rsidRDefault="00E428CB" w:rsidP="00E428CB">
      <w:r>
        <w:rPr>
          <w:rFonts w:cs="Vrinda"/>
          <w:cs/>
        </w:rPr>
        <w:t>তরুণ হাসির আড়ালে কোন্‌ আগুন ঢাকা রয়–</w:t>
      </w:r>
    </w:p>
    <w:p w:rsidR="00E428CB" w:rsidRDefault="00E428CB" w:rsidP="00E428CB">
      <w:r>
        <w:rPr>
          <w:rFonts w:cs="Vrinda"/>
          <w:cs/>
        </w:rPr>
        <w:t>এ কী গো বিস্ময়।</w:t>
      </w:r>
    </w:p>
    <w:p w:rsidR="00E428CB" w:rsidRDefault="00E428CB" w:rsidP="00E428CB"/>
    <w:p w:rsidR="004454A5" w:rsidRDefault="00E428CB" w:rsidP="00E428CB">
      <w:r>
        <w:rPr>
          <w:rFonts w:cs="Vrinda"/>
          <w:cs/>
        </w:rPr>
        <w:t>অস্ত্র তোমার গোপন রাখ কোন্‌ তূণে।।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72AB9"/>
    <w:rsid w:val="00072AB9"/>
    <w:rsid w:val="004454A5"/>
    <w:rsid w:val="00E4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03DCA-F1E8-4AC7-9C7F-365E7CC4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2018-06-27T07:32:00Z</dcterms:created>
  <dcterms:modified xsi:type="dcterms:W3CDTF">2018-06-27T07:32:00Z</dcterms:modified>
</cp:coreProperties>
</file>