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4" w:rsidRDefault="00E66D44" w:rsidP="00E66D44">
      <w:r>
        <w:rPr>
          <w:rFonts w:cs="Vrinda"/>
          <w:cs/>
        </w:rPr>
        <w:t>উদাসিনী -বেশে বিদেশিনী কে সে নাইবা তাহারে জানি</w:t>
      </w:r>
    </w:p>
    <w:p w:rsidR="00E66D44" w:rsidRDefault="00E66D44" w:rsidP="00E66D44">
      <w:r>
        <w:rPr>
          <w:rFonts w:cs="Vrinda"/>
          <w:cs/>
        </w:rPr>
        <w:t>রঙে রঙে লিখা আঁকি মরীচিকা মনে মনে ছবিখানি।।</w:t>
      </w:r>
    </w:p>
    <w:p w:rsidR="00E66D44" w:rsidRDefault="00E66D44" w:rsidP="00E66D44"/>
    <w:p w:rsidR="00E66D44" w:rsidRDefault="00E66D44" w:rsidP="00E66D44">
      <w:r>
        <w:rPr>
          <w:rFonts w:cs="Vrinda"/>
          <w:cs/>
        </w:rPr>
        <w:t>পুবের হাওয়ায় তরীখানি তার এই ভাঙা ঘাট কবে হল পার</w:t>
      </w:r>
    </w:p>
    <w:p w:rsidR="00E66D44" w:rsidRDefault="00E66D44" w:rsidP="00E66D44">
      <w:r>
        <w:rPr>
          <w:rFonts w:cs="Vrinda"/>
          <w:cs/>
        </w:rPr>
        <w:t>দূর নীলিমার বক্ষে তাহার উদ্ধত বেগ হানি।।</w:t>
      </w:r>
    </w:p>
    <w:p w:rsidR="00E66D44" w:rsidRDefault="00E66D44" w:rsidP="00E66D44"/>
    <w:p w:rsidR="00E66D44" w:rsidRDefault="00E66D44" w:rsidP="00E66D44">
      <w:r>
        <w:rPr>
          <w:rFonts w:cs="Vrinda"/>
          <w:cs/>
        </w:rPr>
        <w:t>মুগ্ধ আলসে গণি একা বসে পলাতকা যত ঢেউ</w:t>
      </w:r>
    </w:p>
    <w:p w:rsidR="00E66D44" w:rsidRDefault="00E66D44" w:rsidP="00E66D44">
      <w:r>
        <w:rPr>
          <w:rFonts w:cs="Vrinda"/>
          <w:cs/>
        </w:rPr>
        <w:t>যারা চলে যায় ফেরে না তো হায় পিছু-পানে আর কেউ।</w:t>
      </w:r>
    </w:p>
    <w:p w:rsidR="00E66D44" w:rsidRDefault="00E66D44" w:rsidP="00E66D44"/>
    <w:p w:rsidR="00E66D44" w:rsidRDefault="00E66D44" w:rsidP="00E66D44">
      <w:r>
        <w:rPr>
          <w:rFonts w:cs="Vrinda"/>
          <w:cs/>
        </w:rPr>
        <w:t>মনে জানি কারো নাগাল পাব না</w:t>
      </w:r>
    </w:p>
    <w:p w:rsidR="00E66D44" w:rsidRDefault="00E66D44" w:rsidP="00E66D44">
      <w:r>
        <w:rPr>
          <w:rFonts w:cs="Vrinda"/>
          <w:cs/>
        </w:rPr>
        <w:t>তবু যদি মোর উদাসী ভাবনা</w:t>
      </w:r>
    </w:p>
    <w:p w:rsidR="004454A5" w:rsidRDefault="00E66D44" w:rsidP="00E66D44">
      <w:r>
        <w:rPr>
          <w:rFonts w:cs="Vrinda"/>
          <w:cs/>
        </w:rPr>
        <w:t>কোনো বাসা পায় সেই দুরাশায় গাঁথি সাহানায় বাণী।।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70B4"/>
    <w:rsid w:val="004454A5"/>
    <w:rsid w:val="00BF70B4"/>
    <w:rsid w:val="00E66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E6D0-66DC-4608-80CF-5D6A1746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2018-06-27T07:42:00Z</dcterms:created>
  <dcterms:modified xsi:type="dcterms:W3CDTF">2018-06-27T07:42:00Z</dcterms:modified>
</cp:coreProperties>
</file>