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2E4693">
      <w:r>
        <w:rPr>
          <w:rFonts w:ascii="PT Sans" w:hAnsi="PT Sans" w:cs="Vrinda"/>
          <w:color w:val="444444"/>
          <w:shd w:val="clear" w:color="auto" w:fill="FFFFFF"/>
          <w:cs/>
        </w:rPr>
        <w:t>তোমার খোলা হাওয়া লাগিয়ে পালে টুকরো করে কাছি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আমি ডুবতে রাজি আছি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আমি ডুবতে রাজি আছি॥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সকাল আমার গেল মিছে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বিকেল যে যায় তারি পিছে গো-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রেখো না আর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বেঁধো না আর কুলের কাছাকাছি॥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মাঝির লাগি আছি জাগি সকল রাত্রিবেলা</w:t>
      </w:r>
      <w:r>
        <w:rPr>
          <w:rFonts w:ascii="PT Sans" w:hAnsi="PT Sans"/>
          <w:color w:val="444444"/>
          <w:shd w:val="clear" w:color="auto" w:fill="FFFFFF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ঢেউগুলো যে আমায় নিয়ে করে কেবল খেলা।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ঝড়কে আমি করব মিতে</w:t>
      </w:r>
      <w:r>
        <w:rPr>
          <w:rFonts w:ascii="PT Sans" w:hAnsi="PT Sans"/>
          <w:color w:val="444444"/>
          <w:shd w:val="clear" w:color="auto" w:fill="FFFFFF"/>
        </w:rPr>
        <w:t xml:space="preserve">, </w:t>
      </w:r>
      <w:r>
        <w:rPr>
          <w:rFonts w:ascii="PT Sans" w:hAnsi="PT Sans" w:cs="Vrinda"/>
          <w:color w:val="444444"/>
          <w:shd w:val="clear" w:color="auto" w:fill="FFFFFF"/>
          <w:cs/>
        </w:rPr>
        <w:t>ডরব না তার ভ্রুকুটিতে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96D30"/>
    <w:rsid w:val="00267B35"/>
    <w:rsid w:val="002E4693"/>
    <w:rsid w:val="004454A5"/>
    <w:rsid w:val="00A96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F660"/>
  <w15:chartTrackingRefBased/>
  <w15:docId w15:val="{3A3F2366-F152-454C-AD85-1251B194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3</cp:revision>
  <dcterms:created xsi:type="dcterms:W3CDTF">2018-06-10T19:46:00Z</dcterms:created>
  <dcterms:modified xsi:type="dcterms:W3CDTF">2018-06-10T19:46:00Z</dcterms:modified>
</cp:coreProperties>
</file>