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0D2" w:rsidRDefault="002A00D2" w:rsidP="002A00D2">
      <w:r>
        <w:rPr>
          <w:rFonts w:cs="Vrinda"/>
          <w:cs/>
        </w:rPr>
        <w:t>জাগরণে যায় বিভাবরী</w:t>
      </w:r>
    </w:p>
    <w:p w:rsidR="002A00D2" w:rsidRDefault="002A00D2" w:rsidP="002A00D2">
      <w:r>
        <w:rPr>
          <w:rFonts w:cs="Vrinda"/>
          <w:cs/>
        </w:rPr>
        <w:t>আঁখি হতে ঘুম নিল হরি মরি মরি।।</w:t>
      </w:r>
    </w:p>
    <w:p w:rsidR="002A00D2" w:rsidRDefault="002A00D2" w:rsidP="002A00D2"/>
    <w:p w:rsidR="002A00D2" w:rsidRDefault="002A00D2" w:rsidP="002A00D2">
      <w:r>
        <w:rPr>
          <w:rFonts w:cs="Vrinda"/>
          <w:cs/>
        </w:rPr>
        <w:t>যার লাগি ফিরি একা একা</w:t>
      </w:r>
    </w:p>
    <w:p w:rsidR="002A00D2" w:rsidRDefault="002A00D2" w:rsidP="002A00D2">
      <w:r>
        <w:rPr>
          <w:rFonts w:cs="Vrinda"/>
          <w:cs/>
        </w:rPr>
        <w:t>আঁখি পিপাসিত</w:t>
      </w:r>
      <w:r>
        <w:t xml:space="preserve">, </w:t>
      </w:r>
      <w:r>
        <w:rPr>
          <w:rFonts w:cs="Vrinda"/>
          <w:cs/>
        </w:rPr>
        <w:t>নাহি দেখা</w:t>
      </w:r>
    </w:p>
    <w:p w:rsidR="002A00D2" w:rsidRDefault="002A00D2" w:rsidP="002A00D2">
      <w:r>
        <w:rPr>
          <w:rFonts w:cs="Vrinda"/>
          <w:cs/>
        </w:rPr>
        <w:t>তারি বাঁশি ওগো তারি বাঁশি</w:t>
      </w:r>
    </w:p>
    <w:p w:rsidR="002A00D2" w:rsidRDefault="002A00D2" w:rsidP="002A00D2">
      <w:r>
        <w:rPr>
          <w:rFonts w:cs="Vrinda"/>
          <w:cs/>
        </w:rPr>
        <w:t>তারি বাঁশি বাজে হিয়া ভরি মরি মরি।।</w:t>
      </w:r>
    </w:p>
    <w:p w:rsidR="002A00D2" w:rsidRDefault="002A00D2" w:rsidP="002A00D2"/>
    <w:p w:rsidR="002A00D2" w:rsidRDefault="002A00D2" w:rsidP="002A00D2">
      <w:r>
        <w:rPr>
          <w:rFonts w:cs="Vrinda"/>
          <w:cs/>
        </w:rPr>
        <w:t>বাণী নাহি</w:t>
      </w:r>
      <w:r>
        <w:t xml:space="preserve">, </w:t>
      </w:r>
      <w:r>
        <w:rPr>
          <w:rFonts w:cs="Vrinda"/>
          <w:cs/>
        </w:rPr>
        <w:t>তবু কানে কানে</w:t>
      </w:r>
    </w:p>
    <w:p w:rsidR="002A00D2" w:rsidRDefault="002A00D2" w:rsidP="002A00D2">
      <w:r>
        <w:rPr>
          <w:rFonts w:cs="Vrinda"/>
          <w:cs/>
        </w:rPr>
        <w:t>কী যে শুনি তাহা কেবা জানে।</w:t>
      </w:r>
    </w:p>
    <w:p w:rsidR="002A00D2" w:rsidRDefault="002A00D2" w:rsidP="002A00D2"/>
    <w:p w:rsidR="002A00D2" w:rsidRDefault="002A00D2" w:rsidP="002A00D2">
      <w:r>
        <w:rPr>
          <w:rFonts w:cs="Vrinda"/>
          <w:cs/>
        </w:rPr>
        <w:t>এই হিয়াভরা বেদনাতে</w:t>
      </w:r>
      <w:r>
        <w:t>,</w:t>
      </w:r>
    </w:p>
    <w:p w:rsidR="002A00D2" w:rsidRDefault="002A00D2" w:rsidP="002A00D2">
      <w:r>
        <w:rPr>
          <w:rFonts w:cs="Vrinda"/>
          <w:cs/>
        </w:rPr>
        <w:t>বারি-ছলোছলো আঁখিপাতে</w:t>
      </w:r>
      <w:r>
        <w:t>,</w:t>
      </w:r>
    </w:p>
    <w:p w:rsidR="002A00D2" w:rsidRDefault="002A00D2" w:rsidP="002A00D2">
      <w:r>
        <w:rPr>
          <w:rFonts w:cs="Vrinda"/>
          <w:cs/>
        </w:rPr>
        <w:t>ছায়া দোলে তারি ছায়া দোলে</w:t>
      </w:r>
    </w:p>
    <w:p w:rsidR="004454A5" w:rsidRDefault="002A00D2" w:rsidP="002A00D2">
      <w:r>
        <w:rPr>
          <w:rFonts w:cs="Vrinda"/>
          <w:cs/>
        </w:rPr>
        <w:t>ছায়া দোলে দিবানিশি ধরি মরি মরি।।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56316"/>
    <w:rsid w:val="002A00D2"/>
    <w:rsid w:val="004454A5"/>
    <w:rsid w:val="00556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B6298-A13F-45B1-8E17-54F0C6B2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2018-06-27T07:51:00Z</dcterms:created>
  <dcterms:modified xsi:type="dcterms:W3CDTF">2018-06-27T07:51:00Z</dcterms:modified>
</cp:coreProperties>
</file>