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E2" w:rsidRDefault="006F62E2" w:rsidP="006F62E2">
      <w:r>
        <w:rPr>
          <w:rFonts w:cs="Vrinda"/>
          <w:cs/>
        </w:rPr>
        <w:t>আহা আজি এ বসন্তে</w:t>
      </w:r>
    </w:p>
    <w:p w:rsidR="006F62E2" w:rsidRDefault="006F62E2" w:rsidP="006F62E2">
      <w:r>
        <w:rPr>
          <w:rFonts w:cs="Vrinda"/>
          <w:cs/>
        </w:rPr>
        <w:t>এত ফুল ফোটে</w:t>
      </w:r>
      <w:r>
        <w:t xml:space="preserve">, </w:t>
      </w:r>
      <w:r>
        <w:rPr>
          <w:rFonts w:cs="Vrinda"/>
          <w:cs/>
        </w:rPr>
        <w:t>এত বাঁশি বাজে</w:t>
      </w:r>
    </w:p>
    <w:p w:rsidR="006F62E2" w:rsidRDefault="006F62E2" w:rsidP="006F62E2">
      <w:r>
        <w:rPr>
          <w:rFonts w:cs="Vrinda"/>
          <w:cs/>
        </w:rPr>
        <w:t>এত পাখি গায় আহা আজি এ বসন্তে।।</w:t>
      </w:r>
    </w:p>
    <w:p w:rsidR="006F62E2" w:rsidRDefault="006F62E2" w:rsidP="006F62E2"/>
    <w:p w:rsidR="006F62E2" w:rsidRDefault="006F62E2" w:rsidP="006F62E2">
      <w:r>
        <w:rPr>
          <w:rFonts w:cs="Vrinda"/>
          <w:cs/>
        </w:rPr>
        <w:t>সখির হৃদয় কুসুম কোমল</w:t>
      </w:r>
    </w:p>
    <w:p w:rsidR="006F62E2" w:rsidRDefault="006F62E2" w:rsidP="006F62E2">
      <w:r>
        <w:rPr>
          <w:rFonts w:cs="Vrinda"/>
          <w:cs/>
        </w:rPr>
        <w:t>আর অনাদরে আজি ঝড়ে যায়</w:t>
      </w:r>
    </w:p>
    <w:p w:rsidR="006F62E2" w:rsidRDefault="006F62E2" w:rsidP="006F62E2">
      <w:r>
        <w:rPr>
          <w:rFonts w:cs="Vrinda"/>
          <w:cs/>
        </w:rPr>
        <w:t>কেন কাছে আস</w:t>
      </w:r>
      <w:r>
        <w:t xml:space="preserve">, </w:t>
      </w:r>
      <w:r>
        <w:rPr>
          <w:rFonts w:cs="Vrinda"/>
          <w:cs/>
        </w:rPr>
        <w:t>কেন মিছে হাসো</w:t>
      </w:r>
    </w:p>
    <w:p w:rsidR="006F62E2" w:rsidRDefault="006F62E2" w:rsidP="006F62E2">
      <w:r>
        <w:rPr>
          <w:rFonts w:cs="Vrinda"/>
          <w:cs/>
        </w:rPr>
        <w:t>কাছে যে আসে তো</w:t>
      </w:r>
      <w:r>
        <w:t xml:space="preserve">, </w:t>
      </w:r>
      <w:r>
        <w:rPr>
          <w:rFonts w:cs="Vrinda"/>
          <w:cs/>
        </w:rPr>
        <w:t>সে তো আসিতে না চায়।।</w:t>
      </w:r>
    </w:p>
    <w:p w:rsidR="006F62E2" w:rsidRDefault="006F62E2" w:rsidP="006F62E2"/>
    <w:p w:rsidR="006F62E2" w:rsidRDefault="006F62E2" w:rsidP="006F62E2">
      <w:r>
        <w:rPr>
          <w:rFonts w:cs="Vrinda"/>
          <w:cs/>
        </w:rPr>
        <w:t>সুখে আছে যারা সুখে থাক তারা</w:t>
      </w:r>
    </w:p>
    <w:p w:rsidR="006F62E2" w:rsidRDefault="006F62E2" w:rsidP="006F62E2">
      <w:r>
        <w:rPr>
          <w:rFonts w:cs="Vrinda"/>
          <w:cs/>
        </w:rPr>
        <w:t>সুখের বসন্ত সুখে হোক সারা</w:t>
      </w:r>
    </w:p>
    <w:p w:rsidR="006F62E2" w:rsidRDefault="006F62E2" w:rsidP="006F62E2">
      <w:r>
        <w:rPr>
          <w:rFonts w:cs="Vrinda"/>
          <w:cs/>
        </w:rPr>
        <w:t>দুঃখিনী নারীর নয়নেরও নীড়</w:t>
      </w:r>
    </w:p>
    <w:p w:rsidR="006F62E2" w:rsidRDefault="006F62E2" w:rsidP="006F62E2">
      <w:r>
        <w:rPr>
          <w:rFonts w:cs="Vrinda"/>
          <w:cs/>
        </w:rPr>
        <w:t>সুখি জনে যেন দেখিতে না পায়</w:t>
      </w:r>
    </w:p>
    <w:p w:rsidR="006F62E2" w:rsidRDefault="006F62E2" w:rsidP="006F62E2">
      <w:r>
        <w:rPr>
          <w:rFonts w:cs="Vrinda"/>
          <w:cs/>
        </w:rPr>
        <w:t>তারা দেখেও দেখে না তারা বুঝেও বোঝেনা</w:t>
      </w:r>
    </w:p>
    <w:p w:rsidR="004454A5" w:rsidRDefault="006F62E2" w:rsidP="006F62E2">
      <w:r>
        <w:rPr>
          <w:rFonts w:cs="Vrinda"/>
          <w:cs/>
        </w:rPr>
        <w:t>তারা ফিরেও না চায়।।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278D"/>
    <w:rsid w:val="004454A5"/>
    <w:rsid w:val="006A278D"/>
    <w:rsid w:val="006F6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B7007-FD94-47C5-A6F8-8701ABBB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2018-06-27T08:32:00Z</dcterms:created>
  <dcterms:modified xsi:type="dcterms:W3CDTF">2018-06-27T08:32:00Z</dcterms:modified>
</cp:coreProperties>
</file>