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69" w:rsidRDefault="00C00269" w:rsidP="00C00269">
      <w:r>
        <w:rPr>
          <w:rFonts w:cs="Vrinda"/>
          <w:cs/>
        </w:rPr>
        <w:t>কিছু বলব বলে এসেছিলেম</w:t>
      </w:r>
      <w:r>
        <w:t>,</w:t>
      </w:r>
    </w:p>
    <w:p w:rsidR="00C00269" w:rsidRDefault="00C00269" w:rsidP="00C00269">
      <w:r>
        <w:rPr>
          <w:rFonts w:cs="Vrinda"/>
          <w:cs/>
        </w:rPr>
        <w:t>রইনু চেয়ে না বলে॥</w:t>
      </w:r>
    </w:p>
    <w:p w:rsidR="00C00269" w:rsidRDefault="00C00269" w:rsidP="00C00269"/>
    <w:p w:rsidR="00C00269" w:rsidRDefault="00C00269" w:rsidP="00C00269">
      <w:r>
        <w:rPr>
          <w:rFonts w:cs="Vrinda"/>
          <w:cs/>
        </w:rPr>
        <w:t>দেখিলাম</w:t>
      </w:r>
      <w:r>
        <w:t xml:space="preserve">, </w:t>
      </w:r>
      <w:r>
        <w:rPr>
          <w:rFonts w:cs="Vrinda"/>
          <w:cs/>
        </w:rPr>
        <w:t>খোলা বাতায়নে মালা গাঁথ আপন-মনে</w:t>
      </w:r>
      <w:r>
        <w:t>,</w:t>
      </w:r>
    </w:p>
    <w:p w:rsidR="00C00269" w:rsidRDefault="00C00269" w:rsidP="00C00269">
      <w:r>
        <w:rPr>
          <w:rFonts w:cs="Vrinda"/>
          <w:cs/>
        </w:rPr>
        <w:t>গাও গুন্‌-গুন্‌ গুঞ্জরিয়া যূথীকুঁড়ি নিয়ে কোলে॥</w:t>
      </w:r>
    </w:p>
    <w:p w:rsidR="00C00269" w:rsidRDefault="00C00269" w:rsidP="00C00269"/>
    <w:p w:rsidR="00C00269" w:rsidRDefault="00C00269" w:rsidP="00C00269">
      <w:r>
        <w:rPr>
          <w:rFonts w:cs="Vrinda"/>
          <w:cs/>
        </w:rPr>
        <w:t>সারা আকাশ তোমার দিকে</w:t>
      </w:r>
    </w:p>
    <w:p w:rsidR="00C00269" w:rsidRDefault="00C00269" w:rsidP="00C00269">
      <w:r>
        <w:rPr>
          <w:rFonts w:cs="Vrinda"/>
          <w:cs/>
        </w:rPr>
        <w:t>চেয়ে ছিল অনিমিখে।</w:t>
      </w:r>
    </w:p>
    <w:p w:rsidR="00C00269" w:rsidRDefault="00C00269" w:rsidP="00C00269"/>
    <w:p w:rsidR="00C00269" w:rsidRDefault="00C00269" w:rsidP="00C00269">
      <w:r>
        <w:rPr>
          <w:rFonts w:cs="Vrinda"/>
          <w:cs/>
        </w:rPr>
        <w:t>মেঘ-ছেঁড়া আলো এসে পড়েছিল কালো কেশে</w:t>
      </w:r>
      <w:r>
        <w:t>,</w:t>
      </w:r>
    </w:p>
    <w:p w:rsidR="004454A5" w:rsidRDefault="00C00269" w:rsidP="00C00269">
      <w:r>
        <w:rPr>
          <w:rFonts w:cs="Vrinda"/>
          <w:cs/>
        </w:rPr>
        <w:t>বাদল-মেঘে মৃদুল হাওয়ায় অলক দোলে॥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31DE"/>
    <w:rsid w:val="004454A5"/>
    <w:rsid w:val="00C00269"/>
    <w:rsid w:val="00D63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4D88-B9DF-4F4C-B2DE-F9F049E4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2018-06-26T14:28:00Z</dcterms:created>
  <dcterms:modified xsi:type="dcterms:W3CDTF">2018-06-26T14:28:00Z</dcterms:modified>
</cp:coreProperties>
</file>