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33" w:rsidRDefault="00950833" w:rsidP="00950833">
      <w:r>
        <w:rPr>
          <w:rFonts w:cs="Vrinda"/>
          <w:cs/>
        </w:rPr>
        <w:t>বিশ্ববীণারবে বিশ্বজন মোহিছে।</w:t>
      </w:r>
    </w:p>
    <w:p w:rsidR="00950833" w:rsidRDefault="00950833" w:rsidP="00950833">
      <w:r>
        <w:rPr>
          <w:rFonts w:cs="Vrinda"/>
          <w:cs/>
        </w:rPr>
        <w:t>স্থলে জলে নভতলে বনে উপবনে</w:t>
      </w:r>
    </w:p>
    <w:p w:rsidR="00950833" w:rsidRDefault="00950833" w:rsidP="00950833">
      <w:r>
        <w:rPr>
          <w:rFonts w:cs="Vrinda"/>
          <w:cs/>
        </w:rPr>
        <w:t>নদীনদে গিরিগুহা-পারাবারে</w:t>
      </w:r>
    </w:p>
    <w:p w:rsidR="00950833" w:rsidRDefault="00950833" w:rsidP="00950833">
      <w:r>
        <w:rPr>
          <w:rFonts w:cs="Vrinda"/>
          <w:cs/>
        </w:rPr>
        <w:t>নিত্য জাগে সরস সঙ্গীতমধুরিমা</w:t>
      </w:r>
      <w:r>
        <w:t>,</w:t>
      </w:r>
    </w:p>
    <w:p w:rsidR="00950833" w:rsidRDefault="00950833" w:rsidP="00950833">
      <w:r>
        <w:rPr>
          <w:rFonts w:cs="Vrinda"/>
          <w:cs/>
        </w:rPr>
        <w:t>নিত্য নৃত্যরসভঙ্গিমা।–</w:t>
      </w:r>
    </w:p>
    <w:p w:rsidR="00950833" w:rsidRDefault="00950833" w:rsidP="00950833"/>
    <w:p w:rsidR="00950833" w:rsidRDefault="00950833" w:rsidP="00950833">
      <w:r>
        <w:rPr>
          <w:rFonts w:cs="Vrinda"/>
          <w:cs/>
        </w:rPr>
        <w:t>নব বসন্তে নব আনন্দ</w:t>
      </w:r>
      <w:r>
        <w:t xml:space="preserve">, </w:t>
      </w:r>
      <w:r>
        <w:rPr>
          <w:rFonts w:cs="Vrinda"/>
          <w:cs/>
        </w:rPr>
        <w:t>উৎসব নব।</w:t>
      </w:r>
    </w:p>
    <w:p w:rsidR="00950833" w:rsidRDefault="00950833" w:rsidP="00950833">
      <w:r>
        <w:rPr>
          <w:rFonts w:cs="Vrinda"/>
          <w:cs/>
        </w:rPr>
        <w:t>অতি মঞ্জুল</w:t>
      </w:r>
      <w:r>
        <w:t xml:space="preserve">, </w:t>
      </w:r>
      <w:r>
        <w:rPr>
          <w:rFonts w:cs="Vrinda"/>
          <w:cs/>
        </w:rPr>
        <w:t>অতি মঞ্জুল</w:t>
      </w:r>
      <w:r>
        <w:t xml:space="preserve">, </w:t>
      </w:r>
      <w:r>
        <w:rPr>
          <w:rFonts w:cs="Vrinda"/>
          <w:cs/>
        </w:rPr>
        <w:t>শুনি মঞ্জুল গুঞ্জন কুঞ্জে–</w:t>
      </w:r>
    </w:p>
    <w:p w:rsidR="00950833" w:rsidRDefault="00950833" w:rsidP="00950833">
      <w:r>
        <w:rPr>
          <w:rFonts w:cs="Vrinda"/>
          <w:cs/>
        </w:rPr>
        <w:t>শুনি রে শুনি মর্মর পল্লবপুঞ্জে</w:t>
      </w:r>
      <w:r>
        <w:t>,</w:t>
      </w:r>
    </w:p>
    <w:p w:rsidR="00950833" w:rsidRDefault="00950833" w:rsidP="00950833">
      <w:r>
        <w:rPr>
          <w:rFonts w:cs="Vrinda"/>
          <w:cs/>
        </w:rPr>
        <w:t>পিককূজন পুষ্পবনে বিজনে</w:t>
      </w:r>
      <w:r>
        <w:t>,</w:t>
      </w:r>
    </w:p>
    <w:p w:rsidR="00950833" w:rsidRDefault="00950833" w:rsidP="00950833">
      <w:r>
        <w:rPr>
          <w:rFonts w:cs="Vrinda"/>
          <w:cs/>
        </w:rPr>
        <w:t>মৃদু বায়ুহিলোলবিলোল বিভোল বিশাল সরোবর-মাঝে</w:t>
      </w:r>
    </w:p>
    <w:p w:rsidR="00950833" w:rsidRDefault="00950833" w:rsidP="00950833">
      <w:r>
        <w:rPr>
          <w:rFonts w:cs="Vrinda"/>
          <w:cs/>
        </w:rPr>
        <w:t>কলগীত সুললিত বাজে।</w:t>
      </w:r>
    </w:p>
    <w:p w:rsidR="00950833" w:rsidRDefault="00950833" w:rsidP="00950833">
      <w:r>
        <w:rPr>
          <w:rFonts w:cs="Vrinda"/>
          <w:cs/>
        </w:rPr>
        <w:t>শ্যমল কান্তার-’পরে অনিল সঞ্চারে ধীরে রে</w:t>
      </w:r>
      <w:r>
        <w:t>,</w:t>
      </w:r>
    </w:p>
    <w:p w:rsidR="00950833" w:rsidRDefault="00950833" w:rsidP="00950833">
      <w:r>
        <w:rPr>
          <w:rFonts w:cs="Vrinda"/>
          <w:cs/>
        </w:rPr>
        <w:t>নদীতীরে শরবনে উঠে ধবনি সরসর মরমর।</w:t>
      </w:r>
    </w:p>
    <w:p w:rsidR="00950833" w:rsidRDefault="00950833" w:rsidP="00950833">
      <w:r>
        <w:rPr>
          <w:rFonts w:cs="Vrinda"/>
          <w:cs/>
        </w:rPr>
        <w:t>কত দিকে কত বাণী</w:t>
      </w:r>
      <w:r>
        <w:t xml:space="preserve">, </w:t>
      </w:r>
      <w:r>
        <w:rPr>
          <w:rFonts w:cs="Vrinda"/>
          <w:cs/>
        </w:rPr>
        <w:t>নব নব কত ভাষা</w:t>
      </w:r>
      <w:r>
        <w:t xml:space="preserve">, </w:t>
      </w:r>
      <w:r>
        <w:rPr>
          <w:rFonts w:cs="Vrinda"/>
          <w:cs/>
        </w:rPr>
        <w:t>ঝরঝর রসধারা॥</w:t>
      </w:r>
    </w:p>
    <w:p w:rsidR="00950833" w:rsidRDefault="00950833" w:rsidP="00950833"/>
    <w:p w:rsidR="00950833" w:rsidRDefault="00950833" w:rsidP="00950833">
      <w:r>
        <w:rPr>
          <w:rFonts w:cs="Vrinda"/>
          <w:cs/>
        </w:rPr>
        <w:t>আষাঢ়ের নব আনন্দ</w:t>
      </w:r>
      <w:r>
        <w:t xml:space="preserve">, </w:t>
      </w:r>
      <w:r>
        <w:rPr>
          <w:rFonts w:cs="Vrinda"/>
          <w:cs/>
        </w:rPr>
        <w:t>উৎসব নব।</w:t>
      </w:r>
    </w:p>
    <w:p w:rsidR="00950833" w:rsidRDefault="00950833" w:rsidP="00950833">
      <w:r>
        <w:rPr>
          <w:rFonts w:cs="Vrinda"/>
          <w:cs/>
        </w:rPr>
        <w:t>অতি গম্ভীর</w:t>
      </w:r>
      <w:r>
        <w:t xml:space="preserve">, </w:t>
      </w:r>
      <w:r>
        <w:rPr>
          <w:rFonts w:cs="Vrinda"/>
          <w:cs/>
        </w:rPr>
        <w:t>অতি গম্ভীর নীল অম্বরে ডম্বরু বাজে</w:t>
      </w:r>
      <w:r>
        <w:t>,</w:t>
      </w:r>
    </w:p>
    <w:p w:rsidR="00950833" w:rsidRDefault="00950833" w:rsidP="00950833">
      <w:r>
        <w:rPr>
          <w:rFonts w:cs="Vrinda"/>
          <w:cs/>
        </w:rPr>
        <w:t>যেন রে প্রলয়ঙ্করী শঙ্করী নাচে।</w:t>
      </w:r>
    </w:p>
    <w:p w:rsidR="00950833" w:rsidRDefault="00950833" w:rsidP="00950833">
      <w:r>
        <w:rPr>
          <w:rFonts w:cs="Vrinda"/>
          <w:cs/>
        </w:rPr>
        <w:t>করে গর্জন নির্ঝরিণী সঘনে</w:t>
      </w:r>
      <w:r>
        <w:t>,</w:t>
      </w:r>
    </w:p>
    <w:p w:rsidR="00950833" w:rsidRDefault="00950833" w:rsidP="00950833">
      <w:r>
        <w:rPr>
          <w:rFonts w:cs="Vrinda"/>
          <w:cs/>
        </w:rPr>
        <w:t>হেরো ক্ষুব্ধ ভয়াল বিশাল নিরাল পিয়ালতমালবিতানে</w:t>
      </w:r>
    </w:p>
    <w:p w:rsidR="00950833" w:rsidRDefault="00950833" w:rsidP="00950833">
      <w:r>
        <w:rPr>
          <w:rFonts w:cs="Vrinda"/>
          <w:cs/>
        </w:rPr>
        <w:t>উঠে রব ভৈরবতানে।</w:t>
      </w:r>
    </w:p>
    <w:p w:rsidR="00950833" w:rsidRDefault="00950833" w:rsidP="00950833">
      <w:r>
        <w:rPr>
          <w:rFonts w:cs="Vrinda"/>
          <w:cs/>
        </w:rPr>
        <w:lastRenderedPageBreak/>
        <w:t>পবন মল্লারগীত গাহিছে আঁধার রাতে</w:t>
      </w:r>
      <w:r>
        <w:t>,</w:t>
      </w:r>
    </w:p>
    <w:p w:rsidR="00950833" w:rsidRDefault="00950833" w:rsidP="00950833">
      <w:r>
        <w:rPr>
          <w:rFonts w:cs="Vrinda"/>
          <w:cs/>
        </w:rPr>
        <w:t>উন্মাদিনী সৌদামিনী রঙ্গভরে নৃত্য করে অম্বরতলে।</w:t>
      </w:r>
    </w:p>
    <w:p w:rsidR="00950833" w:rsidRDefault="00950833" w:rsidP="00950833">
      <w:r>
        <w:rPr>
          <w:rFonts w:cs="Vrinda"/>
          <w:cs/>
        </w:rPr>
        <w:t>দিকে দিকে কত বাণী</w:t>
      </w:r>
      <w:r>
        <w:t xml:space="preserve">, </w:t>
      </w:r>
      <w:r>
        <w:rPr>
          <w:rFonts w:cs="Vrinda"/>
          <w:cs/>
        </w:rPr>
        <w:t>নব নব কত ভাষা</w:t>
      </w:r>
      <w:r>
        <w:t xml:space="preserve">, </w:t>
      </w:r>
      <w:r>
        <w:rPr>
          <w:rFonts w:cs="Vrinda"/>
          <w:cs/>
        </w:rPr>
        <w:t>ঝরঝর রসধারা।</w:t>
      </w:r>
    </w:p>
    <w:p w:rsidR="00950833" w:rsidRDefault="00950833" w:rsidP="00950833"/>
    <w:p w:rsidR="00950833" w:rsidRDefault="00950833" w:rsidP="00950833">
      <w:r>
        <w:rPr>
          <w:rFonts w:cs="Vrinda"/>
          <w:cs/>
        </w:rPr>
        <w:t>আশ্বিনে নব আনন্দ</w:t>
      </w:r>
      <w:r>
        <w:t xml:space="preserve">, </w:t>
      </w:r>
      <w:r>
        <w:rPr>
          <w:rFonts w:cs="Vrinda"/>
          <w:cs/>
        </w:rPr>
        <w:t>উৎসব নব।</w:t>
      </w:r>
    </w:p>
    <w:p w:rsidR="00950833" w:rsidRDefault="00950833" w:rsidP="00950833">
      <w:r>
        <w:rPr>
          <w:rFonts w:cs="Vrinda"/>
          <w:cs/>
        </w:rPr>
        <w:t>অতি নির্মল</w:t>
      </w:r>
      <w:r>
        <w:t xml:space="preserve">, </w:t>
      </w:r>
      <w:r>
        <w:rPr>
          <w:rFonts w:cs="Vrinda"/>
          <w:cs/>
        </w:rPr>
        <w:t>অতি নির্মল</w:t>
      </w:r>
      <w:r>
        <w:t xml:space="preserve">, </w:t>
      </w:r>
      <w:r>
        <w:rPr>
          <w:rFonts w:cs="Vrinda"/>
          <w:cs/>
        </w:rPr>
        <w:t>অতি নির্মল উজ্জ্বল সাজে</w:t>
      </w:r>
    </w:p>
    <w:p w:rsidR="00950833" w:rsidRDefault="00950833" w:rsidP="00950833">
      <w:r>
        <w:rPr>
          <w:rFonts w:cs="Vrinda"/>
          <w:cs/>
        </w:rPr>
        <w:t>ভুবনে নব শারদলক্ষ্মী বিরাজে।</w:t>
      </w:r>
    </w:p>
    <w:p w:rsidR="00950833" w:rsidRDefault="00950833" w:rsidP="00950833">
      <w:r>
        <w:rPr>
          <w:rFonts w:cs="Vrinda"/>
          <w:cs/>
        </w:rPr>
        <w:t>নব ইন্দুলেখা অলকে ঝলকে</w:t>
      </w:r>
      <w:r>
        <w:t>,</w:t>
      </w:r>
    </w:p>
    <w:p w:rsidR="00950833" w:rsidRDefault="00950833" w:rsidP="00950833">
      <w:r>
        <w:rPr>
          <w:rFonts w:cs="Vrinda"/>
          <w:cs/>
        </w:rPr>
        <w:t>অতি নির্মল হাসবিভাসবিকাশ আকাশনীলাম্বুজ-মাঝে</w:t>
      </w:r>
    </w:p>
    <w:p w:rsidR="00950833" w:rsidRDefault="00950833" w:rsidP="00950833">
      <w:r>
        <w:rPr>
          <w:rFonts w:cs="Vrinda"/>
          <w:cs/>
        </w:rPr>
        <w:t>শ্বেত ভুজে শ্বেত বীণা বাজে –</w:t>
      </w:r>
    </w:p>
    <w:p w:rsidR="00950833" w:rsidRDefault="00950833" w:rsidP="00950833">
      <w:r>
        <w:rPr>
          <w:rFonts w:cs="Vrinda"/>
          <w:cs/>
        </w:rPr>
        <w:t>উঠিছে আলাপ মৃদু মধুর বেহাগতানে</w:t>
      </w:r>
      <w:r>
        <w:t>,</w:t>
      </w:r>
    </w:p>
    <w:p w:rsidR="00950833" w:rsidRDefault="00950833" w:rsidP="00950833">
      <w:r>
        <w:rPr>
          <w:rFonts w:cs="Vrinda"/>
          <w:cs/>
        </w:rPr>
        <w:t>চন্দ্রকরে উল্লসিত ফুল্লবনে ঝিল্লিরবে তন্দ্রা আনে রে।</w:t>
      </w:r>
    </w:p>
    <w:p w:rsidR="004454A5" w:rsidRDefault="00950833" w:rsidP="00950833">
      <w:r>
        <w:rPr>
          <w:rFonts w:cs="Vrinda"/>
          <w:cs/>
        </w:rPr>
        <w:t>দিকে দিকে কত বাণী</w:t>
      </w:r>
      <w:r>
        <w:t xml:space="preserve">, </w:t>
      </w:r>
      <w:r>
        <w:rPr>
          <w:rFonts w:cs="Vrinda"/>
          <w:cs/>
        </w:rPr>
        <w:t>নব নব কত ভাষা</w:t>
      </w:r>
      <w:r>
        <w:t xml:space="preserve">, </w:t>
      </w:r>
      <w:r>
        <w:rPr>
          <w:rFonts w:cs="Vrinda"/>
          <w:cs/>
        </w:rPr>
        <w:t>ঝরঝর রসধারা।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1442"/>
    <w:rsid w:val="00181442"/>
    <w:rsid w:val="004454A5"/>
    <w:rsid w:val="0095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18D4-8969-45AD-A8E0-87834FAE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2018-06-26T14:32:00Z</dcterms:created>
  <dcterms:modified xsi:type="dcterms:W3CDTF">2018-06-26T14:32:00Z</dcterms:modified>
</cp:coreProperties>
</file>