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3E6" w:rsidRDefault="004573E6" w:rsidP="004573E6">
      <w:r>
        <w:rPr>
          <w:rFonts w:cs="Vrinda"/>
          <w:cs/>
        </w:rPr>
        <w:t>প্রেমে জল হয়ে যাও গলে।</w:t>
      </w:r>
    </w:p>
    <w:p w:rsidR="004573E6" w:rsidRDefault="004573E6" w:rsidP="004573E6">
      <w:r>
        <w:rPr>
          <w:rFonts w:cs="Vrinda"/>
          <w:cs/>
        </w:rPr>
        <w:t>কঠিন মেশে না সে</w:t>
      </w:r>
      <w:r>
        <w:t>,</w:t>
      </w:r>
    </w:p>
    <w:p w:rsidR="004573E6" w:rsidRDefault="004573E6" w:rsidP="004573E6">
      <w:r>
        <w:rPr>
          <w:rFonts w:cs="Vrinda"/>
          <w:cs/>
        </w:rPr>
        <w:t>মেশে যে সে তরল হ’লে।</w:t>
      </w:r>
    </w:p>
    <w:p w:rsidR="004573E6" w:rsidRDefault="004573E6" w:rsidP="004573E6"/>
    <w:p w:rsidR="004573E6" w:rsidRDefault="004573E6" w:rsidP="004573E6">
      <w:r>
        <w:rPr>
          <w:rFonts w:cs="Vrinda"/>
          <w:cs/>
        </w:rPr>
        <w:t>অবিরাম হয়ে নত</w:t>
      </w:r>
    </w:p>
    <w:p w:rsidR="004573E6" w:rsidRDefault="004573E6" w:rsidP="004573E6">
      <w:r>
        <w:rPr>
          <w:rFonts w:cs="Vrinda"/>
          <w:cs/>
        </w:rPr>
        <w:t>চলে যাও নদীর মত</w:t>
      </w:r>
    </w:p>
    <w:p w:rsidR="004573E6" w:rsidRDefault="004573E6" w:rsidP="004573E6">
      <w:r>
        <w:rPr>
          <w:rFonts w:cs="Vrinda"/>
          <w:cs/>
        </w:rPr>
        <w:t>কল কলে অবিরত “জয় জগদীশ” বলে।</w:t>
      </w:r>
    </w:p>
    <w:p w:rsidR="004573E6" w:rsidRDefault="004573E6" w:rsidP="004573E6"/>
    <w:p w:rsidR="004573E6" w:rsidRDefault="004573E6" w:rsidP="004573E6">
      <w:r>
        <w:rPr>
          <w:rFonts w:cs="Vrinda"/>
          <w:cs/>
        </w:rPr>
        <w:t>বিশ্বাসের তরঙ্গ তুলে</w:t>
      </w:r>
    </w:p>
    <w:p w:rsidR="004573E6" w:rsidRDefault="004573E6" w:rsidP="004573E6">
      <w:r>
        <w:rPr>
          <w:rFonts w:cs="Vrinda"/>
          <w:cs/>
        </w:rPr>
        <w:t>মোহ পাড়ি ভাঙ্গ সমুলে</w:t>
      </w:r>
    </w:p>
    <w:p w:rsidR="004573E6" w:rsidRDefault="004573E6" w:rsidP="004573E6">
      <w:r>
        <w:rPr>
          <w:rFonts w:cs="Vrinda"/>
          <w:cs/>
        </w:rPr>
        <w:t>চেওনা কোন কুলে</w:t>
      </w:r>
    </w:p>
    <w:p w:rsidR="004573E6" w:rsidRDefault="004573E6" w:rsidP="004573E6">
      <w:r>
        <w:t>(</w:t>
      </w:r>
      <w:r>
        <w:rPr>
          <w:rFonts w:cs="Vrinda"/>
          <w:cs/>
        </w:rPr>
        <w:t>শুধু) নেচে গেয়ে যাওরে চ’লে।</w:t>
      </w:r>
    </w:p>
    <w:p w:rsidR="004573E6" w:rsidRDefault="004573E6" w:rsidP="004573E6"/>
    <w:p w:rsidR="004573E6" w:rsidRDefault="004573E6" w:rsidP="004573E6">
      <w:r>
        <w:rPr>
          <w:rFonts w:cs="Vrinda"/>
          <w:cs/>
        </w:rPr>
        <w:t>সে জলে নাইবে যা’রা</w:t>
      </w:r>
    </w:p>
    <w:p w:rsidR="004573E6" w:rsidRDefault="004573E6" w:rsidP="004573E6">
      <w:r>
        <w:rPr>
          <w:rFonts w:cs="Vrinda"/>
          <w:cs/>
        </w:rPr>
        <w:t>থাকবে না মৃত্যু জরা</w:t>
      </w:r>
    </w:p>
    <w:p w:rsidR="004573E6" w:rsidRDefault="004573E6" w:rsidP="004573E6">
      <w:r>
        <w:rPr>
          <w:rFonts w:cs="Vrinda"/>
          <w:cs/>
        </w:rPr>
        <w:t>পানে পিপাসা যাবে</w:t>
      </w:r>
    </w:p>
    <w:p w:rsidR="004573E6" w:rsidRDefault="004573E6" w:rsidP="004573E6">
      <w:r>
        <w:rPr>
          <w:rFonts w:cs="Vrinda"/>
          <w:cs/>
        </w:rPr>
        <w:t>ময়লা যাবে ধুলে!</w:t>
      </w:r>
    </w:p>
    <w:p w:rsidR="004573E6" w:rsidRDefault="004573E6" w:rsidP="004573E6">
      <w:r>
        <w:rPr>
          <w:rFonts w:cs="Vrinda"/>
          <w:cs/>
        </w:rPr>
        <w:t>যা’রা সাঁতার ভুলে নামতে পারে</w:t>
      </w:r>
    </w:p>
    <w:p w:rsidR="004573E6" w:rsidRDefault="004573E6" w:rsidP="004573E6">
      <w:r>
        <w:t>(</w:t>
      </w:r>
      <w:r>
        <w:rPr>
          <w:rFonts w:cs="Vrinda"/>
          <w:cs/>
        </w:rPr>
        <w:t>তা’দের) টেনে নে’ যাও একেবারে</w:t>
      </w:r>
    </w:p>
    <w:p w:rsidR="004573E6" w:rsidRDefault="004573E6" w:rsidP="004573E6">
      <w:r>
        <w:rPr>
          <w:rFonts w:cs="Vrinda"/>
          <w:cs/>
        </w:rPr>
        <w:t>ভেসে যাও</w:t>
      </w:r>
      <w:r>
        <w:t xml:space="preserve">, </w:t>
      </w:r>
      <w:r>
        <w:rPr>
          <w:rFonts w:cs="Vrinda"/>
          <w:cs/>
        </w:rPr>
        <w:t>ভাসিয়ে নে’যাও।</w:t>
      </w:r>
    </w:p>
    <w:p w:rsidR="004454A5" w:rsidRDefault="004573E6" w:rsidP="004573E6">
      <w:r>
        <w:rPr>
          <w:rFonts w:cs="Vrinda"/>
          <w:cs/>
        </w:rPr>
        <w:t>সেই পরিণাম-সিন্ধু-জলে।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769F"/>
    <w:rsid w:val="004454A5"/>
    <w:rsid w:val="004573E6"/>
    <w:rsid w:val="00B17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BF800-5CBB-4B33-99B1-56EF0CE5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2018-06-24T05:33:00Z</dcterms:created>
  <dcterms:modified xsi:type="dcterms:W3CDTF">2018-06-24T05:33:00Z</dcterms:modified>
</cp:coreProperties>
</file>