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02" w:rsidRDefault="004B3402" w:rsidP="004B3402">
      <w:r>
        <w:rPr>
          <w:rFonts w:cs="Vrinda"/>
          <w:cs/>
        </w:rPr>
        <w:t>ধীরে সমীরে চঞ্চল নীরে</w:t>
      </w:r>
    </w:p>
    <w:p w:rsidR="004B3402" w:rsidRDefault="004B3402" w:rsidP="004B3402">
      <w:r>
        <w:rPr>
          <w:rFonts w:cs="Vrinda"/>
          <w:cs/>
        </w:rPr>
        <w:t>খেলে যবে মন্দ হিল্লোল</w:t>
      </w:r>
    </w:p>
    <w:p w:rsidR="004B3402" w:rsidRDefault="004B3402" w:rsidP="004B3402">
      <w:r>
        <w:rPr>
          <w:rFonts w:cs="Vrinda"/>
          <w:cs/>
        </w:rPr>
        <w:t>বিগলিত-কাঞ্চন সন্নিভ-শশধর</w:t>
      </w:r>
    </w:p>
    <w:p w:rsidR="004B3402" w:rsidRDefault="004B3402" w:rsidP="004B3402">
      <w:r>
        <w:rPr>
          <w:rFonts w:cs="Vrinda"/>
          <w:cs/>
        </w:rPr>
        <w:t>জল মাঝে খেলে মৃদু দোল্ ।।</w:t>
      </w:r>
    </w:p>
    <w:p w:rsidR="004B3402" w:rsidRDefault="004B3402" w:rsidP="004B3402"/>
    <w:p w:rsidR="004B3402" w:rsidRDefault="004B3402" w:rsidP="004B3402">
      <w:r>
        <w:rPr>
          <w:rFonts w:cs="Vrinda"/>
          <w:cs/>
        </w:rPr>
        <w:t>যবে</w:t>
      </w:r>
      <w:r>
        <w:t xml:space="preserve">, </w:t>
      </w:r>
      <w:r>
        <w:rPr>
          <w:rFonts w:cs="Vrinda"/>
          <w:cs/>
        </w:rPr>
        <w:t>কনক প্রভাতে নব রবি সাথে</w:t>
      </w:r>
    </w:p>
    <w:p w:rsidR="004B3402" w:rsidRDefault="004B3402" w:rsidP="004B3402">
      <w:r>
        <w:rPr>
          <w:rFonts w:cs="Vrinda"/>
          <w:cs/>
        </w:rPr>
        <w:t>জাগে সুষুপ্ত ধরা-</w:t>
      </w:r>
    </w:p>
    <w:p w:rsidR="004B3402" w:rsidRDefault="004B3402" w:rsidP="004B3402">
      <w:r>
        <w:rPr>
          <w:rFonts w:cs="Vrinda"/>
          <w:cs/>
        </w:rPr>
        <w:t>পরিমল-পূরিত কুসুমিত কাননে</w:t>
      </w:r>
    </w:p>
    <w:p w:rsidR="004B3402" w:rsidRDefault="004B3402" w:rsidP="004B3402">
      <w:r>
        <w:rPr>
          <w:rFonts w:cs="Vrinda"/>
          <w:cs/>
        </w:rPr>
        <w:t>পাখি গাহে সুমধুর বোল্ ।।</w:t>
      </w:r>
    </w:p>
    <w:p w:rsidR="004B3402" w:rsidRDefault="004B3402" w:rsidP="004B3402"/>
    <w:p w:rsidR="004B3402" w:rsidRDefault="004B3402" w:rsidP="004B3402">
      <w:r>
        <w:rPr>
          <w:rFonts w:cs="Vrinda"/>
          <w:cs/>
        </w:rPr>
        <w:t>যবে</w:t>
      </w:r>
      <w:r>
        <w:t xml:space="preserve">, </w:t>
      </w:r>
      <w:r>
        <w:rPr>
          <w:rFonts w:cs="Vrinda"/>
          <w:cs/>
        </w:rPr>
        <w:t>শ্যামল শস্যে বিস্তৃত প্রান্তর</w:t>
      </w:r>
    </w:p>
    <w:p w:rsidR="004B3402" w:rsidRDefault="004B3402" w:rsidP="004B3402">
      <w:r>
        <w:rPr>
          <w:rFonts w:cs="Vrinda"/>
          <w:cs/>
        </w:rPr>
        <w:t>রাজে</w:t>
      </w:r>
      <w:r>
        <w:t xml:space="preserve">, </w:t>
      </w:r>
      <w:r>
        <w:rPr>
          <w:rFonts w:cs="Vrinda"/>
          <w:cs/>
        </w:rPr>
        <w:t>মোহিয়া মন প্রাণ</w:t>
      </w:r>
      <w:r>
        <w:t>;</w:t>
      </w:r>
    </w:p>
    <w:p w:rsidR="004B3402" w:rsidRDefault="004B3402" w:rsidP="004B3402">
      <w:r>
        <w:rPr>
          <w:rFonts w:cs="Vrinda"/>
          <w:cs/>
        </w:rPr>
        <w:t>সান্ধ্য-সমীরণ চুম্বিত অঞ্চল</w:t>
      </w:r>
    </w:p>
    <w:p w:rsidR="004B3402" w:rsidRDefault="004B3402" w:rsidP="004B3402">
      <w:r>
        <w:rPr>
          <w:rFonts w:cs="Vrinda"/>
          <w:cs/>
        </w:rPr>
        <w:t>শীত শিশির করে পান।।</w:t>
      </w:r>
    </w:p>
    <w:p w:rsidR="004B3402" w:rsidRDefault="004B3402" w:rsidP="004B3402"/>
    <w:p w:rsidR="004B3402" w:rsidRDefault="004B3402" w:rsidP="004B3402">
      <w:r>
        <w:rPr>
          <w:rFonts w:cs="Vrinda"/>
          <w:cs/>
        </w:rPr>
        <w:t>কোটি নয়ন দেহ কোটি শ্রবণ প্রভু</w:t>
      </w:r>
    </w:p>
    <w:p w:rsidR="004B3402" w:rsidRDefault="004B3402" w:rsidP="004B3402">
      <w:r>
        <w:rPr>
          <w:rFonts w:cs="Vrinda"/>
          <w:cs/>
        </w:rPr>
        <w:t>দেহ মোরে কোটি সুকণ্ঠ</w:t>
      </w:r>
      <w:r>
        <w:t>;</w:t>
      </w:r>
    </w:p>
    <w:p w:rsidR="004B3402" w:rsidRDefault="004B3402" w:rsidP="004B3402">
      <w:r>
        <w:rPr>
          <w:rFonts w:cs="Vrinda"/>
          <w:cs/>
        </w:rPr>
        <w:t>হেরিতে মোহন ছবি শুনিতে সে-সঙ্গীত</w:t>
      </w:r>
    </w:p>
    <w:p w:rsidR="004B3402" w:rsidRDefault="004B3402" w:rsidP="004B3402">
      <w:r>
        <w:rPr>
          <w:rFonts w:cs="Vrinda"/>
          <w:cs/>
        </w:rPr>
        <w:t>তুলিতে তোমারি যশরোল।।</w:t>
      </w:r>
    </w:p>
    <w:p w:rsidR="004B3402" w:rsidRDefault="004B3402" w:rsidP="004B3402"/>
    <w:p w:rsidR="004454A5" w:rsidRDefault="004B3402" w:rsidP="004B3402">
      <w:r>
        <w:rPr>
          <w:rFonts w:cs="Vrinda"/>
          <w:cs/>
        </w:rPr>
        <w:t>তাল:কাহার্ বাঁ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2BF8"/>
    <w:rsid w:val="004454A5"/>
    <w:rsid w:val="004B3402"/>
    <w:rsid w:val="00EA2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E712-C7F5-40B2-B9C3-695EAC4C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2018-06-12T19:27:00Z</dcterms:created>
  <dcterms:modified xsi:type="dcterms:W3CDTF">2018-06-12T19:27:00Z</dcterms:modified>
</cp:coreProperties>
</file>