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B53" w:rsidRDefault="00CE0B53" w:rsidP="00CE0B53">
      <w:r>
        <w:rPr>
          <w:rFonts w:cs="Vrinda"/>
          <w:cs/>
        </w:rPr>
        <w:t>যেখানে সে দয়াল আমার</w:t>
      </w:r>
    </w:p>
    <w:p w:rsidR="00CE0B53" w:rsidRDefault="00CE0B53" w:rsidP="00CE0B53">
      <w:r>
        <w:rPr>
          <w:rFonts w:cs="Vrinda"/>
          <w:cs/>
        </w:rPr>
        <w:t>ব’সে আছে সিংহাসনে</w:t>
      </w:r>
      <w:r>
        <w:t>,</w:t>
      </w:r>
    </w:p>
    <w:p w:rsidR="00CE0B53" w:rsidRDefault="00CE0B53" w:rsidP="00CE0B53">
      <w:r>
        <w:rPr>
          <w:rFonts w:cs="Vrinda"/>
          <w:cs/>
        </w:rPr>
        <w:t>সেখানে তো হয় না যাওয়া</w:t>
      </w:r>
    </w:p>
    <w:p w:rsidR="00CE0B53" w:rsidRDefault="00CE0B53" w:rsidP="00CE0B53">
      <w:r>
        <w:rPr>
          <w:rFonts w:cs="Vrinda"/>
          <w:cs/>
        </w:rPr>
        <w:t>পাপ-কণিকা নিয়ে মনে।</w:t>
      </w:r>
    </w:p>
    <w:p w:rsidR="00CE0B53" w:rsidRDefault="00CE0B53" w:rsidP="00CE0B53">
      <w:r>
        <w:rPr>
          <w:rFonts w:cs="Vrinda"/>
          <w:cs/>
        </w:rPr>
        <w:t>আছে ভাল-মন্দ ছেলে</w:t>
      </w:r>
    </w:p>
    <w:p w:rsidR="00CE0B53" w:rsidRDefault="00CE0B53" w:rsidP="00CE0B53">
      <w:r>
        <w:rPr>
          <w:rFonts w:cs="Vrinda"/>
          <w:cs/>
        </w:rPr>
        <w:t>কারুকে সে দেয় না ফেলে</w:t>
      </w:r>
      <w:r>
        <w:t>;</w:t>
      </w:r>
    </w:p>
    <w:p w:rsidR="00CE0B53" w:rsidRDefault="00CE0B53" w:rsidP="00CE0B53">
      <w:r>
        <w:rPr>
          <w:rFonts w:cs="Vrinda"/>
          <w:cs/>
        </w:rPr>
        <w:t>শুধু প্রেমের আগুন জ্বেলে</w:t>
      </w:r>
      <w:r>
        <w:t>,</w:t>
      </w:r>
    </w:p>
    <w:p w:rsidR="00CE0B53" w:rsidRDefault="00CE0B53" w:rsidP="00CE0B53">
      <w:r>
        <w:rPr>
          <w:rFonts w:cs="Vrinda"/>
          <w:cs/>
        </w:rPr>
        <w:t>পুড়িয়ে নেয় সে আপন জনে।</w:t>
      </w:r>
    </w:p>
    <w:p w:rsidR="00CE0B53" w:rsidRDefault="00CE0B53" w:rsidP="00CE0B53">
      <w:r>
        <w:rPr>
          <w:rFonts w:cs="Vrinda"/>
          <w:cs/>
        </w:rPr>
        <w:t>আগুন জ্বেলে</w:t>
      </w:r>
      <w:r>
        <w:t xml:space="preserve">, </w:t>
      </w:r>
      <w:r>
        <w:rPr>
          <w:rFonts w:cs="Vrinda"/>
          <w:cs/>
        </w:rPr>
        <w:t>মন পুড়িয়ে</w:t>
      </w:r>
      <w:r>
        <w:t>,</w:t>
      </w:r>
    </w:p>
    <w:p w:rsidR="00CE0B53" w:rsidRDefault="00CE0B53" w:rsidP="00CE0B53">
      <w:r>
        <w:rPr>
          <w:rFonts w:cs="Vrinda"/>
          <w:cs/>
        </w:rPr>
        <w:t>দেয় গো পাপের খাদ উড়িয়ে</w:t>
      </w:r>
      <w:r>
        <w:t>,</w:t>
      </w:r>
    </w:p>
    <w:p w:rsidR="00CE0B53" w:rsidRDefault="00CE0B53" w:rsidP="00CE0B53">
      <w:r>
        <w:rPr>
          <w:rFonts w:cs="Vrinda"/>
          <w:cs/>
        </w:rPr>
        <w:t>ঝেড়ে ময়লা-মাটি</w:t>
      </w:r>
      <w:r>
        <w:t xml:space="preserve">, </w:t>
      </w:r>
      <w:r>
        <w:rPr>
          <w:rFonts w:cs="Vrinda"/>
          <w:cs/>
        </w:rPr>
        <w:t>ক’রে খাঁটি</w:t>
      </w:r>
      <w:r>
        <w:t>,</w:t>
      </w:r>
    </w:p>
    <w:p w:rsidR="00CE0B53" w:rsidRDefault="00CE0B53" w:rsidP="00CE0B53">
      <w:r>
        <w:rPr>
          <w:rFonts w:cs="Vrinda"/>
          <w:cs/>
        </w:rPr>
        <w:t>স্থান দেয় অভয়-শ্রীচরণে।</w:t>
      </w:r>
    </w:p>
    <w:p w:rsidR="00CE0B53" w:rsidRDefault="00CE0B53" w:rsidP="00CE0B53">
      <w:r>
        <w:rPr>
          <w:rFonts w:cs="Vrinda"/>
          <w:cs/>
        </w:rPr>
        <w:t>সেই আনন্দ-মন্দির মাঝে</w:t>
      </w:r>
      <w:r>
        <w:t>,</w:t>
      </w:r>
    </w:p>
    <w:p w:rsidR="00CE0B53" w:rsidRDefault="00CE0B53" w:rsidP="00CE0B53">
      <w:r>
        <w:rPr>
          <w:rFonts w:cs="Vrinda"/>
          <w:cs/>
        </w:rPr>
        <w:t>আনন্দ-সঙ্গীত বাজে</w:t>
      </w:r>
      <w:r>
        <w:t>,</w:t>
      </w:r>
    </w:p>
    <w:p w:rsidR="00CE0B53" w:rsidRDefault="00CE0B53" w:rsidP="00CE0B53">
      <w:r>
        <w:rPr>
          <w:rFonts w:cs="Vrinda"/>
          <w:cs/>
        </w:rPr>
        <w:t>নাহি ব্যথা</w:t>
      </w:r>
      <w:r>
        <w:t xml:space="preserve">, </w:t>
      </w:r>
      <w:r>
        <w:rPr>
          <w:rFonts w:cs="Vrinda"/>
          <w:cs/>
        </w:rPr>
        <w:t>অশ্রু</w:t>
      </w:r>
      <w:r>
        <w:t xml:space="preserve">, </w:t>
      </w:r>
      <w:r>
        <w:rPr>
          <w:rFonts w:cs="Vrinda"/>
          <w:cs/>
        </w:rPr>
        <w:t>বিষাদ</w:t>
      </w:r>
      <w:r>
        <w:t>,</w:t>
      </w:r>
    </w:p>
    <w:p w:rsidR="00CE0B53" w:rsidRDefault="00CE0B53" w:rsidP="00CE0B53">
      <w:r>
        <w:t>(</w:t>
      </w:r>
      <w:r>
        <w:rPr>
          <w:rFonts w:cs="Vrinda"/>
          <w:cs/>
        </w:rPr>
        <w:t>সে) সদানন্দ নিকেতনে।</w:t>
      </w:r>
    </w:p>
    <w:p w:rsidR="00CE0B53" w:rsidRDefault="00CE0B53" w:rsidP="00CE0B53">
      <w:r>
        <w:rPr>
          <w:rFonts w:cs="Vrinda"/>
          <w:cs/>
        </w:rPr>
        <w:t>দেখ্ কেমন তার ভালবাসা</w:t>
      </w:r>
      <w:r>
        <w:t>,</w:t>
      </w:r>
    </w:p>
    <w:p w:rsidR="00CE0B53" w:rsidRDefault="00CE0B53" w:rsidP="00CE0B53">
      <w:r>
        <w:rPr>
          <w:rFonts w:cs="Vrinda"/>
          <w:cs/>
        </w:rPr>
        <w:t>মিটায় আনন্দ-পিপাসা</w:t>
      </w:r>
      <w:r>
        <w:t>,</w:t>
      </w:r>
    </w:p>
    <w:p w:rsidR="00CE0B53" w:rsidRDefault="00CE0B53" w:rsidP="00CE0B53">
      <w:r>
        <w:rPr>
          <w:rFonts w:cs="Vrinda"/>
          <w:cs/>
        </w:rPr>
        <w:t>আগে</w:t>
      </w:r>
      <w:r>
        <w:t xml:space="preserve">, </w:t>
      </w:r>
      <w:r>
        <w:rPr>
          <w:rFonts w:cs="Vrinda"/>
          <w:cs/>
        </w:rPr>
        <w:t>না পোড়ালে খাদ র’য়ে যায়</w:t>
      </w:r>
      <w:r>
        <w:t>,−</w:t>
      </w:r>
    </w:p>
    <w:p w:rsidR="004454A5" w:rsidRDefault="00CE0B53" w:rsidP="00CE0B53">
      <w:r>
        <w:rPr>
          <w:rFonts w:cs="Vrinda"/>
          <w:cs/>
        </w:rPr>
        <w:t>সে আনন্দ পাবে কেমনে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4066B"/>
    <w:rsid w:val="0004066B"/>
    <w:rsid w:val="004454A5"/>
    <w:rsid w:val="00CE0B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9929C-94D7-4223-AFD5-F18DAE38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2018-06-12T19:28:00Z</dcterms:created>
  <dcterms:modified xsi:type="dcterms:W3CDTF">2018-06-12T19:28:00Z</dcterms:modified>
</cp:coreProperties>
</file>