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D0A" w:rsidRDefault="00ED2D0A" w:rsidP="00ED2D0A">
      <w:r>
        <w:rPr>
          <w:rFonts w:cs="Vrinda"/>
          <w:cs/>
        </w:rPr>
        <w:t>ভুলে গেছে সে সুরঞ্জনা</w:t>
      </w:r>
    </w:p>
    <w:p w:rsidR="00ED2D0A" w:rsidRDefault="00ED2D0A" w:rsidP="00ED2D0A">
      <w:r>
        <w:rPr>
          <w:rFonts w:cs="Vrinda"/>
          <w:cs/>
        </w:rPr>
        <w:t>হারিয়ে গেলো কোথায়</w:t>
      </w:r>
    </w:p>
    <w:p w:rsidR="00ED2D0A" w:rsidRDefault="00ED2D0A" w:rsidP="00ED2D0A">
      <w:r>
        <w:rPr>
          <w:rFonts w:cs="Vrinda"/>
          <w:cs/>
        </w:rPr>
        <w:t>এখনো পথ চেয়ে চেয়ে</w:t>
      </w:r>
    </w:p>
    <w:p w:rsidR="00ED2D0A" w:rsidRDefault="00ED2D0A" w:rsidP="00ED2D0A">
      <w:r>
        <w:rPr>
          <w:rFonts w:cs="Vrinda"/>
          <w:cs/>
        </w:rPr>
        <w:t>গোধূলি ফুরিয়ে যায়</w:t>
      </w:r>
    </w:p>
    <w:p w:rsidR="00ED2D0A" w:rsidRDefault="00ED2D0A" w:rsidP="00ED2D0A">
      <w:r>
        <w:rPr>
          <w:rFonts w:cs="Vrinda"/>
          <w:cs/>
        </w:rPr>
        <w:t>আমি পারিনা পারিনা পারিনা</w:t>
      </w:r>
    </w:p>
    <w:p w:rsidR="004454A5" w:rsidRDefault="00ED2D0A" w:rsidP="00ED2D0A">
      <w:r>
        <w:rPr>
          <w:rFonts w:cs="Vrinda"/>
          <w:cs/>
        </w:rPr>
        <w:t>মেনে নিতে এমন বেদনা………।।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62C4"/>
    <w:rsid w:val="004454A5"/>
    <w:rsid w:val="00BC62C4"/>
    <w:rsid w:val="00ED2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9B35E-2E3A-432A-BC46-460DFAF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2018-06-15T19:19:00Z</dcterms:created>
  <dcterms:modified xsi:type="dcterms:W3CDTF">2018-06-15T19:19:00Z</dcterms:modified>
</cp:coreProperties>
</file>