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98" w:rsidRDefault="00661498" w:rsidP="00661498">
      <w:r>
        <w:rPr>
          <w:rFonts w:cs="Vrinda"/>
          <w:cs/>
        </w:rPr>
        <w:t>আরও একটুখানি কাছে থাকো না</w:t>
      </w:r>
    </w:p>
    <w:p w:rsidR="00661498" w:rsidRDefault="00661498" w:rsidP="00661498">
      <w:r>
        <w:rPr>
          <w:rFonts w:cs="Vrinda"/>
          <w:cs/>
        </w:rPr>
        <w:t>আরও কিছু কথা বলো না</w:t>
      </w:r>
    </w:p>
    <w:p w:rsidR="00661498" w:rsidRDefault="00661498" w:rsidP="00661498">
      <w:r>
        <w:rPr>
          <w:rFonts w:cs="Vrinda"/>
          <w:cs/>
        </w:rPr>
        <w:t>এখনও যা বলা হলো না</w:t>
      </w:r>
    </w:p>
    <w:p w:rsidR="00661498" w:rsidRDefault="00661498" w:rsidP="00661498">
      <w:r>
        <w:rPr>
          <w:rFonts w:cs="Vrinda"/>
          <w:cs/>
        </w:rPr>
        <w:t xml:space="preserve">আধোলাজে তারে ঢেকে রেখো না </w:t>
      </w:r>
      <w:r>
        <w:t>||</w:t>
      </w:r>
    </w:p>
    <w:p w:rsidR="00661498" w:rsidRDefault="00661498" w:rsidP="00661498"/>
    <w:p w:rsidR="00661498" w:rsidRDefault="00661498" w:rsidP="00661498">
      <w:r>
        <w:rPr>
          <w:rFonts w:cs="Vrinda"/>
          <w:cs/>
        </w:rPr>
        <w:t>দু’টি চোখে ঝরোঝরো জোছনারই স্বপ্ন</w:t>
      </w:r>
      <w:r>
        <w:t>,</w:t>
      </w:r>
    </w:p>
    <w:p w:rsidR="00661498" w:rsidRDefault="00661498" w:rsidP="00661498">
      <w:r>
        <w:rPr>
          <w:rFonts w:cs="Vrinda"/>
          <w:cs/>
        </w:rPr>
        <w:t>দুরু দুরু হিয়া ঘিরে মাধবীর লগ্ন</w:t>
      </w:r>
      <w:r>
        <w:t>,</w:t>
      </w:r>
    </w:p>
    <w:p w:rsidR="00661498" w:rsidRDefault="00661498" w:rsidP="00661498">
      <w:r>
        <w:rPr>
          <w:rFonts w:cs="Vrinda"/>
          <w:cs/>
        </w:rPr>
        <w:t>চুপি চুপি হাওয়া বলে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 xml:space="preserve">যেও না </w:t>
      </w:r>
      <w:r>
        <w:t>||</w:t>
      </w:r>
    </w:p>
    <w:p w:rsidR="00661498" w:rsidRDefault="00661498" w:rsidP="00661498"/>
    <w:p w:rsidR="00661498" w:rsidRDefault="00661498" w:rsidP="00661498">
      <w:r>
        <w:rPr>
          <w:rFonts w:cs="Vrinda"/>
          <w:cs/>
        </w:rPr>
        <w:t>আছে গান</w:t>
      </w:r>
      <w:r>
        <w:t xml:space="preserve">, </w:t>
      </w:r>
      <w:r>
        <w:rPr>
          <w:rFonts w:cs="Vrinda"/>
          <w:cs/>
        </w:rPr>
        <w:t>আছে প্রাণ</w:t>
      </w:r>
      <w:r>
        <w:t xml:space="preserve">, </w:t>
      </w:r>
      <w:r>
        <w:rPr>
          <w:rFonts w:cs="Vrinda"/>
          <w:cs/>
        </w:rPr>
        <w:t>আছে ভালোবাস</w:t>
      </w:r>
    </w:p>
    <w:p w:rsidR="00661498" w:rsidRDefault="00661498" w:rsidP="00661498">
      <w:r>
        <w:rPr>
          <w:rFonts w:cs="Vrinda"/>
          <w:cs/>
        </w:rPr>
        <w:t xml:space="preserve">হাসি আর বাঁশি জুড়ে শুধু আলো-আশা </w:t>
      </w:r>
      <w:r>
        <w:t>|</w:t>
      </w:r>
    </w:p>
    <w:p w:rsidR="00661498" w:rsidRDefault="00661498" w:rsidP="00661498"/>
    <w:p w:rsidR="00661498" w:rsidRDefault="00661498" w:rsidP="00661498">
      <w:r>
        <w:rPr>
          <w:rFonts w:cs="Vrinda"/>
          <w:cs/>
        </w:rPr>
        <w:t>দু’টি হাতে রিনিঝিনি কাঁকনের ছন্দ</w:t>
      </w:r>
      <w:r>
        <w:t>,</w:t>
      </w:r>
    </w:p>
    <w:p w:rsidR="00661498" w:rsidRDefault="00661498" w:rsidP="00661498">
      <w:r>
        <w:rPr>
          <w:rFonts w:cs="Vrinda"/>
          <w:cs/>
        </w:rPr>
        <w:t>ভেসে আসে করবীর বনযূথী গন্ধ——</w:t>
      </w:r>
    </w:p>
    <w:p w:rsidR="004454A5" w:rsidRDefault="00661498" w:rsidP="00661498">
      <w:r>
        <w:rPr>
          <w:rFonts w:cs="Vrinda"/>
          <w:cs/>
        </w:rPr>
        <w:t>কানে কানে বলি শোনো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 xml:space="preserve">যেও না </w:t>
      </w:r>
      <w:r>
        <w:t>||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0236"/>
    <w:rsid w:val="004454A5"/>
    <w:rsid w:val="00661498"/>
    <w:rsid w:val="00A40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B63C3-57F4-484A-B297-6215A01B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2018-06-15T19:49:00Z</dcterms:created>
  <dcterms:modified xsi:type="dcterms:W3CDTF">2018-06-15T19:49:00Z</dcterms:modified>
</cp:coreProperties>
</file>