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A94" w:rsidRDefault="00944A94" w:rsidP="00944A94">
      <w:r>
        <w:rPr>
          <w:rFonts w:cs="Vrinda"/>
          <w:cs/>
        </w:rPr>
        <w:t>যেথা রামধনু উঠে হেসে</w:t>
      </w:r>
    </w:p>
    <w:p w:rsidR="00944A94" w:rsidRDefault="00944A94" w:rsidP="00944A94">
      <w:r>
        <w:rPr>
          <w:rFonts w:cs="Vrinda"/>
          <w:cs/>
        </w:rPr>
        <w:t>আর ফুল ফোটে ভালবেসে</w:t>
      </w:r>
    </w:p>
    <w:p w:rsidR="00944A94" w:rsidRDefault="00944A94" w:rsidP="00944A94">
      <w:r>
        <w:rPr>
          <w:rFonts w:cs="Vrinda"/>
          <w:cs/>
        </w:rPr>
        <w:t>বল তুমি যাবে কি গো সাথে</w:t>
      </w:r>
    </w:p>
    <w:p w:rsidR="00944A94" w:rsidRDefault="00944A94" w:rsidP="00944A94">
      <w:r>
        <w:rPr>
          <w:rFonts w:cs="Vrinda"/>
          <w:cs/>
        </w:rPr>
        <w:t>এই পথ গেছে সেই দেশে।</w:t>
      </w:r>
    </w:p>
    <w:p w:rsidR="00944A94" w:rsidRDefault="00944A94" w:rsidP="00944A94"/>
    <w:p w:rsidR="00944A94" w:rsidRDefault="00944A94" w:rsidP="00944A94">
      <w:r>
        <w:rPr>
          <w:rFonts w:cs="Vrinda"/>
          <w:cs/>
        </w:rPr>
        <w:t>যেথা সব তিথি মধু তিথি</w:t>
      </w:r>
    </w:p>
    <w:p w:rsidR="00944A94" w:rsidRDefault="00944A94" w:rsidP="00944A94">
      <w:r>
        <w:rPr>
          <w:rFonts w:cs="Vrinda"/>
          <w:cs/>
        </w:rPr>
        <w:t>মধু মাস জেগে থাকে নিতি।</w:t>
      </w:r>
    </w:p>
    <w:p w:rsidR="00944A94" w:rsidRDefault="00944A94" w:rsidP="00944A94"/>
    <w:p w:rsidR="00944A94" w:rsidRDefault="00944A94" w:rsidP="00944A94">
      <w:r>
        <w:rPr>
          <w:rFonts w:cs="Vrinda"/>
          <w:cs/>
        </w:rPr>
        <w:t>মন যেন প্রজাপতি হয়ে</w:t>
      </w:r>
    </w:p>
    <w:p w:rsidR="00944A94" w:rsidRDefault="00944A94" w:rsidP="00944A94">
      <w:r>
        <w:rPr>
          <w:rFonts w:cs="Vrinda"/>
          <w:cs/>
        </w:rPr>
        <w:t>পাখা মেলে দিয়ে চলে ভেসে।।</w:t>
      </w:r>
    </w:p>
    <w:p w:rsidR="00944A94" w:rsidRDefault="00944A94" w:rsidP="00944A94"/>
    <w:p w:rsidR="00944A94" w:rsidRDefault="00944A94" w:rsidP="00944A94">
      <w:r>
        <w:rPr>
          <w:rFonts w:cs="Vrinda"/>
          <w:cs/>
        </w:rPr>
        <w:t>যেথা শুধু আলো শুধু আশা</w:t>
      </w:r>
    </w:p>
    <w:p w:rsidR="00944A94" w:rsidRDefault="00944A94" w:rsidP="00944A94">
      <w:r>
        <w:rPr>
          <w:rFonts w:cs="Vrinda"/>
          <w:cs/>
        </w:rPr>
        <w:t>সারাবেলা করে কানাকানি</w:t>
      </w:r>
    </w:p>
    <w:p w:rsidR="00944A94" w:rsidRDefault="00944A94" w:rsidP="00944A94">
      <w:r>
        <w:rPr>
          <w:rFonts w:cs="Vrinda"/>
          <w:cs/>
        </w:rPr>
        <w:t>চিরচেনা হয়ে পাশে থেকে</w:t>
      </w:r>
    </w:p>
    <w:p w:rsidR="00944A94" w:rsidRDefault="00944A94" w:rsidP="00944A94">
      <w:r>
        <w:rPr>
          <w:rFonts w:cs="Vrinda"/>
          <w:cs/>
        </w:rPr>
        <w:t>হয় মনে মনে জানা জানি</w:t>
      </w:r>
    </w:p>
    <w:p w:rsidR="00944A94" w:rsidRDefault="00944A94" w:rsidP="00944A94"/>
    <w:p w:rsidR="00944A94" w:rsidRDefault="00944A94" w:rsidP="00944A94">
      <w:r>
        <w:rPr>
          <w:rFonts w:cs="Vrinda"/>
          <w:cs/>
        </w:rPr>
        <w:t>যেথা হাতখানি হাতে বাধা</w:t>
      </w:r>
    </w:p>
    <w:p w:rsidR="00944A94" w:rsidRDefault="00944A94" w:rsidP="00944A94">
      <w:r>
        <w:rPr>
          <w:rFonts w:cs="Vrinda"/>
          <w:cs/>
        </w:rPr>
        <w:t>বেনু বীনা একই সুরে সাধা।</w:t>
      </w:r>
    </w:p>
    <w:p w:rsidR="00944A94" w:rsidRDefault="00944A94" w:rsidP="00944A94"/>
    <w:p w:rsidR="00944A94" w:rsidRDefault="00944A94" w:rsidP="00944A94">
      <w:r>
        <w:rPr>
          <w:rFonts w:cs="Vrinda"/>
          <w:cs/>
        </w:rPr>
        <w:t>তাই যত কথা বলা বাকি</w:t>
      </w:r>
    </w:p>
    <w:p w:rsidR="004454A5" w:rsidRDefault="00944A94" w:rsidP="00944A94">
      <w:r>
        <w:rPr>
          <w:rFonts w:cs="Vrinda"/>
          <w:cs/>
        </w:rPr>
        <w:t>যায় গান হয়ে তার রেশে।।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2CF0"/>
    <w:rsid w:val="004454A5"/>
    <w:rsid w:val="00944A94"/>
    <w:rsid w:val="00EB2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9D732-D7A7-42C2-B247-5710DCDD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2018-06-15T19:51:00Z</dcterms:created>
  <dcterms:modified xsi:type="dcterms:W3CDTF">2018-06-15T19:52:00Z</dcterms:modified>
</cp:coreProperties>
</file>