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10B" w:rsidRDefault="002F110B" w:rsidP="002F110B">
      <w:r>
        <w:rPr>
          <w:rFonts w:cs="Vrinda"/>
          <w:cs/>
        </w:rPr>
        <w:t>সামনে পিছে ডাইনে বামে</w:t>
      </w:r>
    </w:p>
    <w:p w:rsidR="002F110B" w:rsidRDefault="002F110B" w:rsidP="002F110B">
      <w:r>
        <w:rPr>
          <w:rFonts w:cs="Vrinda"/>
          <w:cs/>
        </w:rPr>
        <w:t>চলতি বাসে কিংবা ট্রামে</w:t>
      </w:r>
    </w:p>
    <w:p w:rsidR="002F110B" w:rsidRDefault="002F110B" w:rsidP="002F110B">
      <w:r>
        <w:rPr>
          <w:rFonts w:cs="Vrinda"/>
          <w:cs/>
        </w:rPr>
        <w:t>এখানে যাও সেখানে যাও</w:t>
      </w:r>
    </w:p>
    <w:p w:rsidR="002F110B" w:rsidRDefault="002F110B" w:rsidP="002F110B">
      <w:r>
        <w:rPr>
          <w:rFonts w:cs="Vrinda"/>
          <w:cs/>
        </w:rPr>
        <w:t>লাইন লাগাও লাইন লাগাও।।</w:t>
      </w:r>
    </w:p>
    <w:p w:rsidR="002F110B" w:rsidRDefault="002F110B" w:rsidP="002F110B"/>
    <w:p w:rsidR="002F110B" w:rsidRDefault="002F110B" w:rsidP="002F110B">
      <w:r>
        <w:rPr>
          <w:rFonts w:cs="Vrinda"/>
          <w:cs/>
        </w:rPr>
        <w:t>হাট-বাজারে পথে-ঘাটে</w:t>
      </w:r>
    </w:p>
    <w:p w:rsidR="002F110B" w:rsidRDefault="002F110B" w:rsidP="002F110B">
      <w:r>
        <w:rPr>
          <w:rFonts w:cs="Vrinda"/>
          <w:cs/>
        </w:rPr>
        <w:t>হাসপাতালে খেলার মাঠে</w:t>
      </w:r>
    </w:p>
    <w:p w:rsidR="002F110B" w:rsidRDefault="002F110B" w:rsidP="002F110B">
      <w:r>
        <w:rPr>
          <w:rFonts w:cs="Vrinda"/>
          <w:cs/>
        </w:rPr>
        <w:t>ঘরের থেকে পা বাড়িয়ে</w:t>
      </w:r>
    </w:p>
    <w:p w:rsidR="002F110B" w:rsidRDefault="002F110B" w:rsidP="002F110B">
      <w:r>
        <w:rPr>
          <w:rFonts w:cs="Vrinda"/>
          <w:cs/>
        </w:rPr>
        <w:t>দেখবে আছে লোক দাঁড়িয়ে।</w:t>
      </w:r>
    </w:p>
    <w:p w:rsidR="002F110B" w:rsidRDefault="002F110B" w:rsidP="002F110B">
      <w:r>
        <w:rPr>
          <w:rFonts w:cs="Vrinda"/>
          <w:cs/>
        </w:rPr>
        <w:t>রেলের গাড়ির টিকিট কাটে</w:t>
      </w:r>
    </w:p>
    <w:p w:rsidR="002F110B" w:rsidRDefault="002F110B" w:rsidP="002F110B">
      <w:r>
        <w:rPr>
          <w:rFonts w:cs="Vrinda"/>
          <w:cs/>
        </w:rPr>
        <w:t>বায়স্কোপে শ্মশানঘাটে</w:t>
      </w:r>
    </w:p>
    <w:p w:rsidR="002F110B" w:rsidRDefault="002F110B" w:rsidP="002F110B">
      <w:r>
        <w:rPr>
          <w:rFonts w:cs="Vrinda"/>
          <w:cs/>
        </w:rPr>
        <w:t>এ দিকে চাও যে দিকে চাও</w:t>
      </w:r>
    </w:p>
    <w:p w:rsidR="002F110B" w:rsidRDefault="002F110B" w:rsidP="002F110B">
      <w:r>
        <w:rPr>
          <w:rFonts w:cs="Vrinda"/>
          <w:cs/>
        </w:rPr>
        <w:t>লাইন লাগাও লাইন লাগাও॥</w:t>
      </w:r>
    </w:p>
    <w:p w:rsidR="002F110B" w:rsidRDefault="002F110B" w:rsidP="002F110B"/>
    <w:p w:rsidR="002F110B" w:rsidRDefault="002F110B" w:rsidP="002F110B">
      <w:r>
        <w:rPr>
          <w:rFonts w:cs="Vrinda"/>
          <w:cs/>
        </w:rPr>
        <w:t>ছোট-বড় আট বা আশি</w:t>
      </w:r>
    </w:p>
    <w:p w:rsidR="002F110B" w:rsidRDefault="002F110B" w:rsidP="002F110B">
      <w:r>
        <w:rPr>
          <w:rFonts w:cs="Vrinda"/>
          <w:cs/>
        </w:rPr>
        <w:t>মিষ্টি-মুখের মুচ্কি হাসি</w:t>
      </w:r>
    </w:p>
    <w:p w:rsidR="002F110B" w:rsidRDefault="002F110B" w:rsidP="002F110B">
      <w:r>
        <w:rPr>
          <w:rFonts w:cs="Vrinda"/>
          <w:cs/>
        </w:rPr>
        <w:t>চলবে না আর চলবে না আর চলবে না আর।</w:t>
      </w:r>
    </w:p>
    <w:p w:rsidR="002F110B" w:rsidRDefault="002F110B" w:rsidP="002F110B">
      <w:r>
        <w:rPr>
          <w:rFonts w:cs="Vrinda"/>
          <w:cs/>
        </w:rPr>
        <w:t>সব খানেতে লাইন আছে</w:t>
      </w:r>
    </w:p>
    <w:p w:rsidR="002F110B" w:rsidRDefault="002F110B" w:rsidP="002F110B">
      <w:r>
        <w:rPr>
          <w:rFonts w:cs="Vrinda"/>
          <w:cs/>
        </w:rPr>
        <w:t>লাইন রাখার আইন আছে</w:t>
      </w:r>
    </w:p>
    <w:p w:rsidR="002F110B" w:rsidRDefault="002F110B" w:rsidP="002F110B">
      <w:r>
        <w:rPr>
          <w:rFonts w:cs="Vrinda"/>
          <w:cs/>
        </w:rPr>
        <w:t>চলতি পথে সবার কাছে</w:t>
      </w:r>
    </w:p>
    <w:p w:rsidR="002F110B" w:rsidRDefault="002F110B" w:rsidP="002F110B">
      <w:r>
        <w:rPr>
          <w:rFonts w:cs="Vrinda"/>
          <w:cs/>
        </w:rPr>
        <w:t>আইন ভাঙার “ফাইন” আছে</w:t>
      </w:r>
    </w:p>
    <w:p w:rsidR="002F110B" w:rsidRDefault="002F110B" w:rsidP="002F110B">
      <w:r>
        <w:rPr>
          <w:rFonts w:cs="Vrinda"/>
          <w:cs/>
        </w:rPr>
        <w:t>নিয়ম কানুন নয় তো মিছে</w:t>
      </w:r>
    </w:p>
    <w:p w:rsidR="002F110B" w:rsidRDefault="002F110B" w:rsidP="002F110B">
      <w:r>
        <w:rPr>
          <w:rFonts w:cs="Vrinda"/>
          <w:cs/>
        </w:rPr>
        <w:lastRenderedPageBreak/>
        <w:t>আসলে পরে সবার পিছে</w:t>
      </w:r>
    </w:p>
    <w:p w:rsidR="004454A5" w:rsidRDefault="002F110B" w:rsidP="002F110B">
      <w:r>
        <w:rPr>
          <w:rFonts w:cs="Vrinda"/>
          <w:cs/>
        </w:rPr>
        <w:t>পিছনে যাও পিছনে যাও পিছনে যাও॥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4277"/>
    <w:rsid w:val="002F110B"/>
    <w:rsid w:val="004454A5"/>
    <w:rsid w:val="00554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5F9BF-1426-46FA-8B0B-248667E1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2018-06-12T20:17:00Z</dcterms:created>
  <dcterms:modified xsi:type="dcterms:W3CDTF">2018-06-12T20:17:00Z</dcterms:modified>
</cp:coreProperties>
</file>