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Default="00422AC5"/>
        <w:p w:rsidR="00972858" w:rsidRPr="0008037A" w:rsidRDefault="0008037A" w:rsidP="004371D9">
          <w:pPr>
            <w:ind w:left="6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5BEEE4D5" wp14:editId="76CDB77C">
                    <wp:simplePos x="0" y="0"/>
                    <wp:positionH relativeFrom="column">
                      <wp:posOffset>3870960</wp:posOffset>
                    </wp:positionH>
                    <wp:positionV relativeFrom="paragraph">
                      <wp:posOffset>5045075</wp:posOffset>
                    </wp:positionV>
                    <wp:extent cx="2451735" cy="2796540"/>
                    <wp:effectExtent l="0" t="0" r="5715" b="381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51735" cy="2796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293B" w:rsidRDefault="0008037A" w:rsidP="0008037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Group 3 -</w:t>
                                </w:r>
                                <w:r w:rsidR="00D4293B" w:rsidRPr="0008037A">
                                  <w:rPr>
                                    <w:sz w:val="36"/>
                                    <w:szCs w:val="36"/>
                                  </w:rPr>
                                  <w:t>Phoenix</w:t>
                                </w:r>
                              </w:p>
                              <w:p w:rsidR="0008037A" w:rsidRDefault="0008037A" w:rsidP="00C41631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Jatin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Kakani</w:t>
                                </w:r>
                                <w:proofErr w:type="spellEnd"/>
                              </w:p>
                              <w:p w:rsidR="0008037A" w:rsidRDefault="00F619B1" w:rsidP="00C41631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Moha</w:t>
                                </w:r>
                                <w:r w:rsidR="0008037A">
                                  <w:rPr>
                                    <w:sz w:val="36"/>
                                    <w:szCs w:val="36"/>
                                  </w:rPr>
                                  <w:t xml:space="preserve">med </w:t>
                                </w:r>
                                <w:proofErr w:type="spellStart"/>
                                <w:r w:rsidR="0008037A">
                                  <w:rPr>
                                    <w:sz w:val="36"/>
                                    <w:szCs w:val="36"/>
                                  </w:rPr>
                                  <w:t>Salihdeen</w:t>
                                </w:r>
                                <w:proofErr w:type="spellEnd"/>
                              </w:p>
                              <w:p w:rsidR="0008037A" w:rsidRDefault="0008037A" w:rsidP="00C41631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Supriya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Salunkhe</w:t>
                                </w:r>
                                <w:proofErr w:type="spellEnd"/>
                              </w:p>
                              <w:p w:rsidR="0008037A" w:rsidRPr="0008037A" w:rsidRDefault="0008037A" w:rsidP="00C41631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Vigneshwaran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Kannan</w:t>
                                </w:r>
                              </w:p>
                              <w:p w:rsidR="00C41631" w:rsidRDefault="00D4293B" w:rsidP="00C41631">
                                <w:pPr>
                                  <w:jc w:val="right"/>
                                </w:pPr>
                                <w:r w:rsidRPr="0008037A">
                                  <w:rPr>
                                    <w:sz w:val="36"/>
                                    <w:szCs w:val="36"/>
                                  </w:rPr>
                                  <w:t>29</w:t>
                                </w:r>
                                <w:r w:rsidRPr="0008037A">
                                  <w:rPr>
                                    <w:sz w:val="36"/>
                                    <w:szCs w:val="36"/>
                                    <w:vertAlign w:val="superscript"/>
                                  </w:rPr>
                                  <w:t>th</w:t>
                                </w:r>
                                <w:r w:rsidRPr="0008037A">
                                  <w:rPr>
                                    <w:sz w:val="36"/>
                                    <w:szCs w:val="36"/>
                                  </w:rPr>
                                  <w:t xml:space="preserve"> April, 2016</w:t>
                                </w:r>
                                <w:r w:rsidR="00C41631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EEE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304.8pt;margin-top:397.25pt;width:193.05pt;height:220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9IhQIAABEFAAAOAAAAZHJzL2Uyb0RvYy54bWysVNuO2yAQfa/Uf0C8Z32pncRWnNUm21SV&#10;thdptx9AAMeoNlAgsbdV/70DTrLptpWqqn7AwAyHmTlnWFwPXYsO3FihZIWTqxgjLqliQu4q/Olh&#10;M5ljZB2RjLRK8go/couvly9fLHpd8lQ1qmXcIACRtux1hRvndBlFlja8I/ZKaS7BWCvTEQdLs4uY&#10;IT2gd22UxvE06pVh2ijKrYXd29GIlwG/rjl1H+racofaCkNsLowmjFs/RssFKXeG6EbQYxjkH6Lo&#10;iJBw6RnqljiC9kb8AtUJapRVtbuiqotUXQvKQw6QTRI/y+a+IZqHXKA4Vp/LZP8fLH1/+GiQYBVO&#10;MZKkA4oe+ODQSg0oCeXptS3B616DnxtgH2gOqVp9p+hni6RaN0Tu+I0xqm84YRBe4gsbXRz1hNjS&#10;epBt/04xuIfsnQpAQ206XzuoBgJ0oOnxTI2PhcJmmuXJ7FWOEQVbOiumeRaii0h5Oq6NdW+46pCf&#10;VNgA9wGeHO6s8+GQ8uTib7OqFWwj2jYszG67bg06ENDJJnwhg2durfTOUvljI+K4A1HCHd7m4w28&#10;fyuSNItXaTHZTOezSbbJ8kkxi+eTOClWxTTOiux2890HmGRlIxjj8k5IftJgkv0dx8duGNUTVIj6&#10;Chd5mo8c/THJOHy/S7ITDlqyFV2F52cnUnpmX0sWGsYR0Y7z6OfwQ5WhBqd/qErQgad+FIEbtgOg&#10;eD1sFXsERRgFfAHt8I7ApFHmK0Y99GSF7Zc9MRyj9q0EVRVJBqwjFxZZPkthYS4t20sLkRSgKuww&#10;GqdrNzb+Xhuxa+CmUcdS3YASaxE08hTVUb/QdyGZ4xvhG/tyHbyeXrLlDwAAAP//AwBQSwMEFAAG&#10;AAgAAAAhALbXtKfgAAAADAEAAA8AAABkcnMvZG93bnJldi54bWxMj8tOwzAQRfdI/IM1SGwQdSh5&#10;4BCnAqQiti39gEkyTSJiO4rdJv17pitYju7RvWeKzWIGcabJ985qeFpFIMjWrultq+HwvX18AeED&#10;2gYHZ0nDhTxsytubAvPGzXZH531oBZdYn6OGLoQxl9LXHRn0KzeS5ezoJoOBz6mVzYQzl5tBrqMo&#10;lQZ7ywsdjvTRUf2zPxkNx6/5IVFz9RkO2S5O37HPKnfR+v5ueXsFEWgJfzBc9VkdSnaq3Mk2Xgwa&#10;0kiljGrIVJyAYEKpJANRMbp+jhXIspD/nyh/AQAA//8DAFBLAQItABQABgAIAAAAIQC2gziS/gAA&#10;AOEBAAATAAAAAAAAAAAAAAAAAAAAAABbQ29udGVudF9UeXBlc10ueG1sUEsBAi0AFAAGAAgAAAAh&#10;ADj9If/WAAAAlAEAAAsAAAAAAAAAAAAAAAAALwEAAF9yZWxzLy5yZWxzUEsBAi0AFAAGAAgAAAAh&#10;ANmYT0iFAgAAEQUAAA4AAAAAAAAAAAAAAAAALgIAAGRycy9lMm9Eb2MueG1sUEsBAi0AFAAGAAgA&#10;AAAhALbXtKfgAAAADAEAAA8AAAAAAAAAAAAAAAAA3wQAAGRycy9kb3ducmV2LnhtbFBLBQYAAAAA&#10;BAAEAPMAAADsBQAAAAA=&#10;" stroked="f">
                    <v:textbox>
                      <w:txbxContent>
                        <w:p w:rsidR="00D4293B" w:rsidRDefault="0008037A" w:rsidP="0008037A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Group 3 -</w:t>
                          </w:r>
                          <w:r w:rsidR="00D4293B" w:rsidRPr="0008037A">
                            <w:rPr>
                              <w:sz w:val="36"/>
                              <w:szCs w:val="36"/>
                            </w:rPr>
                            <w:t>Phoenix</w:t>
                          </w:r>
                        </w:p>
                        <w:p w:rsidR="0008037A" w:rsidRDefault="0008037A" w:rsidP="00C41631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Jatin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Kakani</w:t>
                          </w:r>
                          <w:proofErr w:type="spellEnd"/>
                        </w:p>
                        <w:p w:rsidR="0008037A" w:rsidRDefault="00F619B1" w:rsidP="00C41631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Moha</w:t>
                          </w:r>
                          <w:r w:rsidR="0008037A">
                            <w:rPr>
                              <w:sz w:val="36"/>
                              <w:szCs w:val="36"/>
                            </w:rPr>
                            <w:t xml:space="preserve">med </w:t>
                          </w:r>
                          <w:proofErr w:type="spellStart"/>
                          <w:r w:rsidR="0008037A">
                            <w:rPr>
                              <w:sz w:val="36"/>
                              <w:szCs w:val="36"/>
                            </w:rPr>
                            <w:t>Salihdeen</w:t>
                          </w:r>
                          <w:proofErr w:type="spellEnd"/>
                        </w:p>
                        <w:p w:rsidR="0008037A" w:rsidRDefault="0008037A" w:rsidP="00C41631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Supriya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Salunkhe</w:t>
                          </w:r>
                          <w:proofErr w:type="spellEnd"/>
                        </w:p>
                        <w:p w:rsidR="0008037A" w:rsidRPr="0008037A" w:rsidRDefault="0008037A" w:rsidP="00C41631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Vigneshwaran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</w:rPr>
                            <w:t xml:space="preserve"> Kannan</w:t>
                          </w:r>
                        </w:p>
                        <w:p w:rsidR="00C41631" w:rsidRDefault="00D4293B" w:rsidP="00C41631">
                          <w:pPr>
                            <w:jc w:val="right"/>
                          </w:pPr>
                          <w:r w:rsidRPr="0008037A">
                            <w:rPr>
                              <w:sz w:val="36"/>
                              <w:szCs w:val="36"/>
                            </w:rPr>
                            <w:t>29</w:t>
                          </w:r>
                          <w:r w:rsidRPr="0008037A">
                            <w:rPr>
                              <w:sz w:val="36"/>
                              <w:szCs w:val="36"/>
                              <w:vertAlign w:val="superscript"/>
                            </w:rPr>
                            <w:t>th</w:t>
                          </w:r>
                          <w:r w:rsidRPr="0008037A">
                            <w:rPr>
                              <w:sz w:val="36"/>
                              <w:szCs w:val="36"/>
                            </w:rPr>
                            <w:t xml:space="preserve"> April, 2016</w:t>
                          </w:r>
                          <w:r w:rsidR="00C41631"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0" allowOverlap="1" wp14:anchorId="6786E90A" wp14:editId="3DA70CB5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2834640</wp:posOffset>
                    </wp:positionV>
                    <wp:extent cx="7833360" cy="791845"/>
                    <wp:effectExtent l="0" t="0" r="15240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33360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C41631" w:rsidRDefault="00D4293B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</w:rPr>
                                  <w:t>Rossmann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</w:rPr>
                                  <w:t xml:space="preserve"> Sales Forecasting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86E90A" id="Rectangle 16" o:spid="_x0000_s1027" style="position:absolute;left:0;text-align:left;margin-left:-6pt;margin-top:223.2pt;width:616.8pt;height:62.3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nAQQIAAMoEAAAOAAAAZHJzL2Uyb0RvYy54bWysVNuO0zAQfUfiHyy/0zRttw1R09WqyyKk&#10;BVYsfIDrOI2Fb4zdJuXrGTvZ0oUXhDYPlmdsn7mcM1lf91qRowAvraloPplSIgy3tTT7in77evem&#10;oMQHZmqmrBEVPQlPrzevX607V4qZba2qBRAEMb7sXEXbEFyZZZ63QjM/sU4YPGwsaBbQhH1WA+sQ&#10;XatsNp0us85C7cBy4T16b4dDukn4TSN4+Nw0XgSiKoq5hbRCWndxzTZrVu6BuVbyMQ32H1loJg0G&#10;PUPdssDIAeRfUFpysN42YcKtzmzTSC5SDVhNPv2jmseWOZFqweZ4d26TfzlY/un4AETWyB0lhmmk&#10;6As2jZm9EiRfxv50zpd47dE9QKzQu3vLv3ti7LbFa+IGwHatYDVmlcf72bMH0fD4lOy6j7ZGeHYI&#10;NrWqb0BHQGwC6RMjpzMjog+Eo3NVzOfzJRLH8Wz1Ni8WVykEK59eO/DhvbCaxE1FAZNP6Ox470PM&#10;hpVPV1L2Vsn6TiqVjKgysVVAjgz1wTgXJuTpuTpoTHfw59P4DVJBPwpq8CcX4iexRpgUzV9GUIZ0&#10;2JbZCt//W/jFS4bXMuB0KakrWlwUEdl6Z+qk/cCkGvZYiTIjfZGxgfnQ7/pRH6MWdrY+IZ9gh2HC&#10;4cdNa+EnJR0OUkX9jwMDQYn6YKImillRxNFL1uJqNUMDnh3tLo+Y4QhWUR6AksHYhmFiDw7kvsVo&#10;A0fG3qCWGplojjobMhtLwIFJfIzDHSfy0k63fv+CNr8AAAD//wMAUEsDBBQABgAIAAAAIQCSmUKV&#10;4QAAAAwBAAAPAAAAZHJzL2Rvd25yZXYueG1sTI/BTsMwEETvSPyDtUjcWieRSVGIUyFED0hIVQMH&#10;jtt4SQLxOsRuG/4e90SPqx29eVOuZzuII02+d6whXSYgiBtnem41vL9tFvcgfEA2ODgmDb/kYV1d&#10;X5VYGHfiHR3r0IoIYV+ghi6EsZDSNx1Z9Es3Esffp5sshnhOrTQTniLcDjJLklxa7Dk2dDjSU0fN&#10;d32wkfKx+umleXneKXytt5svtZWJ0vr2Zn58ABFoDv9hOOtHdaii094d2HgxaFikWdwSNCiVKxDn&#10;RJalOYi9hrtVmoKsSnk5ovoDAAD//wMAUEsBAi0AFAAGAAgAAAAhALaDOJL+AAAA4QEAABMAAAAA&#10;AAAAAAAAAAAAAAAAAFtDb250ZW50X1R5cGVzXS54bWxQSwECLQAUAAYACAAAACEAOP0h/9YAAACU&#10;AQAACwAAAAAAAAAAAAAAAAAvAQAAX3JlbHMvLnJlbHNQSwECLQAUAAYACAAAACEA2O8ZwEECAADK&#10;BAAADgAAAAAAAAAAAAAAAAAuAgAAZHJzL2Uyb0RvYy54bWxQSwECLQAUAAYACAAAACEAkplCleEA&#10;AAAMAQAADwAAAAAAAAAAAAAAAACbBAAAZHJzL2Rvd25yZXYueG1sUEsFBgAAAAAEAAQA8wAAAKkF&#10;AAAAAA==&#10;" o:allowincell="f" fillcolor="#d34817 [3204]" strokecolor="#956251 [3207]" strokeweight="1pt">
                    <v:textbox inset="14.4pt,,14.4pt">
                      <w:txbxContent>
                        <w:p w:rsidR="00AA79C8" w:rsidRPr="00C41631" w:rsidRDefault="00D4293B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</w:rPr>
                            <w:t>Rossmann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</w:rPr>
                            <w:t xml:space="preserve"> Sales Forecasting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8037A">
            <w:rPr>
              <w:caps/>
              <w:noProof/>
            </w:rPr>
            <w:drawing>
              <wp:inline distT="0" distB="0" distL="0" distR="0" wp14:anchorId="4C9F610E" wp14:editId="195B461B">
                <wp:extent cx="2849880" cy="1336717"/>
                <wp:effectExtent l="0" t="0" r="7620" b="0"/>
                <wp:docPr id="3" name="Picture 3" descr="C:\Users\Vikki\Desktop\front_p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Vikki\Desktop\front_p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8494" cy="1350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08037A" w:rsidRDefault="0008037A" w:rsidP="0010043F">
      <w:pPr>
        <w:pStyle w:val="Heading1"/>
      </w:pPr>
    </w:p>
    <w:p w:rsidR="004371D9" w:rsidRPr="004371D9" w:rsidRDefault="004371D9" w:rsidP="004371D9"/>
    <w:sdt>
      <w:sdtPr>
        <w:id w:val="-16768057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i/>
          <w:color w:val="auto"/>
          <w:sz w:val="22"/>
          <w:szCs w:val="22"/>
        </w:rPr>
      </w:sdtEndPr>
      <w:sdtContent>
        <w:p w:rsidR="004371D9" w:rsidRDefault="004371D9">
          <w:pPr>
            <w:pStyle w:val="TOCHeading"/>
          </w:pPr>
        </w:p>
        <w:p w:rsidR="00D9410D" w:rsidRDefault="00D9410D">
          <w:pPr>
            <w:pStyle w:val="TOCHeading"/>
          </w:pPr>
          <w:r>
            <w:t>Table of Contents</w:t>
          </w:r>
        </w:p>
        <w:p w:rsidR="00341320" w:rsidRPr="00341320" w:rsidRDefault="00341320" w:rsidP="00341320"/>
        <w:p w:rsidR="00D9410D" w:rsidRDefault="00D9410D" w:rsidP="00D9410D">
          <w:pPr>
            <w:pStyle w:val="TOC1"/>
            <w:rPr>
              <w:b/>
              <w:bCs/>
            </w:rPr>
          </w:pPr>
          <w:proofErr w:type="spellStart"/>
          <w:r>
            <w:rPr>
              <w:b/>
              <w:bCs/>
            </w:rPr>
            <w:t>Rossmann</w:t>
          </w:r>
          <w:proofErr w:type="spellEnd"/>
          <w:r>
            <w:rPr>
              <w:b/>
              <w:bCs/>
            </w:rPr>
            <w:t xml:space="preserve"> Sales Forecast</w:t>
          </w:r>
          <w:r>
            <w:ptab w:relativeTo="margin" w:alignment="right" w:leader="dot"/>
          </w:r>
          <w:r w:rsidR="004371D9">
            <w:rPr>
              <w:b/>
              <w:bCs/>
            </w:rPr>
            <w:t>1</w:t>
          </w:r>
        </w:p>
        <w:p w:rsidR="00D9410D" w:rsidRDefault="00D9410D" w:rsidP="00D9410D">
          <w:pPr>
            <w:pStyle w:val="TOC3"/>
          </w:pPr>
          <w:r w:rsidRPr="00940E25">
            <w:rPr>
              <w:b/>
              <w:i w:val="0"/>
            </w:rPr>
            <w:t>Objective</w:t>
          </w:r>
          <w:r w:rsidRPr="00940E25">
            <w:rPr>
              <w:i w:val="0"/>
            </w:rPr>
            <w:ptab w:relativeTo="margin" w:alignment="right" w:leader="dot"/>
          </w:r>
          <w:r w:rsidR="004371D9">
            <w:rPr>
              <w:b/>
              <w:i w:val="0"/>
            </w:rPr>
            <w:t>2</w:t>
          </w:r>
        </w:p>
        <w:p w:rsidR="00D9410D" w:rsidRDefault="00D9410D">
          <w:pPr>
            <w:pStyle w:val="TOC1"/>
            <w:rPr>
              <w:b/>
              <w:bCs/>
            </w:rPr>
          </w:pPr>
          <w:r w:rsidRPr="00D9410D">
            <w:rPr>
              <w:b/>
            </w:rPr>
            <w:t>Data</w:t>
          </w:r>
          <w:r>
            <w:ptab w:relativeTo="margin" w:alignment="right" w:leader="dot"/>
          </w:r>
          <w:r w:rsidR="004371D9">
            <w:rPr>
              <w:b/>
              <w:bCs/>
            </w:rPr>
            <w:t>2</w:t>
          </w:r>
        </w:p>
        <w:p w:rsidR="00A025C4" w:rsidRDefault="00A025C4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 Fields</w:t>
          </w:r>
          <w:r w:rsidRPr="00A025C4">
            <w:rPr>
              <w:bCs/>
            </w:rPr>
            <w:t>………………………………………………………………………………………………………………………………</w:t>
          </w:r>
          <w:r>
            <w:rPr>
              <w:bCs/>
            </w:rPr>
            <w:t>….</w:t>
          </w:r>
          <w:r w:rsidR="0092235E">
            <w:rPr>
              <w:b/>
              <w:bCs/>
            </w:rPr>
            <w:t>3</w:t>
          </w:r>
        </w:p>
        <w:p w:rsidR="00823437" w:rsidRDefault="00823437">
          <w:pPr>
            <w:pStyle w:val="TOC1"/>
          </w:pPr>
          <w:r>
            <w:rPr>
              <w:b/>
              <w:bCs/>
            </w:rPr>
            <w:t>Data Views</w:t>
          </w:r>
          <w:r w:rsidRPr="00F22AE5">
            <w:rPr>
              <w:bCs/>
            </w:rPr>
            <w:t>……………………………………………………………………………………………………………………………</w:t>
          </w:r>
          <w:r w:rsidR="00F22AE5">
            <w:rPr>
              <w:bCs/>
            </w:rPr>
            <w:t>…</w:t>
          </w:r>
          <w:r w:rsidR="00F22AE5" w:rsidRPr="00341320">
            <w:rPr>
              <w:bCs/>
            </w:rPr>
            <w:t>…</w:t>
          </w:r>
          <w:r w:rsidR="007945EE">
            <w:rPr>
              <w:bCs/>
            </w:rPr>
            <w:t xml:space="preserve"> </w:t>
          </w:r>
          <w:r w:rsidR="007945EE">
            <w:rPr>
              <w:b/>
              <w:bCs/>
            </w:rPr>
            <w:t>4</w:t>
          </w:r>
        </w:p>
        <w:p w:rsidR="00D9410D" w:rsidRDefault="00D9410D" w:rsidP="00D9410D">
          <w:pPr>
            <w:pStyle w:val="TOC2"/>
          </w:pPr>
          <w:r w:rsidRPr="00940E25">
            <w:rPr>
              <w:b/>
            </w:rPr>
            <w:t>Hypothesis</w:t>
          </w:r>
          <w:r>
            <w:ptab w:relativeTo="margin" w:alignment="right" w:leader="dot"/>
          </w:r>
          <w:r w:rsidR="004371D9">
            <w:rPr>
              <w:b/>
            </w:rPr>
            <w:t>3</w:t>
          </w:r>
        </w:p>
        <w:p w:rsidR="00940E25" w:rsidRDefault="00940E25">
          <w:pPr>
            <w:pStyle w:val="TOC3"/>
            <w:ind w:left="446"/>
          </w:pPr>
          <w:r>
            <w:t xml:space="preserve">Hypothesis </w:t>
          </w:r>
          <w:r w:rsidRPr="00940E25">
            <w:rPr>
              <w:i w:val="0"/>
            </w:rPr>
            <w:t>1</w:t>
          </w:r>
          <w:r w:rsidR="00D9410D" w:rsidRPr="00940E25">
            <w:rPr>
              <w:i w:val="0"/>
            </w:rPr>
            <w:ptab w:relativeTo="margin" w:alignment="right" w:leader="dot"/>
          </w:r>
          <w:r w:rsidR="007945EE" w:rsidRPr="007945EE">
            <w:rPr>
              <w:b/>
              <w:i w:val="0"/>
            </w:rPr>
            <w:t>5</w:t>
          </w:r>
        </w:p>
        <w:p w:rsidR="00940E25" w:rsidRDefault="00940E25">
          <w:pPr>
            <w:pStyle w:val="TOC3"/>
            <w:ind w:left="446"/>
          </w:pPr>
          <w:r>
            <w:t>Hypothesis 2……………………………………………………………………………………………….........................</w:t>
          </w:r>
          <w:r w:rsidRPr="007945EE">
            <w:rPr>
              <w:i w:val="0"/>
            </w:rPr>
            <w:t>.</w:t>
          </w:r>
          <w:r w:rsidR="007945EE" w:rsidRPr="007945EE">
            <w:rPr>
              <w:b/>
              <w:i w:val="0"/>
            </w:rPr>
            <w:t>6</w:t>
          </w:r>
          <w:r>
            <w:rPr>
              <w:b/>
              <w:i w:val="0"/>
            </w:rPr>
            <w:t xml:space="preserve"> </w:t>
          </w:r>
        </w:p>
        <w:p w:rsidR="00940E25" w:rsidRDefault="00940E25">
          <w:pPr>
            <w:pStyle w:val="TOC3"/>
            <w:ind w:left="446"/>
          </w:pPr>
          <w:r>
            <w:t>Hypothesis 3………………………………………………………………………………………………………………………..</w:t>
          </w:r>
          <w:r w:rsidR="007945EE">
            <w:rPr>
              <w:b/>
              <w:i w:val="0"/>
            </w:rPr>
            <w:t>7</w:t>
          </w:r>
        </w:p>
        <w:p w:rsidR="007945EE" w:rsidRDefault="00940E25" w:rsidP="00940E25">
          <w:pPr>
            <w:pStyle w:val="TOC3"/>
            <w:rPr>
              <w:b/>
              <w:i w:val="0"/>
            </w:rPr>
          </w:pPr>
          <w:r w:rsidRPr="00940E25">
            <w:rPr>
              <w:b/>
              <w:i w:val="0"/>
            </w:rPr>
            <w:t>Predictive Theorem</w:t>
          </w:r>
          <w:r>
            <w:t>…………………………………………………………………………………………………………………</w:t>
          </w:r>
          <w:r w:rsidR="00147A8A">
            <w:t>…</w:t>
          </w:r>
          <w:r w:rsidR="00147A8A">
            <w:rPr>
              <w:b/>
              <w:i w:val="0"/>
            </w:rPr>
            <w:t xml:space="preserve"> 8</w:t>
          </w:r>
        </w:p>
        <w:p w:rsidR="00147A8A" w:rsidRDefault="00147A8A" w:rsidP="00940E25">
          <w:pPr>
            <w:pStyle w:val="TOC3"/>
            <w:rPr>
              <w:b/>
              <w:i w:val="0"/>
            </w:rPr>
          </w:pPr>
          <w:r>
            <w:rPr>
              <w:b/>
              <w:i w:val="0"/>
            </w:rPr>
            <w:t>Conclusion</w:t>
          </w:r>
          <w:r w:rsidRPr="00147A8A">
            <w:rPr>
              <w:i w:val="0"/>
            </w:rPr>
            <w:t>………………………………………………………………………………………………………………………………</w:t>
          </w:r>
          <w:r>
            <w:rPr>
              <w:b/>
              <w:i w:val="0"/>
            </w:rPr>
            <w:t>..11</w:t>
          </w:r>
        </w:p>
        <w:p w:rsidR="00D9410D" w:rsidRDefault="00940E25" w:rsidP="00940E25">
          <w:pPr>
            <w:pStyle w:val="TOC3"/>
          </w:pPr>
          <w:r>
            <w:rPr>
              <w:b/>
              <w:i w:val="0"/>
            </w:rPr>
            <w:t xml:space="preserve"> </w:t>
          </w:r>
        </w:p>
      </w:sdtContent>
    </w:sdt>
    <w:p w:rsidR="001C66BB" w:rsidRDefault="001C66BB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8F1457" w:rsidRDefault="00C246BE" w:rsidP="008F1457">
      <w:pPr>
        <w:pStyle w:val="Heading1"/>
      </w:pPr>
      <w:proofErr w:type="spellStart"/>
      <w:r>
        <w:lastRenderedPageBreak/>
        <w:t>Rossmann</w:t>
      </w:r>
      <w:proofErr w:type="spellEnd"/>
      <w:r>
        <w:t xml:space="preserve"> Sales Forecast</w:t>
      </w:r>
    </w:p>
    <w:p w:rsidR="008F1457" w:rsidRPr="008F1457" w:rsidRDefault="008F1457" w:rsidP="008F1457"/>
    <w:p w:rsidR="00C246BE" w:rsidRDefault="00C246BE" w:rsidP="00212567">
      <w:pPr>
        <w:pStyle w:val="NoSpacing"/>
        <w:spacing w:line="276" w:lineRule="auto"/>
      </w:pPr>
      <w:proofErr w:type="spellStart"/>
      <w:r>
        <w:t>Rossmann</w:t>
      </w:r>
      <w:proofErr w:type="spellEnd"/>
      <w:r>
        <w:t xml:space="preserve"> operates over 3,000 drug stores in 7 European</w:t>
      </w:r>
      <w:r>
        <w:t xml:space="preserve"> </w:t>
      </w:r>
      <w:r>
        <w:t>countries</w:t>
      </w:r>
      <w:r w:rsidR="00212567">
        <w:t xml:space="preserve">. </w:t>
      </w:r>
      <w:r>
        <w:t>Store sales are influenced by many factors, including</w:t>
      </w:r>
      <w:r>
        <w:t xml:space="preserve"> </w:t>
      </w:r>
      <w:r>
        <w:t>promotions</w:t>
      </w:r>
      <w:r>
        <w:t>, competition, school and state h</w:t>
      </w:r>
      <w:r>
        <w:t>olidays,</w:t>
      </w:r>
      <w:r>
        <w:t xml:space="preserve"> </w:t>
      </w:r>
      <w:r>
        <w:t>seasonality, and locality</w:t>
      </w:r>
      <w:r>
        <w:t>.</w:t>
      </w:r>
      <w:r w:rsidR="00212567">
        <w:t xml:space="preserve"> </w:t>
      </w:r>
      <w:r>
        <w:t>Reliable sales forecasts enable store managers to create</w:t>
      </w:r>
      <w:r>
        <w:t xml:space="preserve"> </w:t>
      </w:r>
      <w:r>
        <w:t>effective staff schedules that increase productivity and sales</w:t>
      </w:r>
      <w:r>
        <w:t xml:space="preserve"> </w:t>
      </w:r>
      <w:r>
        <w:t>itself</w:t>
      </w:r>
      <w:r>
        <w:t>.</w:t>
      </w:r>
      <w:r w:rsidR="00212567">
        <w:t xml:space="preserve"> As of now, sales prediction at </w:t>
      </w:r>
      <w:proofErr w:type="spellStart"/>
      <w:r w:rsidR="00212567">
        <w:t>Rossmann’s</w:t>
      </w:r>
      <w:proofErr w:type="spellEnd"/>
      <w:r w:rsidR="00212567">
        <w:t xml:space="preserve"> stores are done by the store managers themselves without any assistance from statistical methods like the one that we’ve used in this project.</w:t>
      </w:r>
    </w:p>
    <w:p w:rsidR="00C246BE" w:rsidRDefault="00C246BE" w:rsidP="008F1457">
      <w:pPr>
        <w:pStyle w:val="Heading1"/>
      </w:pPr>
      <w:r>
        <w:t>O</w:t>
      </w:r>
      <w:r w:rsidR="00057DFE">
        <w:t>bjective</w:t>
      </w:r>
    </w:p>
    <w:p w:rsidR="008F1457" w:rsidRPr="008F1457" w:rsidRDefault="008F1457" w:rsidP="008F1457"/>
    <w:p w:rsidR="00C246BE" w:rsidRPr="00C246BE" w:rsidRDefault="00C246BE" w:rsidP="00C246BE">
      <w:r>
        <w:tab/>
      </w:r>
      <w:r>
        <w:tab/>
        <w:t xml:space="preserve">The main objective of the project is to analyze the data and predict the sales of the stores in the near future thus </w:t>
      </w:r>
      <w:r w:rsidR="001B5C5B">
        <w:t>recommending</w:t>
      </w:r>
      <w:r>
        <w:t xml:space="preserve"> </w:t>
      </w:r>
      <w:r w:rsidR="001B5C5B">
        <w:t xml:space="preserve">the board of directors of the organization </w:t>
      </w:r>
      <w:r w:rsidR="008F1457">
        <w:t>whether or not to open a store in the future.</w:t>
      </w:r>
    </w:p>
    <w:p w:rsidR="00A10AC3" w:rsidRDefault="001B5C5B" w:rsidP="001B5C5B">
      <w:pPr>
        <w:pStyle w:val="Heading1"/>
      </w:pPr>
      <w:r>
        <w:t>Data</w:t>
      </w:r>
    </w:p>
    <w:p w:rsidR="001B5C5B" w:rsidRDefault="001B5C5B" w:rsidP="001B5C5B"/>
    <w:p w:rsidR="00E24919" w:rsidRDefault="00E24919" w:rsidP="001B5C5B">
      <w:r>
        <w:t>The data files which we a</w:t>
      </w:r>
      <w:r w:rsidR="00212567">
        <w:t xml:space="preserve">re using for our </w:t>
      </w:r>
      <w:r>
        <w:t>project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B5C5B" w:rsidTr="001B5C5B">
        <w:tc>
          <w:tcPr>
            <w:tcW w:w="4315" w:type="dxa"/>
          </w:tcPr>
          <w:p w:rsidR="001B5C5B" w:rsidRPr="004371D9" w:rsidRDefault="001B5C5B" w:rsidP="001B5C5B">
            <w:pPr>
              <w:jc w:val="center"/>
              <w:rPr>
                <w:b/>
              </w:rPr>
            </w:pPr>
            <w:r w:rsidRPr="004371D9">
              <w:rPr>
                <w:b/>
              </w:rPr>
              <w:t>Data Files</w:t>
            </w:r>
          </w:p>
        </w:tc>
        <w:tc>
          <w:tcPr>
            <w:tcW w:w="4315" w:type="dxa"/>
          </w:tcPr>
          <w:p w:rsidR="001B5C5B" w:rsidRPr="004371D9" w:rsidRDefault="001B5C5B" w:rsidP="001B5C5B">
            <w:pPr>
              <w:jc w:val="center"/>
              <w:rPr>
                <w:b/>
              </w:rPr>
            </w:pPr>
            <w:r w:rsidRPr="004371D9">
              <w:rPr>
                <w:b/>
              </w:rPr>
              <w:t>Description</w:t>
            </w:r>
          </w:p>
        </w:tc>
      </w:tr>
      <w:tr w:rsidR="001B5C5B" w:rsidTr="001B5C5B">
        <w:tc>
          <w:tcPr>
            <w:tcW w:w="4315" w:type="dxa"/>
          </w:tcPr>
          <w:p w:rsidR="001B5C5B" w:rsidRDefault="001B5C5B" w:rsidP="001B5C5B">
            <w:r>
              <w:t>train.csv</w:t>
            </w:r>
          </w:p>
        </w:tc>
        <w:tc>
          <w:tcPr>
            <w:tcW w:w="4315" w:type="dxa"/>
          </w:tcPr>
          <w:p w:rsidR="001B5C5B" w:rsidRDefault="001B5C5B" w:rsidP="001B5C5B">
            <w:r>
              <w:t>Historical data including sales</w:t>
            </w:r>
          </w:p>
        </w:tc>
      </w:tr>
      <w:tr w:rsidR="001B5C5B" w:rsidTr="001B5C5B">
        <w:tc>
          <w:tcPr>
            <w:tcW w:w="4315" w:type="dxa"/>
          </w:tcPr>
          <w:p w:rsidR="001B5C5B" w:rsidRDefault="004371D9" w:rsidP="001B5C5B">
            <w:r>
              <w:t>t</w:t>
            </w:r>
            <w:r w:rsidR="001B5C5B">
              <w:t>est.csv</w:t>
            </w:r>
          </w:p>
        </w:tc>
        <w:tc>
          <w:tcPr>
            <w:tcW w:w="4315" w:type="dxa"/>
          </w:tcPr>
          <w:p w:rsidR="001B5C5B" w:rsidRDefault="001B5C5B" w:rsidP="001B5C5B">
            <w:r>
              <w:t>Historical data excluding sales</w:t>
            </w:r>
          </w:p>
        </w:tc>
      </w:tr>
      <w:tr w:rsidR="001B5C5B" w:rsidTr="001B5C5B">
        <w:tc>
          <w:tcPr>
            <w:tcW w:w="4315" w:type="dxa"/>
          </w:tcPr>
          <w:p w:rsidR="001B5C5B" w:rsidRDefault="001B5C5B" w:rsidP="001B5C5B">
            <w:r>
              <w:t>store.csv</w:t>
            </w:r>
          </w:p>
        </w:tc>
        <w:tc>
          <w:tcPr>
            <w:tcW w:w="4315" w:type="dxa"/>
          </w:tcPr>
          <w:p w:rsidR="001B5C5B" w:rsidRDefault="001B5C5B" w:rsidP="001B5C5B">
            <w:r>
              <w:t>Supplement Information about the sales</w:t>
            </w:r>
          </w:p>
        </w:tc>
      </w:tr>
    </w:tbl>
    <w:p w:rsidR="001B5C5B" w:rsidRDefault="001B5C5B" w:rsidP="001B5C5B"/>
    <w:p w:rsidR="004371D9" w:rsidRDefault="008F1457" w:rsidP="001B5C5B">
      <w:r>
        <w:tab/>
        <w:t xml:space="preserve">This dataset was posted in </w:t>
      </w:r>
      <w:hyperlink r:id="rId11" w:history="1">
        <w:r w:rsidRPr="0054621E">
          <w:rPr>
            <w:rStyle w:val="Hyperlink"/>
          </w:rPr>
          <w:t>www.kaggle.com</w:t>
        </w:r>
      </w:hyperlink>
      <w:r>
        <w:t xml:space="preserve"> as a part of competition. We made use of this dataset to predict the sales of the stores. </w:t>
      </w:r>
      <w:r w:rsidR="00DB6EB2">
        <w:t xml:space="preserve">Some of the stores in the dataset were temporarily closed for refurbishment. </w:t>
      </w:r>
      <w:r>
        <w:t xml:space="preserve">We have various measures in our dataset </w:t>
      </w:r>
      <w:r w:rsidR="00A030BB">
        <w:t>like</w:t>
      </w:r>
      <w:r>
        <w:t xml:space="preserve"> Sales, </w:t>
      </w:r>
      <w:r w:rsidR="00A030BB">
        <w:t>Customers, and Competition Distance. Dataset did not have any missing values as well as outliers. As a part of data preprocessing, we selected 50 stores out of available 1115 stores and did a predi</w:t>
      </w:r>
      <w:r w:rsidR="005106A3">
        <w:t>c</w:t>
      </w:r>
      <w:r w:rsidR="00057DFE">
        <w:t>tion on the sales.</w:t>
      </w:r>
    </w:p>
    <w:p w:rsidR="00A025C4" w:rsidRDefault="00A025C4" w:rsidP="001B5C5B"/>
    <w:p w:rsidR="00A025C4" w:rsidRDefault="00A025C4" w:rsidP="001B5C5B"/>
    <w:p w:rsidR="00F22AE5" w:rsidRDefault="00F22AE5" w:rsidP="001B5C5B"/>
    <w:p w:rsidR="00F22AE5" w:rsidRDefault="00F22AE5" w:rsidP="001B5C5B"/>
    <w:p w:rsidR="00F73AC2" w:rsidRDefault="00F73AC2" w:rsidP="00F22AE5"/>
    <w:p w:rsidR="00F73AC2" w:rsidRPr="00F22AE5" w:rsidRDefault="00F73AC2" w:rsidP="00F22AE5"/>
    <w:p w:rsidR="00A025C4" w:rsidRDefault="00A025C4" w:rsidP="0092235E">
      <w:pPr>
        <w:pStyle w:val="Heading1"/>
      </w:pPr>
      <w:r>
        <w:t>Data Fields</w:t>
      </w:r>
    </w:p>
    <w:p w:rsidR="00A025C4" w:rsidRDefault="00A025C4" w:rsidP="00A025C4">
      <w:pPr>
        <w:shd w:val="clear" w:color="auto" w:fill="FFFFFF"/>
        <w:spacing w:before="192" w:after="192" w:line="360" w:lineRule="atLeast"/>
        <w:rPr>
          <w:rFonts w:asciiTheme="majorHAnsi" w:eastAsia="Times New Roman" w:hAnsiTheme="majorHAnsi" w:cs="Times New Roman"/>
          <w:color w:val="555555"/>
        </w:rPr>
      </w:pPr>
      <w:r w:rsidRPr="00A025C4">
        <w:rPr>
          <w:rFonts w:asciiTheme="majorHAnsi" w:eastAsia="Times New Roman" w:hAnsiTheme="majorHAnsi" w:cs="Times New Roman"/>
          <w:color w:val="555555"/>
        </w:rPr>
        <w:t>Most of the fields are self-explanatory. The following are descriptions for those that aren't.</w:t>
      </w:r>
    </w:p>
    <w:p w:rsidR="0092235E" w:rsidRPr="00A025C4" w:rsidRDefault="0092235E" w:rsidP="00A025C4">
      <w:pPr>
        <w:shd w:val="clear" w:color="auto" w:fill="FFFFFF"/>
        <w:spacing w:before="192" w:after="192" w:line="360" w:lineRule="atLeast"/>
        <w:rPr>
          <w:rFonts w:asciiTheme="majorHAnsi" w:eastAsia="Times New Roman" w:hAnsiTheme="majorHAnsi" w:cs="Times New Roman"/>
          <w:color w:val="555555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3514"/>
        <w:gridCol w:w="4726"/>
      </w:tblGrid>
      <w:tr w:rsidR="009E4BED" w:rsidRPr="009E4BED" w:rsidTr="009E4BED">
        <w:trPr>
          <w:trHeight w:val="288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b/>
                <w:bCs/>
                <w:color w:val="000000"/>
              </w:rPr>
              <w:t>Data Field Name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an Id that represents a (Store, Date) duple within the test set</w:t>
            </w:r>
          </w:p>
        </w:tc>
      </w:tr>
      <w:tr w:rsidR="009E4BED" w:rsidRPr="009E4BED" w:rsidTr="009E4BED">
        <w:trPr>
          <w:trHeight w:val="28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Store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a unique Id for each store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Sales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the turnover for any given day (this is what you are predicting)</w:t>
            </w:r>
          </w:p>
        </w:tc>
      </w:tr>
      <w:tr w:rsidR="009E4BED" w:rsidRPr="009E4BED" w:rsidTr="009E4BED">
        <w:trPr>
          <w:trHeight w:val="28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Customers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the number of customers on a given day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Open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an indicator for whether the store was open: 0 = closed, 1 = open</w:t>
            </w:r>
          </w:p>
        </w:tc>
      </w:tr>
      <w:tr w:rsidR="009E4BED" w:rsidRPr="009E4BED" w:rsidTr="009E4BED">
        <w:trPr>
          <w:trHeight w:val="138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4BED">
              <w:rPr>
                <w:rFonts w:ascii="Calibri" w:eastAsia="Times New Roman" w:hAnsi="Calibri" w:cs="Times New Roman"/>
                <w:color w:val="000000"/>
              </w:rPr>
              <w:t>StateHoliday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proofErr w:type="gramStart"/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indicates</w:t>
            </w:r>
            <w:proofErr w:type="gramEnd"/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 a state holiday. Normally all stores, with few exceptions, are closed on state holidays. Note that all schools are closed on public holidays and weekends. a = public holiday, b = Easter holiday, c = Christmas, 0 = None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4BED">
              <w:rPr>
                <w:rFonts w:ascii="Calibri" w:eastAsia="Times New Roman" w:hAnsi="Calibri" w:cs="Times New Roman"/>
                <w:color w:val="000000"/>
              </w:rPr>
              <w:t>SchoolHoliday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indicates if the (Store, Date) was affected by the closure of public schools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4BED">
              <w:rPr>
                <w:rFonts w:ascii="Calibri" w:eastAsia="Times New Roman" w:hAnsi="Calibri" w:cs="Times New Roman"/>
                <w:color w:val="000000"/>
              </w:rPr>
              <w:t>StoreType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differentiates between 4 different store models: a, b, c, d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Assortment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describes an assortment level: a = basic, b = extra, c = extended</w:t>
            </w:r>
          </w:p>
        </w:tc>
      </w:tr>
      <w:tr w:rsidR="009E4BED" w:rsidRPr="009E4BED" w:rsidTr="009E4BED">
        <w:trPr>
          <w:trHeight w:val="28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4BED">
              <w:rPr>
                <w:rFonts w:ascii="Calibri" w:eastAsia="Times New Roman" w:hAnsi="Calibri" w:cs="Times New Roman"/>
                <w:color w:val="000000"/>
              </w:rPr>
              <w:t>CompetitionDistance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distance in meters to the nearest competitor store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4BED">
              <w:rPr>
                <w:rFonts w:ascii="Calibri" w:eastAsia="Times New Roman" w:hAnsi="Calibri" w:cs="Times New Roman"/>
                <w:color w:val="000000"/>
              </w:rPr>
              <w:t>CompetitionOpenSince</w:t>
            </w:r>
            <w:proofErr w:type="spellEnd"/>
            <w:r w:rsidRPr="009E4BED">
              <w:rPr>
                <w:rFonts w:ascii="Calibri" w:eastAsia="Times New Roman" w:hAnsi="Calibri" w:cs="Times New Roman"/>
                <w:color w:val="000000"/>
              </w:rPr>
              <w:t>[Month/Year]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gives the approximate year and month of the time the nearest competitor was opened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Promo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indicates whether a store is running a promo on that day</w:t>
            </w:r>
          </w:p>
        </w:tc>
      </w:tr>
      <w:tr w:rsidR="009E4BED" w:rsidRPr="009E4BED" w:rsidTr="009E4BED">
        <w:trPr>
          <w:trHeight w:val="82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Promo2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Promo2 is a continuing and consecutive promotion for some stores: 0 = store is not participating, 1 = store is participating</w:t>
            </w:r>
          </w:p>
        </w:tc>
      </w:tr>
      <w:tr w:rsidR="009E4BED" w:rsidRPr="009E4BED" w:rsidTr="009E4BED">
        <w:trPr>
          <w:trHeight w:val="5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4BED">
              <w:rPr>
                <w:rFonts w:ascii="Calibri" w:eastAsia="Times New Roman" w:hAnsi="Calibri" w:cs="Times New Roman"/>
                <w:color w:val="000000"/>
              </w:rPr>
              <w:t>Promo2Since[Year/Week]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describes the year and calendar week when the store started participating in Promo2</w:t>
            </w:r>
          </w:p>
        </w:tc>
      </w:tr>
      <w:tr w:rsidR="009E4BED" w:rsidRPr="009E4BED" w:rsidTr="009E4BED">
        <w:trPr>
          <w:trHeight w:val="138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4BED">
              <w:rPr>
                <w:rFonts w:ascii="Calibri" w:eastAsia="Times New Roman" w:hAnsi="Calibri" w:cs="Times New Roman"/>
                <w:color w:val="000000"/>
              </w:rPr>
              <w:t>PromoInterval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4BED" w:rsidRPr="009E4BED" w:rsidRDefault="009E4BED" w:rsidP="009E4BED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</w:pPr>
            <w:proofErr w:type="gramStart"/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describes</w:t>
            </w:r>
            <w:proofErr w:type="gramEnd"/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 the consecutive intervals Promo2 is started, naming the months the promotion is started anew. E.g. "</w:t>
            </w:r>
            <w:proofErr w:type="spellStart"/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Feb,May,Aug,Nov</w:t>
            </w:r>
            <w:proofErr w:type="spellEnd"/>
            <w:r w:rsidRPr="009E4BED">
              <w:rPr>
                <w:rFonts w:ascii="Calibri" w:eastAsia="Times New Roman" w:hAnsi="Calibri" w:cs="Times New Roman"/>
                <w:color w:val="333333"/>
                <w:sz w:val="20"/>
                <w:szCs w:val="20"/>
              </w:rPr>
              <w:t>" means each round starts in February, May, August, November of any given year for that store</w:t>
            </w:r>
          </w:p>
        </w:tc>
      </w:tr>
    </w:tbl>
    <w:p w:rsidR="009E4BED" w:rsidRDefault="009E4BED" w:rsidP="009E4BED">
      <w:pPr>
        <w:pStyle w:val="NoSpacing"/>
        <w:rPr>
          <w:rFonts w:eastAsia="Times New Roman"/>
        </w:rPr>
      </w:pPr>
    </w:p>
    <w:p w:rsidR="0092235E" w:rsidRDefault="009E4BED" w:rsidP="009E4BED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We have not considered the following data fields Promo2, </w:t>
      </w:r>
      <w:proofErr w:type="gramStart"/>
      <w:r>
        <w:rPr>
          <w:rFonts w:eastAsia="Times New Roman"/>
        </w:rPr>
        <w:t>Promo2Since[</w:t>
      </w:r>
      <w:proofErr w:type="gramEnd"/>
      <w:r>
        <w:rPr>
          <w:rFonts w:eastAsia="Times New Roman"/>
        </w:rPr>
        <w:t xml:space="preserve">Year/Week] and </w:t>
      </w:r>
      <w:proofErr w:type="spellStart"/>
      <w:r>
        <w:rPr>
          <w:rFonts w:eastAsia="Times New Roman"/>
        </w:rPr>
        <w:t>PromoInterval</w:t>
      </w:r>
      <w:proofErr w:type="spellEnd"/>
    </w:p>
    <w:p w:rsidR="00341320" w:rsidRDefault="00341320" w:rsidP="00341320">
      <w:pPr>
        <w:pStyle w:val="Heading1"/>
      </w:pPr>
      <w:r>
        <w:lastRenderedPageBreak/>
        <w:t>Data Views</w:t>
      </w:r>
    </w:p>
    <w:p w:rsidR="00341320" w:rsidRDefault="00341320" w:rsidP="00341320"/>
    <w:p w:rsidR="00341320" w:rsidRDefault="00341320" w:rsidP="00341320">
      <w:r>
        <w:t>Two views attribute view and analytic view has been created using SAP HANA Modeler.</w:t>
      </w:r>
    </w:p>
    <w:p w:rsidR="00341320" w:rsidRDefault="00341320" w:rsidP="00341320">
      <w:pPr>
        <w:rPr>
          <w:i/>
          <w:u w:val="single"/>
        </w:rPr>
      </w:pPr>
      <w:r w:rsidRPr="00F22AE5">
        <w:rPr>
          <w:i/>
          <w:u w:val="single"/>
        </w:rPr>
        <w:t>Attribute view:</w:t>
      </w:r>
    </w:p>
    <w:p w:rsidR="00341320" w:rsidRDefault="00341320" w:rsidP="00341320">
      <w:r>
        <w:t>Attribute view gives brief description about the master data used in the project. There are 10 data fields. Below is the screenshot.</w:t>
      </w:r>
    </w:p>
    <w:p w:rsidR="00341320" w:rsidRPr="00F22AE5" w:rsidRDefault="00341320" w:rsidP="00341320">
      <w:r>
        <w:rPr>
          <w:noProof/>
        </w:rPr>
        <w:drawing>
          <wp:inline distT="0" distB="0" distL="0" distR="0" wp14:anchorId="6852518F" wp14:editId="390FDC47">
            <wp:extent cx="5486400" cy="2129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83C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20" w:rsidRDefault="00341320" w:rsidP="00341320"/>
    <w:p w:rsidR="00341320" w:rsidRDefault="00341320" w:rsidP="00341320">
      <w:pPr>
        <w:rPr>
          <w:i/>
          <w:u w:val="single"/>
        </w:rPr>
      </w:pPr>
      <w:r w:rsidRPr="00F22AE5">
        <w:rPr>
          <w:i/>
          <w:u w:val="single"/>
        </w:rPr>
        <w:t>Analytic view:</w:t>
      </w:r>
    </w:p>
    <w:p w:rsidR="00341320" w:rsidRDefault="007945EE" w:rsidP="00341320">
      <w:pPr>
        <w:rPr>
          <w:rFonts w:asciiTheme="majorHAnsi" w:hAnsiTheme="majorHAnsi"/>
          <w:color w:val="333333"/>
          <w:shd w:val="clear" w:color="auto" w:fill="FFFFFF"/>
        </w:rPr>
      </w:pPr>
      <w:r w:rsidRPr="007945EE">
        <w:rPr>
          <w:rFonts w:asciiTheme="majorHAnsi" w:hAnsiTheme="majorHAnsi"/>
          <w:color w:val="333333"/>
          <w:shd w:val="clear" w:color="auto" w:fill="FFFFFF"/>
        </w:rPr>
        <w:t xml:space="preserve">Analytic View is basically used to represents star models in HANA where the fact table is surrounded by different </w:t>
      </w:r>
      <w:r w:rsidRPr="007945EE">
        <w:rPr>
          <w:rFonts w:asciiTheme="majorHAnsi" w:hAnsiTheme="majorHAnsi"/>
          <w:color w:val="333333"/>
          <w:shd w:val="clear" w:color="auto" w:fill="FFFFFF"/>
        </w:rPr>
        <w:t>dimensions (</w:t>
      </w:r>
      <w:r w:rsidRPr="007945EE">
        <w:rPr>
          <w:rFonts w:asciiTheme="majorHAnsi" w:hAnsiTheme="majorHAnsi"/>
          <w:color w:val="333333"/>
          <w:shd w:val="clear" w:color="auto" w:fill="FFFFFF"/>
        </w:rPr>
        <w:t>master data).</w:t>
      </w:r>
    </w:p>
    <w:p w:rsidR="007945EE" w:rsidRPr="007945EE" w:rsidRDefault="007945EE" w:rsidP="00341320">
      <w:pPr>
        <w:rPr>
          <w:rFonts w:asciiTheme="majorHAnsi" w:hAnsiTheme="majorHAnsi"/>
        </w:rPr>
      </w:pPr>
    </w:p>
    <w:p w:rsidR="00341320" w:rsidRDefault="00341320" w:rsidP="00341320">
      <w:r>
        <w:rPr>
          <w:noProof/>
        </w:rPr>
        <w:drawing>
          <wp:inline distT="0" distB="0" distL="0" distR="0">
            <wp:extent cx="5486400" cy="2893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A8A1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5E" w:rsidRDefault="0092235E" w:rsidP="0092235E">
      <w:pPr>
        <w:pStyle w:val="Heading1"/>
      </w:pPr>
      <w:r>
        <w:lastRenderedPageBreak/>
        <w:t>Hypothesis</w:t>
      </w:r>
    </w:p>
    <w:p w:rsidR="0092235E" w:rsidRDefault="0092235E" w:rsidP="0092235E">
      <w:r>
        <w:t>As a part of our detailed analysis, we came with four different hypothesis using different measures from the dataset. Few of the hypothesis were correct and few were proven wrong.</w:t>
      </w:r>
    </w:p>
    <w:p w:rsidR="008071D0" w:rsidRDefault="008071D0" w:rsidP="0092235E">
      <w:pPr>
        <w:rPr>
          <w:i/>
          <w:u w:val="single"/>
        </w:rPr>
      </w:pPr>
    </w:p>
    <w:p w:rsidR="0092235E" w:rsidRDefault="0092235E" w:rsidP="0092235E">
      <w:pPr>
        <w:rPr>
          <w:i/>
          <w:u w:val="single"/>
        </w:rPr>
      </w:pPr>
      <w:r w:rsidRPr="0092235E">
        <w:rPr>
          <w:i/>
          <w:u w:val="single"/>
        </w:rPr>
        <w:t>Hypothesis 1:</w:t>
      </w:r>
    </w:p>
    <w:p w:rsidR="0092235E" w:rsidRDefault="0092235E" w:rsidP="001B4D64">
      <w:pPr>
        <w:pStyle w:val="ListParagraph"/>
        <w:numPr>
          <w:ilvl w:val="0"/>
          <w:numId w:val="15"/>
        </w:numPr>
      </w:pPr>
      <w:r>
        <w:t>If there is an increase in the competition distance, then th</w:t>
      </w:r>
      <w:r w:rsidR="000A7874">
        <w:t>ere is an increase in the sales.</w:t>
      </w:r>
    </w:p>
    <w:p w:rsidR="00C73DB6" w:rsidRDefault="00C73DB6" w:rsidP="00C73DB6">
      <w:r>
        <w:t>The graph below plots competition distance and sales for different stores.</w:t>
      </w:r>
    </w:p>
    <w:p w:rsidR="00F73AC2" w:rsidRDefault="00F73AC2" w:rsidP="00F73AC2"/>
    <w:p w:rsidR="00F73AC2" w:rsidRDefault="00F73AC2" w:rsidP="00F73AC2">
      <w:r>
        <w:rPr>
          <w:noProof/>
        </w:rPr>
        <w:drawing>
          <wp:inline distT="0" distB="0" distL="0" distR="0" wp14:anchorId="299B751D" wp14:editId="4BE8A224">
            <wp:extent cx="5485513" cy="3498850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296" cy="35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5E" w:rsidRDefault="0092235E" w:rsidP="0092235E">
      <w:pPr>
        <w:rPr>
          <w:i/>
          <w:u w:val="single"/>
        </w:rPr>
      </w:pPr>
    </w:p>
    <w:p w:rsidR="00F73AC2" w:rsidRPr="00F73AC2" w:rsidRDefault="00F73AC2" w:rsidP="0092235E">
      <w:pPr>
        <w:rPr>
          <w:i/>
          <w:u w:val="single"/>
        </w:rPr>
      </w:pPr>
    </w:p>
    <w:p w:rsidR="001B4D64" w:rsidRDefault="001B4D64" w:rsidP="0092235E">
      <w:pPr>
        <w:rPr>
          <w:i/>
          <w:u w:val="single"/>
        </w:rPr>
      </w:pPr>
      <w:r w:rsidRPr="00F73AC2">
        <w:rPr>
          <w:i/>
          <w:u w:val="single"/>
        </w:rPr>
        <w:t>Conclusion:</w:t>
      </w:r>
    </w:p>
    <w:p w:rsidR="00F73AC2" w:rsidRDefault="00F73AC2" w:rsidP="0092235E">
      <w:r>
        <w:t xml:space="preserve">From the above graph we can depict that competition distance increases, it necessarily does not increase sales. </w:t>
      </w:r>
    </w:p>
    <w:p w:rsidR="00F73AC2" w:rsidRPr="00F73AC2" w:rsidRDefault="00F73AC2" w:rsidP="0092235E">
      <w:r>
        <w:t>The graph is in decreasing order of sales and we can conclude that competition distance do not correlate with sales. Hence this hypothesis fails.</w:t>
      </w:r>
    </w:p>
    <w:p w:rsidR="00F73AC2" w:rsidRDefault="00F73AC2" w:rsidP="0092235E"/>
    <w:p w:rsidR="00C73DB6" w:rsidRDefault="00C73DB6" w:rsidP="0092235E"/>
    <w:p w:rsidR="00C73DB6" w:rsidRDefault="00C73DB6" w:rsidP="0092235E"/>
    <w:p w:rsidR="001B4D64" w:rsidRDefault="001B4D64" w:rsidP="0092235E">
      <w:pPr>
        <w:rPr>
          <w:i/>
          <w:u w:val="single"/>
        </w:rPr>
      </w:pPr>
      <w:r w:rsidRPr="001B4D64">
        <w:rPr>
          <w:i/>
          <w:u w:val="single"/>
        </w:rPr>
        <w:t>Hypothesis 2:</w:t>
      </w:r>
    </w:p>
    <w:p w:rsidR="001B4D64" w:rsidRDefault="00C73DB6" w:rsidP="001B4D64">
      <w:pPr>
        <w:pStyle w:val="ListParagraph"/>
        <w:numPr>
          <w:ilvl w:val="0"/>
          <w:numId w:val="15"/>
        </w:numPr>
      </w:pPr>
      <w:r>
        <w:t>When there is a</w:t>
      </w:r>
      <w:r w:rsidR="001B4D64">
        <w:t xml:space="preserve"> promotional </w:t>
      </w:r>
      <w:r>
        <w:t>offer, the daily sales increases</w:t>
      </w:r>
      <w:r w:rsidR="000A7874">
        <w:t>.</w:t>
      </w:r>
    </w:p>
    <w:p w:rsidR="00C73DB6" w:rsidRDefault="00C73DB6" w:rsidP="00C73DB6">
      <w:r>
        <w:t>The graph below plots sales and promo for different stores.</w:t>
      </w:r>
    </w:p>
    <w:p w:rsidR="00C73DB6" w:rsidRDefault="00C73DB6" w:rsidP="00C73DB6"/>
    <w:p w:rsidR="00C73DB6" w:rsidRDefault="00C73DB6" w:rsidP="00C73DB6"/>
    <w:p w:rsidR="00C73DB6" w:rsidRDefault="00C73DB6" w:rsidP="00C73DB6">
      <w:r>
        <w:rPr>
          <w:noProof/>
        </w:rPr>
        <w:drawing>
          <wp:inline distT="0" distB="0" distL="0" distR="0" wp14:anchorId="0B5031D4" wp14:editId="1E944F4F">
            <wp:extent cx="5486330" cy="42100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052" cy="42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64" w:rsidRDefault="001B4D64" w:rsidP="001B4D64"/>
    <w:p w:rsidR="001B4D64" w:rsidRDefault="00C73DB6" w:rsidP="001B4D64">
      <w:pPr>
        <w:rPr>
          <w:i/>
          <w:u w:val="single"/>
        </w:rPr>
      </w:pPr>
      <w:r w:rsidRPr="00C73DB6">
        <w:rPr>
          <w:i/>
          <w:u w:val="single"/>
        </w:rPr>
        <w:t>Conclusion:</w:t>
      </w:r>
    </w:p>
    <w:p w:rsidR="00C73DB6" w:rsidRDefault="00C73DB6" w:rsidP="001B4D64">
      <w:pPr>
        <w:rPr>
          <w:i/>
          <w:u w:val="single"/>
        </w:rPr>
      </w:pPr>
    </w:p>
    <w:p w:rsidR="00C73DB6" w:rsidRDefault="00C73DB6" w:rsidP="001B4D64">
      <w:r w:rsidRPr="00C73DB6">
        <w:t>From the above graph</w:t>
      </w:r>
      <w:r>
        <w:t xml:space="preserve"> we can depict that there is an increase in the sales when there is a promotions going on in a particular store.</w:t>
      </w:r>
    </w:p>
    <w:p w:rsidR="001B4D64" w:rsidRDefault="00C73DB6" w:rsidP="001B4D64">
      <w:r>
        <w:t>We conclude that the sales increases when there is a promotional offer in a particular store.</w:t>
      </w:r>
      <w:r w:rsidR="000A7874">
        <w:t xml:space="preserve"> Hence this theorem succeeds.</w:t>
      </w:r>
    </w:p>
    <w:p w:rsidR="00C73DB6" w:rsidRDefault="00C73DB6" w:rsidP="001B4D64"/>
    <w:p w:rsidR="001B4D64" w:rsidRDefault="001B4D64" w:rsidP="001B4D64">
      <w:pPr>
        <w:tabs>
          <w:tab w:val="left" w:pos="1615"/>
        </w:tabs>
        <w:rPr>
          <w:i/>
          <w:u w:val="single"/>
        </w:rPr>
      </w:pPr>
      <w:r>
        <w:rPr>
          <w:i/>
          <w:u w:val="single"/>
        </w:rPr>
        <w:t>Hypothesis 3:</w:t>
      </w:r>
    </w:p>
    <w:p w:rsidR="001B4D64" w:rsidRDefault="000A7874" w:rsidP="00C73DB6">
      <w:pPr>
        <w:pStyle w:val="ListParagraph"/>
        <w:numPr>
          <w:ilvl w:val="0"/>
          <w:numId w:val="15"/>
        </w:numPr>
        <w:tabs>
          <w:tab w:val="left" w:pos="1615"/>
        </w:tabs>
      </w:pPr>
      <w:r>
        <w:t>When there is a promotional offer, the number of customers that visit the store increases.</w:t>
      </w:r>
    </w:p>
    <w:p w:rsidR="000A7874" w:rsidRDefault="000A7874" w:rsidP="000A7874">
      <w:r>
        <w:t xml:space="preserve">The graph below plots </w:t>
      </w:r>
      <w:r>
        <w:t>promotional offer</w:t>
      </w:r>
      <w:r>
        <w:t xml:space="preserve"> and </w:t>
      </w:r>
      <w:r>
        <w:t>customers</w:t>
      </w:r>
      <w:r>
        <w:t xml:space="preserve"> for different stores.</w:t>
      </w:r>
    </w:p>
    <w:p w:rsidR="000A7874" w:rsidRDefault="000A7874" w:rsidP="000A7874"/>
    <w:p w:rsidR="000A7874" w:rsidRDefault="000A7874" w:rsidP="000A7874"/>
    <w:p w:rsidR="000A7874" w:rsidRDefault="000A7874" w:rsidP="000A7874">
      <w:r>
        <w:rPr>
          <w:noProof/>
        </w:rPr>
        <w:drawing>
          <wp:inline distT="0" distB="0" distL="0" distR="0" wp14:anchorId="551E057D" wp14:editId="7BC57D79">
            <wp:extent cx="5486297" cy="35052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386" cy="35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4" w:rsidRDefault="000A7874" w:rsidP="000A7874">
      <w:pPr>
        <w:tabs>
          <w:tab w:val="left" w:pos="1615"/>
        </w:tabs>
        <w:rPr>
          <w:i/>
          <w:u w:val="single"/>
        </w:rPr>
      </w:pPr>
    </w:p>
    <w:p w:rsidR="000A7874" w:rsidRPr="000A7874" w:rsidRDefault="000A7874" w:rsidP="000A7874">
      <w:pPr>
        <w:tabs>
          <w:tab w:val="left" w:pos="1615"/>
        </w:tabs>
        <w:rPr>
          <w:i/>
          <w:u w:val="single"/>
        </w:rPr>
      </w:pPr>
      <w:r w:rsidRPr="000A7874">
        <w:rPr>
          <w:i/>
          <w:u w:val="single"/>
        </w:rPr>
        <w:t>Conclusion:</w:t>
      </w:r>
    </w:p>
    <w:p w:rsidR="001B4D64" w:rsidRDefault="001B4D64" w:rsidP="001B4D64">
      <w:pPr>
        <w:tabs>
          <w:tab w:val="left" w:pos="1615"/>
        </w:tabs>
      </w:pPr>
    </w:p>
    <w:p w:rsidR="000A7874" w:rsidRDefault="000A7874" w:rsidP="000A7874">
      <w:r w:rsidRPr="00C73DB6">
        <w:t>From the above graph</w:t>
      </w:r>
      <w:r>
        <w:t xml:space="preserve"> we can depict that there is </w:t>
      </w:r>
      <w:r>
        <w:t>no relationship between promotional offers and the number of customers visiting the store.</w:t>
      </w:r>
      <w:r>
        <w:t xml:space="preserve"> </w:t>
      </w:r>
    </w:p>
    <w:p w:rsidR="000A7874" w:rsidRDefault="000A7874" w:rsidP="000A7874">
      <w:r>
        <w:t>Hence this theorem fails.</w:t>
      </w:r>
    </w:p>
    <w:p w:rsidR="001B4D64" w:rsidRDefault="001B4D64" w:rsidP="001B4D64">
      <w:pPr>
        <w:tabs>
          <w:tab w:val="left" w:pos="1615"/>
        </w:tabs>
      </w:pPr>
    </w:p>
    <w:p w:rsidR="001B4D64" w:rsidRDefault="001B4D64" w:rsidP="001B4D64">
      <w:pPr>
        <w:tabs>
          <w:tab w:val="left" w:pos="1615"/>
        </w:tabs>
      </w:pPr>
    </w:p>
    <w:p w:rsidR="001B4D64" w:rsidRDefault="001B4D64" w:rsidP="001B4D64">
      <w:pPr>
        <w:tabs>
          <w:tab w:val="left" w:pos="1615"/>
        </w:tabs>
      </w:pPr>
    </w:p>
    <w:p w:rsidR="001B4D64" w:rsidRDefault="007945EE" w:rsidP="007945EE">
      <w:pPr>
        <w:pStyle w:val="Heading1"/>
      </w:pPr>
      <w:r>
        <w:lastRenderedPageBreak/>
        <w:t>PREDICTIVE THEOREM</w:t>
      </w: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</w:p>
    <w:p w:rsid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 xml:space="preserve">The theorem aims at forecasting the sales for a set of </w:t>
      </w:r>
      <w:proofErr w:type="spellStart"/>
      <w:r w:rsidRPr="007945EE">
        <w:rPr>
          <w:rFonts w:asciiTheme="majorHAnsi" w:eastAsia="Times New Roman" w:hAnsiTheme="majorHAnsi" w:cs="Arial"/>
          <w:color w:val="222222"/>
        </w:rPr>
        <w:t>Rossman</w:t>
      </w:r>
      <w:r>
        <w:rPr>
          <w:rFonts w:asciiTheme="majorHAnsi" w:eastAsia="Times New Roman" w:hAnsiTheme="majorHAnsi" w:cs="Arial"/>
          <w:color w:val="222222"/>
        </w:rPr>
        <w:t>n</w:t>
      </w:r>
      <w:proofErr w:type="spellEnd"/>
      <w:r w:rsidRPr="007945EE">
        <w:rPr>
          <w:rFonts w:asciiTheme="majorHAnsi" w:eastAsia="Times New Roman" w:hAnsiTheme="majorHAnsi" w:cs="Arial"/>
          <w:color w:val="222222"/>
        </w:rPr>
        <w:t xml:space="preserve"> stores.</w:t>
      </w: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</w:p>
    <w:p w:rsid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222222"/>
          <w:u w:val="single"/>
        </w:rPr>
      </w:pPr>
      <w:r w:rsidRPr="007945EE">
        <w:rPr>
          <w:rFonts w:asciiTheme="majorHAnsi" w:eastAsia="Times New Roman" w:hAnsiTheme="majorHAnsi" w:cs="Arial"/>
          <w:i/>
          <w:color w:val="222222"/>
          <w:u w:val="single"/>
        </w:rPr>
        <w:t>Process:</w:t>
      </w:r>
    </w:p>
    <w:p w:rsid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222222"/>
          <w:u w:val="single"/>
        </w:rPr>
      </w:pP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>The below points highlight the process we carried out with the data during the prediction process</w:t>
      </w:r>
      <w:r w:rsidR="00214863">
        <w:rPr>
          <w:rFonts w:asciiTheme="majorHAnsi" w:eastAsia="Times New Roman" w:hAnsiTheme="majorHAnsi" w:cs="Arial"/>
          <w:color w:val="222222"/>
        </w:rPr>
        <w:t>:</w:t>
      </w:r>
    </w:p>
    <w:p w:rsidR="007945EE" w:rsidRPr="007945EE" w:rsidRDefault="007945EE" w:rsidP="007945E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>The dataset was partitioned into training, testing and validation datasets as per the following partitioning criterion:</w:t>
      </w:r>
    </w:p>
    <w:p w:rsidR="007945EE" w:rsidRPr="007945EE" w:rsidRDefault="007945EE" w:rsidP="007945E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>Training: 50%</w:t>
      </w:r>
    </w:p>
    <w:p w:rsidR="007945EE" w:rsidRPr="007945EE" w:rsidRDefault="007945EE" w:rsidP="007945E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>Validation: 30%</w:t>
      </w:r>
    </w:p>
    <w:p w:rsidR="007945EE" w:rsidRDefault="007945EE" w:rsidP="007945EE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>Testing: 20%</w:t>
      </w:r>
    </w:p>
    <w:p w:rsidR="007945EE" w:rsidRPr="007945EE" w:rsidRDefault="007945EE" w:rsidP="007945EE">
      <w:pPr>
        <w:pStyle w:val="ListParagraph"/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Arial"/>
          <w:color w:val="222222"/>
        </w:rPr>
      </w:pPr>
    </w:p>
    <w:p w:rsidR="007945EE" w:rsidRDefault="00214863" w:rsidP="007945E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>We considered using Neural Networks model but after considering the correlation coefficient we decided to go with Multiple Linear Regression</w:t>
      </w:r>
    </w:p>
    <w:p w:rsidR="00070AA4" w:rsidRDefault="00070AA4" w:rsidP="00070AA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</w:p>
    <w:p w:rsidR="00070AA4" w:rsidRPr="007945EE" w:rsidRDefault="00070AA4" w:rsidP="00070AA4">
      <w:pPr>
        <w:pStyle w:val="ListParagraph"/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1.5pt;height:188pt">
            <v:imagedata r:id="rId17" o:title="8e080a98-8d8a-4a8a-8086-b23720a1cdec"/>
          </v:shape>
        </w:pict>
      </w:r>
    </w:p>
    <w:p w:rsidR="00214863" w:rsidRDefault="00214863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</w:p>
    <w:p w:rsidR="007945EE" w:rsidRPr="007945EE" w:rsidRDefault="00214863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222222"/>
          <w:u w:val="single"/>
        </w:rPr>
      </w:pPr>
      <w:r w:rsidRPr="00214863">
        <w:rPr>
          <w:rFonts w:asciiTheme="majorHAnsi" w:eastAsia="Times New Roman" w:hAnsiTheme="majorHAnsi" w:cs="Arial"/>
          <w:i/>
          <w:color w:val="222222"/>
          <w:u w:val="single"/>
        </w:rPr>
        <w:t>Regression Equation:</w:t>
      </w:r>
    </w:p>
    <w:p w:rsidR="00214863" w:rsidRDefault="00214863" w:rsidP="0021486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color w:val="222222"/>
        </w:rPr>
      </w:pPr>
    </w:p>
    <w:p w:rsidR="007945EE" w:rsidRPr="007945EE" w:rsidRDefault="007945EE" w:rsidP="0021486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color w:val="222222"/>
        </w:rPr>
      </w:pPr>
      <w:r w:rsidRPr="007945EE">
        <w:rPr>
          <w:rFonts w:asciiTheme="majorHAnsi" w:eastAsia="Times New Roman" w:hAnsiTheme="majorHAnsi" w:cs="Arial"/>
          <w:b/>
          <w:color w:val="222222"/>
        </w:rPr>
        <w:t>Y = -37.45 x1 + 6.968 x2 + 1077 x3 + 1146 x4 + 0.032 x5 + 37.10</w:t>
      </w: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 xml:space="preserve">Y – </w:t>
      </w:r>
      <w:r w:rsidR="00214863">
        <w:rPr>
          <w:rFonts w:asciiTheme="majorHAnsi" w:eastAsia="Times New Roman" w:hAnsiTheme="majorHAnsi" w:cs="Arial"/>
          <w:color w:val="222222"/>
        </w:rPr>
        <w:t>Forecasted Sales</w:t>
      </w: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 xml:space="preserve">X1 – </w:t>
      </w:r>
      <w:r w:rsidR="00214863">
        <w:rPr>
          <w:rFonts w:asciiTheme="majorHAnsi" w:eastAsia="Times New Roman" w:hAnsiTheme="majorHAnsi" w:cs="Arial"/>
          <w:color w:val="222222"/>
        </w:rPr>
        <w:t>Day of week</w:t>
      </w: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 xml:space="preserve">X2 – </w:t>
      </w:r>
      <w:r w:rsidR="00214863">
        <w:rPr>
          <w:rFonts w:asciiTheme="majorHAnsi" w:eastAsia="Times New Roman" w:hAnsiTheme="majorHAnsi" w:cs="Arial"/>
          <w:color w:val="222222"/>
        </w:rPr>
        <w:t>Number of daily customers</w:t>
      </w: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 xml:space="preserve">X3 – </w:t>
      </w:r>
      <w:r w:rsidR="00214863">
        <w:rPr>
          <w:rFonts w:asciiTheme="majorHAnsi" w:eastAsia="Times New Roman" w:hAnsiTheme="majorHAnsi" w:cs="Arial"/>
          <w:color w:val="222222"/>
        </w:rPr>
        <w:t>Open flag</w:t>
      </w: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>X4 – Promotion flag</w:t>
      </w:r>
    </w:p>
    <w:p w:rsidR="007945EE" w:rsidRPr="007945EE" w:rsidRDefault="007945EE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 w:rsidRPr="007945EE">
        <w:rPr>
          <w:rFonts w:asciiTheme="majorHAnsi" w:eastAsia="Times New Roman" w:hAnsiTheme="majorHAnsi" w:cs="Arial"/>
          <w:color w:val="222222"/>
        </w:rPr>
        <w:t>X5</w:t>
      </w:r>
      <w:r w:rsidR="00214863">
        <w:rPr>
          <w:rFonts w:asciiTheme="majorHAnsi" w:eastAsia="Times New Roman" w:hAnsiTheme="majorHAnsi" w:cs="Arial"/>
          <w:color w:val="222222"/>
        </w:rPr>
        <w:t xml:space="preserve"> –</w:t>
      </w:r>
      <w:r w:rsidRPr="007945EE">
        <w:rPr>
          <w:rFonts w:asciiTheme="majorHAnsi" w:eastAsia="Times New Roman" w:hAnsiTheme="majorHAnsi" w:cs="Arial"/>
          <w:color w:val="222222"/>
        </w:rPr>
        <w:t> </w:t>
      </w:r>
      <w:r w:rsidR="00214863">
        <w:rPr>
          <w:rFonts w:asciiTheme="majorHAnsi" w:eastAsia="Times New Roman" w:hAnsiTheme="majorHAnsi" w:cs="Arial"/>
          <w:color w:val="222222"/>
        </w:rPr>
        <w:t>Competition</w:t>
      </w:r>
      <w:r w:rsidRPr="007945EE">
        <w:rPr>
          <w:rFonts w:asciiTheme="majorHAnsi" w:eastAsia="Times New Roman" w:hAnsiTheme="majorHAnsi" w:cs="Arial"/>
          <w:color w:val="222222"/>
        </w:rPr>
        <w:t xml:space="preserve"> distance</w:t>
      </w:r>
    </w:p>
    <w:p w:rsidR="00214863" w:rsidRDefault="00214863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</w:p>
    <w:p w:rsidR="007945EE" w:rsidRDefault="00214863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>Correlation Coefficient / R-square value</w:t>
      </w:r>
      <w:r w:rsidR="007945EE" w:rsidRPr="007945EE">
        <w:rPr>
          <w:rFonts w:asciiTheme="majorHAnsi" w:eastAsia="Times New Roman" w:hAnsiTheme="majorHAnsi" w:cs="Arial"/>
          <w:color w:val="222222"/>
        </w:rPr>
        <w:t>: 0.8986</w:t>
      </w:r>
    </w:p>
    <w:p w:rsidR="00214863" w:rsidRDefault="00214863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</w:rPr>
      </w:pPr>
    </w:p>
    <w:p w:rsidR="00147A8A" w:rsidRDefault="00147A8A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222222"/>
          <w:u w:val="single"/>
        </w:rPr>
      </w:pPr>
    </w:p>
    <w:p w:rsidR="00147A8A" w:rsidRDefault="00147A8A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222222"/>
          <w:u w:val="single"/>
        </w:rPr>
      </w:pPr>
    </w:p>
    <w:p w:rsidR="00147A8A" w:rsidRDefault="00147A8A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222222"/>
          <w:u w:val="single"/>
        </w:rPr>
      </w:pPr>
    </w:p>
    <w:p w:rsidR="00147A8A" w:rsidRDefault="00147A8A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222222"/>
          <w:u w:val="single"/>
        </w:rPr>
      </w:pPr>
    </w:p>
    <w:p w:rsidR="00214863" w:rsidRPr="007945EE" w:rsidRDefault="00214863" w:rsidP="007945EE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i/>
          <w:color w:val="222222"/>
          <w:u w:val="single"/>
        </w:rPr>
      </w:pPr>
      <w:r w:rsidRPr="00214863">
        <w:rPr>
          <w:rFonts w:asciiTheme="majorHAnsi" w:eastAsia="Times New Roman" w:hAnsiTheme="majorHAnsi" w:cs="Arial"/>
          <w:i/>
          <w:color w:val="222222"/>
          <w:u w:val="single"/>
        </w:rPr>
        <w:lastRenderedPageBreak/>
        <w:t>Screenshots:</w:t>
      </w:r>
    </w:p>
    <w:p w:rsidR="007945EE" w:rsidRDefault="007945EE" w:rsidP="007945EE"/>
    <w:p w:rsidR="005F32F3" w:rsidRDefault="005F32F3" w:rsidP="005F32F3">
      <w:pPr>
        <w:ind w:left="360"/>
        <w:rPr>
          <w:i/>
          <w:u w:val="single"/>
        </w:rPr>
      </w:pPr>
      <w:r w:rsidRPr="005F32F3">
        <w:rPr>
          <w:i/>
          <w:u w:val="single"/>
        </w:rPr>
        <w:t>Predictive Model:</w:t>
      </w:r>
    </w:p>
    <w:p w:rsidR="005F32F3" w:rsidRDefault="005F32F3" w:rsidP="005F32F3">
      <w:pPr>
        <w:ind w:left="360"/>
        <w:jc w:val="center"/>
        <w:rPr>
          <w:i/>
          <w:u w:val="single"/>
        </w:rPr>
      </w:pPr>
      <w:r>
        <w:rPr>
          <w:i/>
          <w:u w:val="single"/>
        </w:rPr>
        <w:pict>
          <v:shape id="_x0000_i1027" type="#_x0000_t75" style="width:431.5pt;height:124pt">
            <v:imagedata r:id="rId18" o:title="8d35b5c8-96c0-4cb8-9c61-8ecf9363916b"/>
          </v:shape>
        </w:pict>
      </w:r>
    </w:p>
    <w:p w:rsidR="005F32F3" w:rsidRDefault="005F32F3" w:rsidP="005F32F3">
      <w:pPr>
        <w:ind w:left="360"/>
      </w:pPr>
      <w:r>
        <w:t>The above diagram shows the whole model that was used to forecast sales.</w:t>
      </w:r>
    </w:p>
    <w:p w:rsidR="005F32F3" w:rsidRPr="005F32F3" w:rsidRDefault="005F32F3" w:rsidP="005F32F3">
      <w:pPr>
        <w:ind w:left="360"/>
      </w:pPr>
    </w:p>
    <w:p w:rsidR="00214863" w:rsidRPr="002D63FD" w:rsidRDefault="00214863" w:rsidP="002D63FD">
      <w:pPr>
        <w:ind w:left="360"/>
        <w:rPr>
          <w:i/>
          <w:u w:val="single"/>
        </w:rPr>
      </w:pPr>
      <w:r w:rsidRPr="002D63FD">
        <w:rPr>
          <w:i/>
          <w:u w:val="single"/>
        </w:rPr>
        <w:t>Regression Table:</w:t>
      </w:r>
    </w:p>
    <w:p w:rsidR="001B4D64" w:rsidRDefault="00147A8A" w:rsidP="00214863">
      <w:pPr>
        <w:tabs>
          <w:tab w:val="left" w:pos="1615"/>
        </w:tabs>
        <w:jc w:val="center"/>
      </w:pPr>
      <w:r>
        <w:pict>
          <v:shape id="_x0000_i1025" type="#_x0000_t75" style="width:362.5pt;height:222pt">
            <v:imagedata r:id="rId19" o:title="Regression Equation"/>
          </v:shape>
        </w:pict>
      </w:r>
    </w:p>
    <w:p w:rsidR="00147A8A" w:rsidRDefault="00147A8A" w:rsidP="002D63FD">
      <w:pPr>
        <w:tabs>
          <w:tab w:val="left" w:pos="1615"/>
        </w:tabs>
      </w:pPr>
    </w:p>
    <w:p w:rsidR="00147A8A" w:rsidRDefault="00147A8A" w:rsidP="002D63FD">
      <w:pPr>
        <w:tabs>
          <w:tab w:val="left" w:pos="1615"/>
        </w:tabs>
      </w:pPr>
    </w:p>
    <w:p w:rsidR="002D63FD" w:rsidRDefault="002D63FD" w:rsidP="002D63FD">
      <w:pPr>
        <w:tabs>
          <w:tab w:val="left" w:pos="1615"/>
        </w:tabs>
      </w:pPr>
      <w:r>
        <w:t>The regression table gives information about the variables that affect the daily sales of a store. The coefficients indicate the effect – positive or negative, on the sales.</w:t>
      </w:r>
    </w:p>
    <w:p w:rsidR="00EE531F" w:rsidRDefault="00EE531F" w:rsidP="002D63FD">
      <w:pPr>
        <w:tabs>
          <w:tab w:val="left" w:pos="1615"/>
        </w:tabs>
        <w:ind w:left="360"/>
        <w:rPr>
          <w:i/>
          <w:u w:val="single"/>
        </w:rPr>
      </w:pPr>
    </w:p>
    <w:p w:rsidR="00147A8A" w:rsidRDefault="00147A8A" w:rsidP="002D63FD">
      <w:pPr>
        <w:tabs>
          <w:tab w:val="left" w:pos="1615"/>
        </w:tabs>
        <w:ind w:left="360"/>
        <w:rPr>
          <w:i/>
          <w:u w:val="single"/>
        </w:rPr>
      </w:pPr>
    </w:p>
    <w:p w:rsidR="00147A8A" w:rsidRDefault="00147A8A" w:rsidP="002D63FD">
      <w:pPr>
        <w:tabs>
          <w:tab w:val="left" w:pos="1615"/>
        </w:tabs>
        <w:ind w:left="360"/>
        <w:rPr>
          <w:i/>
          <w:u w:val="single"/>
        </w:rPr>
      </w:pPr>
    </w:p>
    <w:p w:rsidR="00147A8A" w:rsidRDefault="00147A8A" w:rsidP="002D63FD">
      <w:pPr>
        <w:tabs>
          <w:tab w:val="left" w:pos="1615"/>
        </w:tabs>
        <w:ind w:left="360"/>
        <w:rPr>
          <w:i/>
          <w:u w:val="single"/>
        </w:rPr>
      </w:pPr>
    </w:p>
    <w:p w:rsidR="00147A8A" w:rsidRDefault="00147A8A" w:rsidP="002D63FD">
      <w:pPr>
        <w:tabs>
          <w:tab w:val="left" w:pos="1615"/>
        </w:tabs>
        <w:ind w:left="360"/>
        <w:rPr>
          <w:i/>
          <w:u w:val="single"/>
        </w:rPr>
      </w:pPr>
    </w:p>
    <w:p w:rsidR="00147A8A" w:rsidRDefault="00147A8A" w:rsidP="002D63FD">
      <w:pPr>
        <w:tabs>
          <w:tab w:val="left" w:pos="1615"/>
        </w:tabs>
        <w:ind w:left="360"/>
        <w:rPr>
          <w:i/>
          <w:u w:val="single"/>
        </w:rPr>
      </w:pPr>
    </w:p>
    <w:p w:rsidR="002D63FD" w:rsidRPr="002D63FD" w:rsidRDefault="002D63FD" w:rsidP="002D63FD">
      <w:pPr>
        <w:tabs>
          <w:tab w:val="left" w:pos="1615"/>
        </w:tabs>
        <w:ind w:left="360"/>
        <w:rPr>
          <w:i/>
          <w:u w:val="single"/>
        </w:rPr>
      </w:pPr>
      <w:r w:rsidRPr="002D63FD">
        <w:rPr>
          <w:i/>
          <w:u w:val="single"/>
        </w:rPr>
        <w:t>Model Performance (Actual v Predicted values):</w:t>
      </w:r>
    </w:p>
    <w:p w:rsidR="002D63FD" w:rsidRDefault="002D63FD" w:rsidP="002D63FD">
      <w:pPr>
        <w:tabs>
          <w:tab w:val="left" w:pos="1615"/>
        </w:tabs>
        <w:jc w:val="center"/>
      </w:pPr>
      <w:r w:rsidRPr="002D63FD">
        <w:rPr>
          <w:noProof/>
        </w:rPr>
        <w:drawing>
          <wp:inline distT="0" distB="0" distL="0" distR="0">
            <wp:extent cx="5486400" cy="1719986"/>
            <wp:effectExtent l="0" t="0" r="0" b="0"/>
            <wp:docPr id="14" name="Picture 14" descr="C:\Users\Vikki\Downloads\Model 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ki\Downloads\Model Performanc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FD" w:rsidRDefault="002D63FD" w:rsidP="002D63FD">
      <w:pPr>
        <w:tabs>
          <w:tab w:val="left" w:pos="1615"/>
        </w:tabs>
      </w:pPr>
      <w:r>
        <w:t xml:space="preserve">The above plot shows actual sales values and the predicted sales values. Both the lines align a lot </w:t>
      </w:r>
      <w:proofErr w:type="spellStart"/>
      <w:r>
        <w:t>similarily</w:t>
      </w:r>
      <w:proofErr w:type="spellEnd"/>
      <w:r>
        <w:t xml:space="preserve"> indicating that the model is valid.</w:t>
      </w:r>
    </w:p>
    <w:p w:rsidR="00EE531F" w:rsidRDefault="00EE531F" w:rsidP="002D63FD">
      <w:pPr>
        <w:tabs>
          <w:tab w:val="left" w:pos="1615"/>
        </w:tabs>
        <w:ind w:left="360"/>
        <w:rPr>
          <w:i/>
          <w:u w:val="single"/>
        </w:rPr>
      </w:pPr>
    </w:p>
    <w:p w:rsidR="002D63FD" w:rsidRPr="002D63FD" w:rsidRDefault="002D63FD" w:rsidP="002D63FD">
      <w:pPr>
        <w:tabs>
          <w:tab w:val="left" w:pos="1615"/>
        </w:tabs>
        <w:ind w:left="360"/>
        <w:rPr>
          <w:i/>
          <w:u w:val="single"/>
        </w:rPr>
      </w:pPr>
      <w:r w:rsidRPr="002D63FD">
        <w:rPr>
          <w:i/>
          <w:u w:val="single"/>
        </w:rPr>
        <w:t>Variable Contributions:</w:t>
      </w:r>
    </w:p>
    <w:p w:rsidR="002D63FD" w:rsidRDefault="002D63FD" w:rsidP="002D63FD">
      <w:pPr>
        <w:tabs>
          <w:tab w:val="left" w:pos="1615"/>
        </w:tabs>
        <w:jc w:val="center"/>
      </w:pPr>
      <w:r>
        <w:pict>
          <v:shape id="_x0000_i1026" type="#_x0000_t75" style="width:431.5pt;height:136.5pt">
            <v:imagedata r:id="rId21" o:title="Variable Contributions"/>
          </v:shape>
        </w:pict>
      </w:r>
    </w:p>
    <w:p w:rsidR="002D63FD" w:rsidRDefault="002D63FD" w:rsidP="002D63FD">
      <w:pPr>
        <w:tabs>
          <w:tab w:val="left" w:pos="1615"/>
        </w:tabs>
      </w:pPr>
      <w:r>
        <w:t>The above graph shows which variables contribute the most to the sales.</w:t>
      </w:r>
    </w:p>
    <w:p w:rsidR="00A025C4" w:rsidRDefault="00A025C4" w:rsidP="00A025C4"/>
    <w:p w:rsidR="00C5464A" w:rsidRDefault="00C5464A" w:rsidP="00A025C4">
      <w:pPr>
        <w:rPr>
          <w:i/>
          <w:u w:val="single"/>
        </w:rPr>
      </w:pPr>
      <w:r w:rsidRPr="00C5464A">
        <w:rPr>
          <w:i/>
          <w:u w:val="single"/>
        </w:rPr>
        <w:t>Conclusion</w:t>
      </w:r>
      <w:r>
        <w:rPr>
          <w:i/>
          <w:u w:val="single"/>
        </w:rPr>
        <w:t>:</w:t>
      </w:r>
    </w:p>
    <w:p w:rsidR="00C5464A" w:rsidRPr="00F619B1" w:rsidRDefault="00C5464A" w:rsidP="00A025C4">
      <w:r>
        <w:t xml:space="preserve">The </w:t>
      </w:r>
      <w:r w:rsidR="00F619B1">
        <w:t xml:space="preserve">multiple </w:t>
      </w:r>
      <w:r>
        <w:t xml:space="preserve">regression model </w:t>
      </w:r>
      <w:r w:rsidR="00F619B1">
        <w:t xml:space="preserve">helps in forecasting the sales for </w:t>
      </w:r>
      <w:proofErr w:type="spellStart"/>
      <w:r w:rsidR="00F619B1">
        <w:t>Rossmann</w:t>
      </w:r>
      <w:proofErr w:type="spellEnd"/>
      <w:r w:rsidR="00F619B1">
        <w:t xml:space="preserve"> stores.</w:t>
      </w:r>
      <w:r w:rsidR="00F619B1">
        <w:br/>
        <w:t xml:space="preserve">It also </w:t>
      </w:r>
      <w:r>
        <w:t xml:space="preserve">explains </w:t>
      </w:r>
      <w:r w:rsidR="00F619B1">
        <w:t>why two of the hypotheses stated in this report failed and the impact of different attributes on the sales.</w:t>
      </w:r>
    </w:p>
    <w:sectPr w:rsidR="00C5464A" w:rsidRPr="00F619B1" w:rsidSect="00194E91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D7F" w:rsidRDefault="00642D7F">
      <w:r>
        <w:separator/>
      </w:r>
    </w:p>
  </w:endnote>
  <w:endnote w:type="continuationSeparator" w:id="0">
    <w:p w:rsidR="00642D7F" w:rsidRDefault="00642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D4293B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AA79C8">
      <w:rPr>
        <w:rFonts w:asciiTheme="majorHAnsi" w:eastAsiaTheme="majorEastAsia" w:hAnsiTheme="majorHAnsi" w:cstheme="majorBidi"/>
      </w:rPr>
      <w:ptab w:relativeTo="margin" w:alignment="right" w:leader="none"/>
    </w:r>
    <w:r w:rsidR="00AA79C8">
      <w:rPr>
        <w:rFonts w:asciiTheme="majorHAnsi" w:eastAsiaTheme="majorEastAsia" w:hAnsiTheme="majorHAnsi" w:cstheme="majorBidi"/>
      </w:rPr>
      <w:t xml:space="preserve">Page </w:t>
    </w:r>
    <w:r w:rsidR="00AA79C8">
      <w:fldChar w:fldCharType="begin"/>
    </w:r>
    <w:r w:rsidR="00AA79C8">
      <w:instrText xml:space="preserve"> PAGE   \* MERGEFORMAT </w:instrText>
    </w:r>
    <w:r w:rsidR="00AA79C8">
      <w:fldChar w:fldCharType="separate"/>
    </w:r>
    <w:r w:rsidR="00AA79C8" w:rsidRPr="005C0F56">
      <w:rPr>
        <w:rFonts w:asciiTheme="majorHAnsi" w:eastAsiaTheme="majorEastAsia" w:hAnsiTheme="majorHAnsi" w:cstheme="majorBidi"/>
        <w:noProof/>
      </w:rPr>
      <w:t>4</w:t>
    </w:r>
    <w:r w:rsidR="00AA79C8">
      <w:rPr>
        <w:rFonts w:asciiTheme="majorHAnsi" w:eastAsiaTheme="majorEastAsia" w:hAnsiTheme="majorHAnsi" w:cstheme="majorBidi"/>
        <w:noProof/>
      </w:rPr>
      <w:fldChar w:fldCharType="end"/>
    </w:r>
    <w:r w:rsidR="00515EC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87A0E" wp14:editId="6B7F0F4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10889E0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515E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79E65F" wp14:editId="53877A3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C927FBD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515E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96B0D" wp14:editId="5A3C92F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C9F11C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3753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4B6C638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08037A">
                          <w:pPr>
                            <w:jc w:val="right"/>
                          </w:pPr>
                          <w:r>
                            <w:t>04/29/2016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37530E" w:rsidRDefault="0008037A">
                    <w:pPr>
                      <w:jc w:val="right"/>
                    </w:pPr>
                    <w:r>
                      <w:t>04/29/2016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618F243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759DE6E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D7F" w:rsidRDefault="00642D7F">
      <w:r>
        <w:separator/>
      </w:r>
    </w:p>
  </w:footnote>
  <w:footnote w:type="continuationSeparator" w:id="0">
    <w:p w:rsidR="00642D7F" w:rsidRDefault="00642D7F">
      <w:r>
        <w:separator/>
      </w:r>
    </w:p>
  </w:footnote>
  <w:footnote w:type="continuationNotice" w:id="1">
    <w:p w:rsidR="00642D7F" w:rsidRDefault="00642D7F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515EC0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8DA10B" wp14:editId="4767DB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2C42632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6AA850" wp14:editId="74C80F0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7947580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F482A3" wp14:editId="744488F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CC59C0E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37530E">
    <w:pPr>
      <w:pStyle w:val="Header"/>
    </w:pP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08037A">
                          <w:pPr>
                            <w:spacing w:after="0" w:line="240" w:lineRule="auto"/>
                            <w:jc w:val="right"/>
                          </w:pPr>
                          <w:proofErr w:type="spellStart"/>
                          <w:r>
                            <w:t>Rossmann</w:t>
                          </w:r>
                          <w:proofErr w:type="spellEnd"/>
                          <w:r>
                            <w:t xml:space="preserve"> Sales Forecast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Default="0008037A">
                    <w:pPr>
                      <w:spacing w:after="0" w:line="240" w:lineRule="auto"/>
                      <w:jc w:val="right"/>
                    </w:pPr>
                    <w:proofErr w:type="spellStart"/>
                    <w:r>
                      <w:t>Rossmann</w:t>
                    </w:r>
                    <w:proofErr w:type="spellEnd"/>
                    <w:r>
                      <w:t xml:space="preserve"> Sales Forecast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3753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47A8A" w:rsidRPr="00147A8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37530E" w:rsidRDefault="003753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47A8A" w:rsidRPr="00147A8A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1BE31B7B"/>
    <w:multiLevelType w:val="multilevel"/>
    <w:tmpl w:val="0D74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8DC342E"/>
    <w:multiLevelType w:val="hybridMultilevel"/>
    <w:tmpl w:val="EDDC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4344A"/>
    <w:multiLevelType w:val="hybridMultilevel"/>
    <w:tmpl w:val="83AC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0" w15:restartNumberingAfterBreak="0">
    <w:nsid w:val="60167D1F"/>
    <w:multiLevelType w:val="hybridMultilevel"/>
    <w:tmpl w:val="195C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9"/>
  </w:num>
  <w:num w:numId="4">
    <w:abstractNumId w:val="1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7"/>
  </w:num>
  <w:num w:numId="8">
    <w:abstractNumId w:val="13"/>
  </w:num>
  <w:num w:numId="9">
    <w:abstractNumId w:val="12"/>
  </w:num>
  <w:num w:numId="10">
    <w:abstractNumId w:val="5"/>
  </w:num>
  <w:num w:numId="11">
    <w:abstractNumId w:val="4"/>
  </w:num>
  <w:num w:numId="12">
    <w:abstractNumId w:val="8"/>
  </w:num>
  <w:num w:numId="13">
    <w:abstractNumId w:val="10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3B"/>
    <w:rsid w:val="00010E4E"/>
    <w:rsid w:val="00030266"/>
    <w:rsid w:val="00033F9B"/>
    <w:rsid w:val="00057DFE"/>
    <w:rsid w:val="00070AA4"/>
    <w:rsid w:val="000725FB"/>
    <w:rsid w:val="0008037A"/>
    <w:rsid w:val="00092630"/>
    <w:rsid w:val="000A7874"/>
    <w:rsid w:val="000B4DA0"/>
    <w:rsid w:val="000B5830"/>
    <w:rsid w:val="000E1F82"/>
    <w:rsid w:val="000F34D4"/>
    <w:rsid w:val="0010043F"/>
    <w:rsid w:val="00125087"/>
    <w:rsid w:val="00146DFC"/>
    <w:rsid w:val="00147A8A"/>
    <w:rsid w:val="00150680"/>
    <w:rsid w:val="0017488E"/>
    <w:rsid w:val="0017501D"/>
    <w:rsid w:val="00194E91"/>
    <w:rsid w:val="001B4D64"/>
    <w:rsid w:val="001B540A"/>
    <w:rsid w:val="001B5C5B"/>
    <w:rsid w:val="001C66BB"/>
    <w:rsid w:val="001D78F1"/>
    <w:rsid w:val="001E0899"/>
    <w:rsid w:val="00212567"/>
    <w:rsid w:val="00214863"/>
    <w:rsid w:val="00267F18"/>
    <w:rsid w:val="00292CE8"/>
    <w:rsid w:val="002A07CB"/>
    <w:rsid w:val="002C5511"/>
    <w:rsid w:val="002D63FD"/>
    <w:rsid w:val="002E1DA3"/>
    <w:rsid w:val="002F116B"/>
    <w:rsid w:val="003074AE"/>
    <w:rsid w:val="00341320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22AC5"/>
    <w:rsid w:val="004371D9"/>
    <w:rsid w:val="004864FA"/>
    <w:rsid w:val="004A51BD"/>
    <w:rsid w:val="004C6F35"/>
    <w:rsid w:val="004D6BEC"/>
    <w:rsid w:val="004E35D4"/>
    <w:rsid w:val="004E798E"/>
    <w:rsid w:val="005106A3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2F3"/>
    <w:rsid w:val="005F3B8D"/>
    <w:rsid w:val="00642D7F"/>
    <w:rsid w:val="00660DF0"/>
    <w:rsid w:val="00667555"/>
    <w:rsid w:val="00683EEA"/>
    <w:rsid w:val="00697ACE"/>
    <w:rsid w:val="006A6EA3"/>
    <w:rsid w:val="006B7F76"/>
    <w:rsid w:val="006C29E1"/>
    <w:rsid w:val="006E6EA6"/>
    <w:rsid w:val="00721855"/>
    <w:rsid w:val="00785966"/>
    <w:rsid w:val="007945EE"/>
    <w:rsid w:val="007A50F0"/>
    <w:rsid w:val="007D7972"/>
    <w:rsid w:val="008071D0"/>
    <w:rsid w:val="00816CE9"/>
    <w:rsid w:val="00823437"/>
    <w:rsid w:val="0084645F"/>
    <w:rsid w:val="00863BF5"/>
    <w:rsid w:val="0086654F"/>
    <w:rsid w:val="008B3901"/>
    <w:rsid w:val="008F002B"/>
    <w:rsid w:val="008F1457"/>
    <w:rsid w:val="008F786E"/>
    <w:rsid w:val="009213D9"/>
    <w:rsid w:val="0092235E"/>
    <w:rsid w:val="00940E25"/>
    <w:rsid w:val="00972858"/>
    <w:rsid w:val="009A119B"/>
    <w:rsid w:val="009A5FD6"/>
    <w:rsid w:val="009B24DE"/>
    <w:rsid w:val="009C18F9"/>
    <w:rsid w:val="009E4BED"/>
    <w:rsid w:val="009F69CB"/>
    <w:rsid w:val="00A025C4"/>
    <w:rsid w:val="00A030BB"/>
    <w:rsid w:val="00A10AC3"/>
    <w:rsid w:val="00A65BA0"/>
    <w:rsid w:val="00A7380B"/>
    <w:rsid w:val="00AA79C8"/>
    <w:rsid w:val="00AD13DC"/>
    <w:rsid w:val="00AD5346"/>
    <w:rsid w:val="00AF3B41"/>
    <w:rsid w:val="00B22C35"/>
    <w:rsid w:val="00B64864"/>
    <w:rsid w:val="00B72078"/>
    <w:rsid w:val="00C246BE"/>
    <w:rsid w:val="00C260C9"/>
    <w:rsid w:val="00C368AF"/>
    <w:rsid w:val="00C41631"/>
    <w:rsid w:val="00C5464A"/>
    <w:rsid w:val="00C73DB6"/>
    <w:rsid w:val="00CB11F0"/>
    <w:rsid w:val="00CD12EE"/>
    <w:rsid w:val="00CE2975"/>
    <w:rsid w:val="00D13740"/>
    <w:rsid w:val="00D23FBB"/>
    <w:rsid w:val="00D2451E"/>
    <w:rsid w:val="00D4293B"/>
    <w:rsid w:val="00D9410D"/>
    <w:rsid w:val="00DB6EB2"/>
    <w:rsid w:val="00DE7EEC"/>
    <w:rsid w:val="00DF690B"/>
    <w:rsid w:val="00E1253E"/>
    <w:rsid w:val="00E24919"/>
    <w:rsid w:val="00E40017"/>
    <w:rsid w:val="00E52A9C"/>
    <w:rsid w:val="00E54EF8"/>
    <w:rsid w:val="00E557CF"/>
    <w:rsid w:val="00E64298"/>
    <w:rsid w:val="00E91A9C"/>
    <w:rsid w:val="00E920A6"/>
    <w:rsid w:val="00EE2471"/>
    <w:rsid w:val="00EE531F"/>
    <w:rsid w:val="00F01721"/>
    <w:rsid w:val="00F22AE5"/>
    <w:rsid w:val="00F24647"/>
    <w:rsid w:val="00F36644"/>
    <w:rsid w:val="00F37233"/>
    <w:rsid w:val="00F619B1"/>
    <w:rsid w:val="00F61C9E"/>
    <w:rsid w:val="00F65732"/>
    <w:rsid w:val="00F67691"/>
    <w:rsid w:val="00F67986"/>
    <w:rsid w:val="00F73288"/>
    <w:rsid w:val="00F73AC2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1D"/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table" w:styleId="TableGrid">
    <w:name w:val="Table Grid"/>
    <w:basedOn w:val="TableNormal"/>
    <w:rsid w:val="001B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tmp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image" Target="media/image7.jpe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kaggle.com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ki\Downloads\business-report-template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08"/>
    <w:rsid w:val="00303795"/>
    <w:rsid w:val="0042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06B7A7750747C99C15B85045E708BA">
    <w:name w:val="8106B7A7750747C99C15B85045E708BA"/>
    <w:rsid w:val="00426F08"/>
  </w:style>
  <w:style w:type="paragraph" w:customStyle="1" w:styleId="865C26E805864AA9B62C9714FEDA7373">
    <w:name w:val="865C26E805864AA9B62C9714FEDA7373"/>
    <w:rsid w:val="00426F08"/>
  </w:style>
  <w:style w:type="paragraph" w:customStyle="1" w:styleId="D3D4C04A5DA84F1EA87771534F2EA3BC">
    <w:name w:val="D3D4C04A5DA84F1EA87771534F2EA3BC"/>
    <w:rsid w:val="00426F08"/>
  </w:style>
  <w:style w:type="paragraph" w:customStyle="1" w:styleId="CFCBCF4B07B0472F94318DCFD67D9DFD">
    <w:name w:val="CFCBCF4B07B0472F94318DCFD67D9DFD"/>
    <w:rsid w:val="00426F08"/>
  </w:style>
  <w:style w:type="paragraph" w:customStyle="1" w:styleId="84831FE5D61F430F926662A39BBCF157">
    <w:name w:val="84831FE5D61F430F926662A39BBCF157"/>
    <w:rsid w:val="00426F08"/>
  </w:style>
  <w:style w:type="paragraph" w:customStyle="1" w:styleId="610E8B04C3F344E5A3562D9440819EA9">
    <w:name w:val="610E8B04C3F344E5A3562D9440819EA9"/>
    <w:rsid w:val="00426F08"/>
  </w:style>
  <w:style w:type="paragraph" w:customStyle="1" w:styleId="EE8B7F6441224EDD82984B1735B3CD3F">
    <w:name w:val="EE8B7F6441224EDD82984B1735B3CD3F"/>
    <w:rsid w:val="00426F08"/>
  </w:style>
  <w:style w:type="paragraph" w:customStyle="1" w:styleId="3C493C1502AD45838DFBB7EF3CAB95A3">
    <w:name w:val="3C493C1502AD45838DFBB7EF3CAB95A3"/>
    <w:rsid w:val="00426F08"/>
  </w:style>
  <w:style w:type="paragraph" w:customStyle="1" w:styleId="76C9F19F75A343E890F398ADE82CAAF0">
    <w:name w:val="76C9F19F75A343E890F398ADE82CAAF0"/>
    <w:rsid w:val="00426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A2D13-8812-4CAD-84DD-1F3B586A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business-report-template-2.dotx</Template>
  <TotalTime>0</TotalTime>
  <Pages>11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2016-04-29T01:19:00Z</dcterms:created>
  <dcterms:modified xsi:type="dcterms:W3CDTF">2016-04-29T16:04:00Z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