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B51F" w14:textId="7EAE4E68" w:rsidR="001B341B" w:rsidRPr="00D43152" w:rsidRDefault="00640FC2" w:rsidP="00D43152">
      <w:pPr>
        <w:pStyle w:val="IOPTitle"/>
      </w:pPr>
      <w:bookmarkStart w:id="0" w:name="_Hlk100605079"/>
      <w:bookmarkEnd w:id="0"/>
      <w:r w:rsidRPr="00640FC2">
        <w:rPr>
          <w:rStyle w:val="IOPTitleChar"/>
          <w:b/>
        </w:rPr>
        <w:t>A review of the road casualties in Dublin City Council</w:t>
      </w:r>
    </w:p>
    <w:p w14:paraId="215C60E0" w14:textId="6FE9FE17" w:rsidR="00D43152" w:rsidRDefault="00640FC2" w:rsidP="00640FC2">
      <w:pPr>
        <w:pStyle w:val="IOPAuthor"/>
      </w:pPr>
      <w:r>
        <w:t>Raúl Martín Sánchez</w:t>
      </w:r>
    </w:p>
    <w:p w14:paraId="60726EB9" w14:textId="61CDF1B6" w:rsidR="00D74B07" w:rsidRDefault="00640FC2" w:rsidP="00D43152">
      <w:pPr>
        <w:pStyle w:val="IOPAff"/>
      </w:pPr>
      <w:r w:rsidRPr="00640FC2">
        <w:t>MSc in Data Analytics (Semester I)</w:t>
      </w:r>
      <w:r>
        <w:t xml:space="preserve">, Integrated Assignment 1, CCT </w:t>
      </w:r>
      <w:r w:rsidR="00634E4D">
        <w:t>College</w:t>
      </w:r>
      <w:r>
        <w:t xml:space="preserve"> Dublin</w:t>
      </w:r>
    </w:p>
    <w:p w14:paraId="02448147" w14:textId="577F34D2" w:rsidR="00640FC2" w:rsidRDefault="00D74B07" w:rsidP="00D43152">
      <w:pPr>
        <w:pStyle w:val="IOPAff"/>
      </w:pPr>
      <w:r>
        <w:t xml:space="preserve">E-mail: </w:t>
      </w:r>
      <w:hyperlink r:id="rId8" w:history="1">
        <w:r w:rsidR="00640FC2" w:rsidRPr="00DD04F4">
          <w:rPr>
            <w:rStyle w:val="Hyperlink"/>
          </w:rPr>
          <w:t>rmsryu@gmail.com</w:t>
        </w:r>
      </w:hyperlink>
      <w:r w:rsidR="00640FC2">
        <w:t xml:space="preserve"> / </w:t>
      </w:r>
      <w:hyperlink r:id="rId9" w:history="1">
        <w:r w:rsidR="00640FC2" w:rsidRPr="00DD04F4">
          <w:rPr>
            <w:rStyle w:val="Hyperlink"/>
          </w:rPr>
          <w:t>sbs22021@gmail.com</w:t>
        </w:r>
      </w:hyperlink>
      <w:r w:rsidR="00640FC2">
        <w:t xml:space="preserve"> </w:t>
      </w:r>
    </w:p>
    <w:p w14:paraId="494FB921" w14:textId="461A4E41" w:rsidR="00D43152" w:rsidRDefault="00640FC2" w:rsidP="00D43152">
      <w:pPr>
        <w:pStyle w:val="IOPAff"/>
      </w:pPr>
      <w:r>
        <w:t xml:space="preserve">Lectures: Marina </w:t>
      </w:r>
      <w:proofErr w:type="spellStart"/>
      <w:r>
        <w:t>Iantorno</w:t>
      </w:r>
      <w:proofErr w:type="spellEnd"/>
      <w:r>
        <w:t>, Muhammad Iqbal, David McQuaid</w:t>
      </w:r>
    </w:p>
    <w:p w14:paraId="127E07E0" w14:textId="3A8F0EB1" w:rsidR="00D74B07" w:rsidRDefault="00B87970" w:rsidP="00D43152">
      <w:pPr>
        <w:pStyle w:val="IOPAff"/>
      </w:pPr>
      <w:r>
        <w:t>Submission Data</w:t>
      </w:r>
      <w:r w:rsidR="00D74B07">
        <w:t xml:space="preserve"> </w:t>
      </w:r>
      <w:r>
        <w:t>8</w:t>
      </w:r>
      <w:r w:rsidRPr="00B87970">
        <w:rPr>
          <w:vertAlign w:val="superscript"/>
        </w:rPr>
        <w:t>th</w:t>
      </w:r>
      <w:r>
        <w:t xml:space="preserve"> April 2022</w:t>
      </w:r>
    </w:p>
    <w:p w14:paraId="780A52CC" w14:textId="77777777" w:rsidR="00D74B07" w:rsidRDefault="00D74B07" w:rsidP="00D74B07">
      <w:pPr>
        <w:pStyle w:val="IOPH1"/>
      </w:pPr>
      <w:r>
        <w:t>Abstract</w:t>
      </w:r>
    </w:p>
    <w:p w14:paraId="3F175C76" w14:textId="38CF66CE" w:rsidR="00D74B07" w:rsidRDefault="001F486C" w:rsidP="007056AF">
      <w:pPr>
        <w:pStyle w:val="IOPAbsText"/>
        <w:ind w:right="27"/>
        <w:rPr>
          <w:noProof/>
        </w:rPr>
      </w:pPr>
      <w:r>
        <w:rPr>
          <w:noProof/>
        </w:rPr>
        <w:t xml:space="preserve">In this paper, a detailed analysis of the roads collisions and casualties is presented to identify how different infrastructures </w:t>
      </w:r>
      <w:r w:rsidR="004E7B15">
        <w:rPr>
          <w:noProof/>
        </w:rPr>
        <w:t>and in</w:t>
      </w:r>
      <w:r w:rsidR="00192075">
        <w:rPr>
          <w:noProof/>
        </w:rPr>
        <w:t>i</w:t>
      </w:r>
      <w:r w:rsidR="004E7B15">
        <w:rPr>
          <w:noProof/>
        </w:rPr>
        <w:t xml:space="preserve">tiatives </w:t>
      </w:r>
      <w:r>
        <w:rPr>
          <w:noProof/>
        </w:rPr>
        <w:t>in Dublin City Council have an impact on roads collisions. The analysis of the proneness of an accident</w:t>
      </w:r>
      <w:r w:rsidR="00277177">
        <w:rPr>
          <w:noProof/>
        </w:rPr>
        <w:t xml:space="preserve">, </w:t>
      </w:r>
      <w:r>
        <w:rPr>
          <w:noProof/>
        </w:rPr>
        <w:t xml:space="preserve">distance to </w:t>
      </w:r>
      <w:r w:rsidR="00277177">
        <w:rPr>
          <w:noProof/>
        </w:rPr>
        <w:t xml:space="preserve">the </w:t>
      </w:r>
      <w:r>
        <w:rPr>
          <w:noProof/>
        </w:rPr>
        <w:t>fire brigade and ambulance services</w:t>
      </w:r>
      <w:r w:rsidR="00277177">
        <w:rPr>
          <w:noProof/>
        </w:rPr>
        <w:t xml:space="preserve">, GoSafe </w:t>
      </w:r>
      <w:r w:rsidR="004E7B15">
        <w:rPr>
          <w:noProof/>
        </w:rPr>
        <w:t>monitoring</w:t>
      </w:r>
      <w:r w:rsidR="00192075">
        <w:rPr>
          <w:noProof/>
        </w:rPr>
        <w:t>,</w:t>
      </w:r>
      <w:r w:rsidR="004E7B15">
        <w:rPr>
          <w:noProof/>
        </w:rPr>
        <w:t xml:space="preserve"> and </w:t>
      </w:r>
      <w:r w:rsidR="00277177">
        <w:rPr>
          <w:noProof/>
        </w:rPr>
        <w:t>speed cameras on DCC roads,</w:t>
      </w:r>
      <w:r>
        <w:rPr>
          <w:noProof/>
        </w:rPr>
        <w:t xml:space="preserve"> </w:t>
      </w:r>
      <w:r w:rsidR="00277177">
        <w:rPr>
          <w:noProof/>
        </w:rPr>
        <w:t xml:space="preserve">can influence </w:t>
      </w:r>
      <w:r>
        <w:rPr>
          <w:noProof/>
        </w:rPr>
        <w:t xml:space="preserve">the </w:t>
      </w:r>
      <w:r w:rsidR="00277177">
        <w:rPr>
          <w:noProof/>
        </w:rPr>
        <w:t>outcome</w:t>
      </w:r>
      <w:r>
        <w:rPr>
          <w:noProof/>
        </w:rPr>
        <w:t xml:space="preserve"> </w:t>
      </w:r>
      <w:r w:rsidR="007056AF">
        <w:rPr>
          <w:noProof/>
        </w:rPr>
        <w:t xml:space="preserve">and severity </w:t>
      </w:r>
      <w:r>
        <w:rPr>
          <w:noProof/>
        </w:rPr>
        <w:t>of it. Analysis of the road</w:t>
      </w:r>
      <w:r w:rsidR="00277177">
        <w:rPr>
          <w:noProof/>
        </w:rPr>
        <w:t>'</w:t>
      </w:r>
      <w:r>
        <w:rPr>
          <w:noProof/>
        </w:rPr>
        <w:t xml:space="preserve">s collision is an important and difficult subject, </w:t>
      </w:r>
      <w:r w:rsidR="00277177">
        <w:rPr>
          <w:noProof/>
        </w:rPr>
        <w:t xml:space="preserve">multiple variables </w:t>
      </w:r>
      <w:r>
        <w:rPr>
          <w:noProof/>
        </w:rPr>
        <w:t>can affect the outcome of a collision, the majority of existing research on accident prediction is based on human error and behavioral patterns</w:t>
      </w:r>
      <w:r w:rsidR="007056AF">
        <w:rPr>
          <w:noProof/>
        </w:rPr>
        <w:t xml:space="preserve"> </w:t>
      </w:r>
      <w:r w:rsidRPr="007056AF">
        <w:rPr>
          <w:rStyle w:val="IOPRefsChar0"/>
        </w:rPr>
        <w:t>[1</w:t>
      </w:r>
      <w:r w:rsidR="007056AF">
        <w:rPr>
          <w:rStyle w:val="IOPRefsChar0"/>
        </w:rPr>
        <w:t>][</w:t>
      </w:r>
      <w:r w:rsidRPr="007056AF">
        <w:rPr>
          <w:rStyle w:val="IOPRefsChar0"/>
        </w:rPr>
        <w:t>2]</w:t>
      </w:r>
      <w:r>
        <w:rPr>
          <w:noProof/>
        </w:rPr>
        <w:t>, including characteristics of the roadway, weather conditions, visibility</w:t>
      </w:r>
      <w:r w:rsidR="00277177">
        <w:rPr>
          <w:noProof/>
        </w:rPr>
        <w:t xml:space="preserve"> among other</w:t>
      </w:r>
      <w:r w:rsidR="007056AF">
        <w:rPr>
          <w:noProof/>
        </w:rPr>
        <w:t>s.</w:t>
      </w:r>
    </w:p>
    <w:p w14:paraId="6A724592" w14:textId="77777777" w:rsidR="007056AF" w:rsidRDefault="007056AF" w:rsidP="007056AF">
      <w:pPr>
        <w:pStyle w:val="IOPAbsText"/>
        <w:ind w:right="27"/>
        <w:rPr>
          <w:noProof/>
        </w:rPr>
      </w:pPr>
    </w:p>
    <w:p w14:paraId="2EECC31A" w14:textId="6E668510" w:rsidR="007056AF" w:rsidRDefault="00277177" w:rsidP="007056AF">
      <w:pPr>
        <w:pStyle w:val="IOPAbsText"/>
        <w:ind w:right="27"/>
        <w:rPr>
          <w:noProof/>
        </w:rPr>
      </w:pPr>
      <w:r>
        <w:rPr>
          <w:noProof/>
        </w:rPr>
        <w:t xml:space="preserve">To determine the concentration of roads collision, </w:t>
      </w:r>
      <w:r w:rsidR="00273D19">
        <w:rPr>
          <w:noProof/>
        </w:rPr>
        <w:t xml:space="preserve">the </w:t>
      </w:r>
      <w:r>
        <w:rPr>
          <w:noProof/>
        </w:rPr>
        <w:t xml:space="preserve">K-means clustering criterion with euclidean distances was performed to </w:t>
      </w:r>
      <w:r w:rsidR="007056AF">
        <w:rPr>
          <w:noProof/>
        </w:rPr>
        <w:t xml:space="preserve">assess </w:t>
      </w:r>
      <w:r>
        <w:rPr>
          <w:noProof/>
        </w:rPr>
        <w:t xml:space="preserve">the adequate locations </w:t>
      </w:r>
      <w:r w:rsidR="007056AF">
        <w:rPr>
          <w:noProof/>
        </w:rPr>
        <w:t xml:space="preserve">and suitability </w:t>
      </w:r>
      <w:r>
        <w:rPr>
          <w:noProof/>
        </w:rPr>
        <w:t xml:space="preserve">of the fire brigade station </w:t>
      </w:r>
      <w:r w:rsidR="007056AF">
        <w:rPr>
          <w:noProof/>
        </w:rPr>
        <w:t xml:space="preserve">locations and </w:t>
      </w:r>
      <w:r>
        <w:rPr>
          <w:noProof/>
        </w:rPr>
        <w:t>catchment area</w:t>
      </w:r>
      <w:r w:rsidR="007056AF">
        <w:rPr>
          <w:noProof/>
        </w:rPr>
        <w:t>s. Distance to the closest ambulance service and the introduction of an estimated indicator of response time have been also included in the analysis.</w:t>
      </w:r>
    </w:p>
    <w:p w14:paraId="5343778A" w14:textId="5E4DB914" w:rsidR="007056AF" w:rsidRDefault="007056AF" w:rsidP="007056AF">
      <w:pPr>
        <w:pStyle w:val="IOPAbsText"/>
        <w:ind w:right="27"/>
        <w:rPr>
          <w:noProof/>
        </w:rPr>
      </w:pPr>
    </w:p>
    <w:p w14:paraId="66C22D33" w14:textId="7E322428" w:rsidR="007056AF" w:rsidRDefault="007056AF" w:rsidP="007056AF">
      <w:pPr>
        <w:pStyle w:val="IOPAbsText"/>
        <w:ind w:right="27"/>
        <w:rPr>
          <w:noProof/>
        </w:rPr>
      </w:pPr>
      <w:r>
        <w:rPr>
          <w:noProof/>
        </w:rPr>
        <w:t xml:space="preserve">The majority of the casualties have a low severity in terms of the criticality, given </w:t>
      </w:r>
      <w:r w:rsidR="00BF420E">
        <w:rPr>
          <w:noProof/>
        </w:rPr>
        <w:t xml:space="preserve">as a result of </w:t>
      </w:r>
      <w:r>
        <w:rPr>
          <w:noProof/>
        </w:rPr>
        <w:t xml:space="preserve">an imbalanced dataset to work with when it comes to categorizing </w:t>
      </w:r>
      <w:r w:rsidR="00192075">
        <w:rPr>
          <w:noProof/>
        </w:rPr>
        <w:t>the</w:t>
      </w:r>
      <w:r>
        <w:rPr>
          <w:noProof/>
        </w:rPr>
        <w:t xml:space="preserve"> severity</w:t>
      </w:r>
      <w:r w:rsidR="00192075">
        <w:rPr>
          <w:noProof/>
        </w:rPr>
        <w:t xml:space="preserve"> result</w:t>
      </w:r>
      <w:r>
        <w:rPr>
          <w:noProof/>
        </w:rPr>
        <w:t>. The use of different techniques for data preparation</w:t>
      </w:r>
      <w:r w:rsidR="00192075">
        <w:rPr>
          <w:noProof/>
        </w:rPr>
        <w:t xml:space="preserve">, resampling techniques, </w:t>
      </w:r>
      <w:r>
        <w:rPr>
          <w:noProof/>
        </w:rPr>
        <w:t xml:space="preserve"> as well as the selection of the appropriate machine learning algorithms for categorizing the severity will be studied.</w:t>
      </w:r>
    </w:p>
    <w:p w14:paraId="255B221A" w14:textId="77777777" w:rsidR="007056AF" w:rsidRDefault="007056AF" w:rsidP="007056AF">
      <w:pPr>
        <w:pStyle w:val="IOPAbsText"/>
        <w:ind w:right="27"/>
        <w:rPr>
          <w:noProof/>
        </w:rPr>
      </w:pPr>
    </w:p>
    <w:p w14:paraId="22A84948" w14:textId="3406B0DC" w:rsidR="007056AF" w:rsidRDefault="007056AF" w:rsidP="001F486C">
      <w:pPr>
        <w:pStyle w:val="IOPAbsText"/>
        <w:rPr>
          <w:noProof/>
        </w:rPr>
      </w:pPr>
    </w:p>
    <w:p w14:paraId="029D51DA" w14:textId="17E14BC0" w:rsidR="00277177" w:rsidRDefault="00277177" w:rsidP="001F486C">
      <w:pPr>
        <w:pStyle w:val="IOPAbsText"/>
        <w:rPr>
          <w:noProof/>
        </w:rPr>
      </w:pPr>
    </w:p>
    <w:p w14:paraId="3923D633" w14:textId="2EDD2703" w:rsidR="007056AF" w:rsidRDefault="007056AF" w:rsidP="001F486C">
      <w:pPr>
        <w:pStyle w:val="IOPAbsText"/>
        <w:rPr>
          <w:noProof/>
        </w:rPr>
      </w:pPr>
    </w:p>
    <w:p w14:paraId="752E78AD" w14:textId="12D875D8" w:rsidR="007056AF" w:rsidRDefault="007056AF" w:rsidP="001F486C">
      <w:pPr>
        <w:pStyle w:val="IOPAbsText"/>
        <w:rPr>
          <w:noProof/>
        </w:rPr>
      </w:pPr>
    </w:p>
    <w:p w14:paraId="152D8FA7" w14:textId="0FECA548" w:rsidR="007056AF" w:rsidRDefault="007056AF" w:rsidP="001F486C">
      <w:pPr>
        <w:pStyle w:val="IOPAbsText"/>
        <w:rPr>
          <w:noProof/>
        </w:rPr>
      </w:pPr>
    </w:p>
    <w:p w14:paraId="048D63B2" w14:textId="3F366168" w:rsidR="007056AF" w:rsidRDefault="007056AF" w:rsidP="001F486C">
      <w:pPr>
        <w:pStyle w:val="IOPAbsText"/>
        <w:rPr>
          <w:noProof/>
        </w:rPr>
      </w:pPr>
    </w:p>
    <w:p w14:paraId="2443A009" w14:textId="515F3729" w:rsidR="007056AF" w:rsidRDefault="007056AF" w:rsidP="001F486C">
      <w:pPr>
        <w:pStyle w:val="IOPAbsText"/>
        <w:rPr>
          <w:noProof/>
        </w:rPr>
      </w:pPr>
    </w:p>
    <w:p w14:paraId="4CD3FB15" w14:textId="7B5430A3" w:rsidR="007056AF" w:rsidRDefault="007056AF" w:rsidP="001F486C">
      <w:pPr>
        <w:pStyle w:val="IOPAbsText"/>
        <w:rPr>
          <w:noProof/>
        </w:rPr>
      </w:pPr>
    </w:p>
    <w:p w14:paraId="67DADF83" w14:textId="52BD9FFF" w:rsidR="007056AF" w:rsidRDefault="007056AF" w:rsidP="001F486C">
      <w:pPr>
        <w:pStyle w:val="IOPAbsText"/>
        <w:rPr>
          <w:noProof/>
        </w:rPr>
      </w:pPr>
    </w:p>
    <w:p w14:paraId="4FAFD9B2" w14:textId="283F5643" w:rsidR="007056AF" w:rsidRDefault="007056AF" w:rsidP="001F486C">
      <w:pPr>
        <w:pStyle w:val="IOPAbsText"/>
        <w:rPr>
          <w:noProof/>
        </w:rPr>
      </w:pPr>
    </w:p>
    <w:p w14:paraId="20DCFE97" w14:textId="591FADD0" w:rsidR="007056AF" w:rsidRDefault="007056AF" w:rsidP="001F486C">
      <w:pPr>
        <w:pStyle w:val="IOPAbsText"/>
        <w:rPr>
          <w:noProof/>
        </w:rPr>
      </w:pPr>
    </w:p>
    <w:p w14:paraId="2F5BDEED" w14:textId="7284062F" w:rsidR="007056AF" w:rsidRDefault="007056AF" w:rsidP="001F486C">
      <w:pPr>
        <w:pStyle w:val="IOPAbsText"/>
        <w:rPr>
          <w:noProof/>
        </w:rPr>
      </w:pPr>
    </w:p>
    <w:p w14:paraId="4DEE1BFB" w14:textId="42B43D08" w:rsidR="007056AF" w:rsidRDefault="007056AF" w:rsidP="001F486C">
      <w:pPr>
        <w:pStyle w:val="IOPAbsText"/>
        <w:rPr>
          <w:noProof/>
        </w:rPr>
      </w:pPr>
    </w:p>
    <w:p w14:paraId="17963560" w14:textId="788A52B4" w:rsidR="007056AF" w:rsidRDefault="007056AF" w:rsidP="001F486C">
      <w:pPr>
        <w:pStyle w:val="IOPAbsText"/>
        <w:rPr>
          <w:noProof/>
        </w:rPr>
      </w:pPr>
    </w:p>
    <w:p w14:paraId="6D93B162" w14:textId="5608EF51" w:rsidR="007056AF" w:rsidRDefault="007056AF" w:rsidP="001F486C">
      <w:pPr>
        <w:pStyle w:val="IOPAbsText"/>
        <w:rPr>
          <w:noProof/>
        </w:rPr>
      </w:pPr>
    </w:p>
    <w:p w14:paraId="2FD1D3DD" w14:textId="1FB98C2B" w:rsidR="007056AF" w:rsidRDefault="007056AF" w:rsidP="001F486C">
      <w:pPr>
        <w:pStyle w:val="IOPAbsText"/>
        <w:rPr>
          <w:noProof/>
        </w:rPr>
      </w:pPr>
    </w:p>
    <w:p w14:paraId="2C432105" w14:textId="265676AA" w:rsidR="007056AF" w:rsidRDefault="007056AF" w:rsidP="001F486C">
      <w:pPr>
        <w:pStyle w:val="IOPAbsText"/>
        <w:rPr>
          <w:noProof/>
        </w:rPr>
      </w:pPr>
    </w:p>
    <w:p w14:paraId="5E1313EC" w14:textId="1CF03F78" w:rsidR="007056AF" w:rsidRDefault="007056AF" w:rsidP="001F486C">
      <w:pPr>
        <w:pStyle w:val="IOPAbsText"/>
        <w:rPr>
          <w:noProof/>
        </w:rPr>
      </w:pPr>
    </w:p>
    <w:p w14:paraId="47BFA64D" w14:textId="1E5BAB4C" w:rsidR="007056AF" w:rsidRDefault="007056AF" w:rsidP="001F486C">
      <w:pPr>
        <w:pStyle w:val="IOPAbsText"/>
        <w:rPr>
          <w:noProof/>
        </w:rPr>
      </w:pPr>
    </w:p>
    <w:p w14:paraId="3DC7357C" w14:textId="1E5BBCB3" w:rsidR="007056AF" w:rsidRDefault="007056AF" w:rsidP="001F486C">
      <w:pPr>
        <w:pStyle w:val="IOPAbsText"/>
        <w:rPr>
          <w:noProof/>
        </w:rPr>
      </w:pPr>
    </w:p>
    <w:p w14:paraId="4062F306" w14:textId="77777777" w:rsidR="007056AF" w:rsidRDefault="007056AF" w:rsidP="001F486C">
      <w:pPr>
        <w:pStyle w:val="IOPAbsText"/>
        <w:rPr>
          <w:noProof/>
        </w:rPr>
      </w:pPr>
    </w:p>
    <w:p w14:paraId="7E42FA8C" w14:textId="47192F03" w:rsidR="007056AF" w:rsidRDefault="005223F4" w:rsidP="005223F4">
      <w:pPr>
        <w:pStyle w:val="IOPKwd"/>
      </w:pPr>
      <w:r>
        <w:lastRenderedPageBreak/>
        <w:t xml:space="preserve">Keywords: </w:t>
      </w:r>
      <w:proofErr w:type="gramStart"/>
      <w:r w:rsidR="00277177">
        <w:t>Roads</w:t>
      </w:r>
      <w:proofErr w:type="gramEnd"/>
      <w:r w:rsidR="00277177">
        <w:t xml:space="preserve"> collisions</w:t>
      </w:r>
      <w:r>
        <w:t xml:space="preserve">, </w:t>
      </w:r>
      <w:r w:rsidR="00277177">
        <w:t>Statistical Analysis</w:t>
      </w:r>
      <w:r>
        <w:t xml:space="preserve">, </w:t>
      </w:r>
      <w:r w:rsidR="004E7B15">
        <w:t xml:space="preserve">Data Visualization, </w:t>
      </w:r>
      <w:r w:rsidR="00277177">
        <w:t>Cluster, Classification, Geospatial</w:t>
      </w:r>
    </w:p>
    <w:p w14:paraId="1C8F9376" w14:textId="6C70E403" w:rsidR="004D2E4E" w:rsidRPr="007056AF" w:rsidRDefault="004D2E4E" w:rsidP="007056AF">
      <w:pPr>
        <w:spacing w:after="0" w:line="240" w:lineRule="auto"/>
        <w:rPr>
          <w:rFonts w:ascii="Times New Roman" w:hAnsi="Times New Roman"/>
          <w:sz w:val="20"/>
        </w:rPr>
        <w:sectPr w:rsidR="004D2E4E" w:rsidRPr="007056AF" w:rsidSect="003A5833">
          <w:headerReference w:type="default" r:id="rId10"/>
          <w:footerReference w:type="default" r:id="rId11"/>
          <w:pgSz w:w="11906" w:h="16838"/>
          <w:pgMar w:top="2098" w:right="907" w:bottom="1474" w:left="907" w:header="709" w:footer="709" w:gutter="0"/>
          <w:cols w:space="708"/>
          <w:docGrid w:linePitch="360"/>
        </w:sectPr>
      </w:pPr>
    </w:p>
    <w:p w14:paraId="4B18DAF3" w14:textId="3A800227" w:rsidR="00A40AFB" w:rsidRDefault="007056AF" w:rsidP="007056AF">
      <w:pPr>
        <w:pStyle w:val="IOPHeader"/>
      </w:pPr>
      <w:r>
        <w:t>I</w:t>
      </w:r>
      <w:r w:rsidR="00277177">
        <w:t>ntroduction</w:t>
      </w:r>
    </w:p>
    <w:p w14:paraId="68F290DC" w14:textId="77777777" w:rsidR="007056AF" w:rsidRDefault="007056AF" w:rsidP="0055274C">
      <w:pPr>
        <w:pStyle w:val="IOPText"/>
        <w:rPr>
          <w:noProof/>
        </w:rPr>
      </w:pPr>
    </w:p>
    <w:p w14:paraId="5AA4CD2B" w14:textId="77777777" w:rsidR="00BF420E" w:rsidRDefault="00277177" w:rsidP="00AD6930">
      <w:pPr>
        <w:pStyle w:val="IOPText"/>
        <w:rPr>
          <w:noProof/>
        </w:rPr>
      </w:pPr>
      <w:r>
        <w:rPr>
          <w:noProof/>
        </w:rPr>
        <w:t>The number of roads collision and casualties in Dublin City Council are available via the map of collisions published by the Road Safety Authority for the years from 2005 to 2016, with only a subset of the features of the dataset available on the website</w:t>
      </w:r>
      <w:r w:rsidR="007056AF">
        <w:rPr>
          <w:noProof/>
        </w:rPr>
        <w:t>. A</w:t>
      </w:r>
      <w:r>
        <w:rPr>
          <w:noProof/>
        </w:rPr>
        <w:t xml:space="preserve"> request to both, the Research Department of the Road Safety Authority and Garda </w:t>
      </w:r>
      <w:r w:rsidRPr="00277177">
        <w:rPr>
          <w:noProof/>
        </w:rPr>
        <w:t>Síochána</w:t>
      </w:r>
      <w:r>
        <w:rPr>
          <w:noProof/>
        </w:rPr>
        <w:t xml:space="preserve"> Analysis Services (GSAS) was placed to request access to it. In both cases, it was noted that due to GDPR restrictions the information could not be released.</w:t>
      </w:r>
    </w:p>
    <w:p w14:paraId="1C19E556" w14:textId="77777777" w:rsidR="00BF420E" w:rsidRDefault="00BF420E" w:rsidP="00AD6930">
      <w:pPr>
        <w:pStyle w:val="IOPText"/>
        <w:rPr>
          <w:noProof/>
        </w:rPr>
      </w:pPr>
    </w:p>
    <w:p w14:paraId="6EE437AB" w14:textId="7F5FDFCE" w:rsidR="007056AF" w:rsidRDefault="007056AF" w:rsidP="00AD6930">
      <w:pPr>
        <w:pStyle w:val="IOPText"/>
        <w:rPr>
          <w:noProof/>
        </w:rPr>
      </w:pPr>
      <w:r>
        <w:rPr>
          <w:noProof/>
        </w:rPr>
        <w:t>One important missing feature on the public RSA dataset is the date and time, information such as weather conditions</w:t>
      </w:r>
      <w:r w:rsidR="00AD6930">
        <w:rPr>
          <w:noProof/>
        </w:rPr>
        <w:t xml:space="preserve">, </w:t>
      </w:r>
      <w:r>
        <w:rPr>
          <w:noProof/>
        </w:rPr>
        <w:t>climatology</w:t>
      </w:r>
      <w:r w:rsidR="00BF420E">
        <w:rPr>
          <w:noProof/>
        </w:rPr>
        <w:t>,</w:t>
      </w:r>
      <w:r w:rsidR="00AD6930">
        <w:rPr>
          <w:noProof/>
        </w:rPr>
        <w:t xml:space="preserve"> and </w:t>
      </w:r>
      <w:r>
        <w:rPr>
          <w:noProof/>
        </w:rPr>
        <w:t xml:space="preserve">visibility </w:t>
      </w:r>
      <w:r w:rsidR="00AD6930">
        <w:rPr>
          <w:noProof/>
        </w:rPr>
        <w:t xml:space="preserve">as well as </w:t>
      </w:r>
      <w:r>
        <w:rPr>
          <w:noProof/>
        </w:rPr>
        <w:t>time-series analysis will need to be disregarded here.</w:t>
      </w:r>
    </w:p>
    <w:p w14:paraId="7CDB1FC6" w14:textId="77777777" w:rsidR="00BF420E" w:rsidRDefault="00BF420E" w:rsidP="0055274C">
      <w:pPr>
        <w:pStyle w:val="IOPText"/>
        <w:rPr>
          <w:noProof/>
        </w:rPr>
      </w:pPr>
    </w:p>
    <w:p w14:paraId="458B89F8" w14:textId="1A990ED7" w:rsidR="0055274C" w:rsidRDefault="00AD6930" w:rsidP="0055274C">
      <w:pPr>
        <w:pStyle w:val="IOPText"/>
        <w:rPr>
          <w:noProof/>
        </w:rPr>
      </w:pPr>
      <w:r>
        <w:rPr>
          <w:noProof/>
        </w:rPr>
        <w:t>However, t</w:t>
      </w:r>
      <w:r w:rsidR="00277177">
        <w:rPr>
          <w:noProof/>
        </w:rPr>
        <w:t>he data collected using different techniques for combining the above-mentioned geospatial datasets gives enough raw data and features for the analysis.</w:t>
      </w:r>
    </w:p>
    <w:p w14:paraId="648F09AA" w14:textId="2A333F88" w:rsidR="007056AF" w:rsidRPr="007056AF" w:rsidRDefault="007056AF" w:rsidP="007056AF">
      <w:pPr>
        <w:pStyle w:val="IOPH1"/>
        <w:rPr>
          <w:lang w:val="en-IE"/>
        </w:rPr>
      </w:pPr>
      <w:r w:rsidRPr="007056AF">
        <w:rPr>
          <w:lang w:val="en-IE"/>
        </w:rPr>
        <w:t>RSA Dataset</w:t>
      </w:r>
    </w:p>
    <w:p w14:paraId="7671EEAE" w14:textId="4BF7AD8D" w:rsidR="007056AF" w:rsidRPr="00BF420E" w:rsidRDefault="00AD6930" w:rsidP="00BF420E">
      <w:pPr>
        <w:pStyle w:val="IOPText"/>
        <w:rPr>
          <w:rStyle w:val="IOPRefsChar0"/>
          <w:noProof w:val="0"/>
          <w:sz w:val="20"/>
        </w:rPr>
      </w:pPr>
      <w:r>
        <w:rPr>
          <w:lang w:val="en-IE"/>
        </w:rPr>
        <w:t xml:space="preserve">Maps of collisions available on the RSA website </w:t>
      </w:r>
      <w:r w:rsidR="00737E50">
        <w:rPr>
          <w:lang w:val="en-IE"/>
        </w:rPr>
        <w:t xml:space="preserve">with </w:t>
      </w:r>
      <w:r w:rsidR="00BF420E">
        <w:rPr>
          <w:lang w:val="en-IE"/>
        </w:rPr>
        <w:t>the URL</w:t>
      </w:r>
      <w:r>
        <w:rPr>
          <w:lang w:val="en-IE"/>
        </w:rPr>
        <w:t xml:space="preserve"> </w:t>
      </w:r>
      <w:hyperlink r:id="rId12" w:history="1">
        <w:r w:rsidR="00737E50" w:rsidRPr="008A078C">
          <w:rPr>
            <w:rStyle w:val="Hyperlink"/>
            <w:lang w:val="en-IE"/>
          </w:rPr>
          <w:t>https://public.healthatlasireland.ie/rsa2/index.html</w:t>
        </w:r>
      </w:hyperlink>
      <w:r w:rsidR="00737E50">
        <w:rPr>
          <w:lang w:val="en-IE"/>
        </w:rPr>
        <w:t xml:space="preserve"> offer rudimentary access to the data. </w:t>
      </w:r>
      <w:r w:rsidR="00BF420E">
        <w:rPr>
          <w:lang w:val="en-IE"/>
        </w:rPr>
        <w:t>T</w:t>
      </w:r>
      <w:r w:rsidR="00737E50">
        <w:rPr>
          <w:lang w:val="en-IE"/>
        </w:rPr>
        <w:t xml:space="preserve">o obtain the </w:t>
      </w:r>
      <w:r w:rsidR="00BF420E">
        <w:rPr>
          <w:lang w:val="en-IE"/>
        </w:rPr>
        <w:t>XML</w:t>
      </w:r>
      <w:r w:rsidR="00737E50">
        <w:rPr>
          <w:lang w:val="en-IE"/>
        </w:rPr>
        <w:t xml:space="preserve"> used by the</w:t>
      </w:r>
      <w:r w:rsidR="00DD4A01">
        <w:rPr>
          <w:lang w:val="en-IE"/>
        </w:rPr>
        <w:t xml:space="preserve"> GIS</w:t>
      </w:r>
      <w:r w:rsidR="00737E50">
        <w:rPr>
          <w:lang w:val="en-IE"/>
        </w:rPr>
        <w:t xml:space="preserve"> map, it</w:t>
      </w:r>
      <w:r w:rsidR="00DD4A01">
        <w:rPr>
          <w:lang w:val="en-IE"/>
        </w:rPr>
        <w:t xml:space="preserve"> is </w:t>
      </w:r>
      <w:r w:rsidR="00737E50">
        <w:rPr>
          <w:lang w:val="en-IE"/>
        </w:rPr>
        <w:t>required to zoom to the local</w:t>
      </w:r>
      <w:r w:rsidR="00DD4A01">
        <w:rPr>
          <w:lang w:val="en-IE"/>
        </w:rPr>
        <w:t xml:space="preserve"> view </w:t>
      </w:r>
      <w:r w:rsidR="004E7B15">
        <w:rPr>
          <w:lang w:val="en-IE"/>
        </w:rPr>
        <w:t xml:space="preserve">(GIS zoom level 6 to 8), </w:t>
      </w:r>
      <w:r w:rsidR="00DD4A01">
        <w:rPr>
          <w:lang w:val="en-IE"/>
        </w:rPr>
        <w:t>and</w:t>
      </w:r>
      <w:r w:rsidR="004E7B15">
        <w:rPr>
          <w:lang w:val="en-IE"/>
        </w:rPr>
        <w:t xml:space="preserve"> then</w:t>
      </w:r>
      <w:r w:rsidR="00DD4A01">
        <w:rPr>
          <w:lang w:val="en-IE"/>
        </w:rPr>
        <w:t xml:space="preserve"> move </w:t>
      </w:r>
      <w:r w:rsidR="004E7B15">
        <w:rPr>
          <w:lang w:val="en-IE"/>
        </w:rPr>
        <w:t>in the 4</w:t>
      </w:r>
      <w:r w:rsidR="004E7B15" w:rsidRPr="004E7B15">
        <w:rPr>
          <w:vertAlign w:val="superscript"/>
          <w:lang w:val="en-IE"/>
        </w:rPr>
        <w:t>th</w:t>
      </w:r>
      <w:r w:rsidR="004E7B15">
        <w:rPr>
          <w:lang w:val="en-IE"/>
        </w:rPr>
        <w:t xml:space="preserve"> direction to ensure </w:t>
      </w:r>
      <w:r w:rsidR="00DD4A01" w:rsidRPr="00BF420E">
        <w:t xml:space="preserve">covering the greater Dublin area to ensure all information </w:t>
      </w:r>
      <w:r w:rsidR="004E7B15">
        <w:t xml:space="preserve">relevant to DCC </w:t>
      </w:r>
      <w:r w:rsidR="00DD4A01" w:rsidRPr="00BF420E">
        <w:t xml:space="preserve">is downloaded. This process generates a list of </w:t>
      </w:r>
      <w:r w:rsidR="00BF420E" w:rsidRPr="00BF420E">
        <w:t xml:space="preserve">15 XML files of 1000 records each. To ensure it covered all areas of the interest in this study, several passes were done accepting any duplicated files and records that later on will be removed during the exploratory and data analysis phase </w:t>
      </w:r>
      <w:r w:rsidR="00BF420E" w:rsidRPr="00BF420E">
        <w:rPr>
          <w:rStyle w:val="IOPRefsChar0"/>
          <w:noProof w:val="0"/>
          <w:sz w:val="20"/>
        </w:rPr>
        <w:t>[fig 2].</w:t>
      </w:r>
    </w:p>
    <w:p w14:paraId="54810EA9" w14:textId="761C403C" w:rsidR="00BF420E" w:rsidRPr="00BF420E" w:rsidRDefault="00BF420E" w:rsidP="00BF420E">
      <w:pPr>
        <w:pStyle w:val="IOPText"/>
        <w:rPr>
          <w:rStyle w:val="IOPRefsChar0"/>
          <w:noProof w:val="0"/>
          <w:sz w:val="20"/>
        </w:rPr>
      </w:pPr>
    </w:p>
    <w:p w14:paraId="188CD2D7" w14:textId="4D19BCEA" w:rsidR="00BF420E" w:rsidRPr="00463A49" w:rsidRDefault="00BF420E" w:rsidP="00463A49">
      <w:pPr>
        <w:pStyle w:val="IOPText"/>
        <w:rPr>
          <w:rStyle w:val="IOPRefsChar0"/>
          <w:noProof w:val="0"/>
          <w:sz w:val="20"/>
        </w:rPr>
      </w:pPr>
      <w:r w:rsidRPr="00BF420E">
        <w:rPr>
          <w:rStyle w:val="IOPRefsChar0"/>
          <w:noProof w:val="0"/>
          <w:sz w:val="20"/>
        </w:rPr>
        <w:t xml:space="preserve">All 15 XML files were combined and converted to excel format </w:t>
      </w:r>
      <w:r>
        <w:rPr>
          <w:rStyle w:val="IOPRefsChar0"/>
          <w:noProof w:val="0"/>
          <w:sz w:val="20"/>
        </w:rPr>
        <w:t>with</w:t>
      </w:r>
      <w:r w:rsidRPr="00BF420E">
        <w:rPr>
          <w:rStyle w:val="IOPRefsChar0"/>
          <w:noProof w:val="0"/>
          <w:sz w:val="20"/>
        </w:rPr>
        <w:t xml:space="preserve"> a total list of 35 columns. </w:t>
      </w:r>
      <w:r w:rsidR="004E7B15">
        <w:rPr>
          <w:rStyle w:val="IOPRefsChar0"/>
          <w:noProof w:val="0"/>
          <w:sz w:val="20"/>
        </w:rPr>
        <w:t>Documentation for those</w:t>
      </w:r>
      <w:r w:rsidRPr="00BF420E">
        <w:rPr>
          <w:rStyle w:val="IOPRefsChar0"/>
          <w:noProof w:val="0"/>
          <w:sz w:val="20"/>
        </w:rPr>
        <w:t xml:space="preserve"> was extracted from the existing GIS map </w:t>
      </w:r>
      <w:proofErr w:type="spellStart"/>
      <w:r w:rsidRPr="00BF420E">
        <w:rPr>
          <w:rStyle w:val="IOPRefsChar0"/>
          <w:noProof w:val="0"/>
          <w:sz w:val="20"/>
        </w:rPr>
        <w:t>javascript</w:t>
      </w:r>
      <w:proofErr w:type="spellEnd"/>
      <w:r w:rsidR="004E7B15">
        <w:rPr>
          <w:rStyle w:val="IOPRefsChar0"/>
          <w:noProof w:val="0"/>
          <w:sz w:val="20"/>
        </w:rPr>
        <w:t xml:space="preserve"> (rsamapsite.js)</w:t>
      </w:r>
      <w:r w:rsidRPr="00BF420E">
        <w:rPr>
          <w:rStyle w:val="IOPRefsChar0"/>
          <w:noProof w:val="0"/>
          <w:sz w:val="20"/>
        </w:rPr>
        <w:t xml:space="preserve"> which includes details, labels, and types of some of the most important features</w:t>
      </w:r>
      <w:r w:rsidR="004E7B15">
        <w:rPr>
          <w:rStyle w:val="IOPRefsChar0"/>
          <w:noProof w:val="0"/>
          <w:sz w:val="20"/>
        </w:rPr>
        <w:t xml:space="preserve">, </w:t>
      </w:r>
      <w:r w:rsidRPr="00BF420E">
        <w:rPr>
          <w:rStyle w:val="IOPRefsChar0"/>
          <w:noProof w:val="0"/>
          <w:sz w:val="20"/>
        </w:rPr>
        <w:t xml:space="preserve">but there was a significant number of undocumented columns, that </w:t>
      </w:r>
      <w:r w:rsidR="004E7B15">
        <w:rPr>
          <w:rStyle w:val="IOPRefsChar0"/>
          <w:noProof w:val="0"/>
          <w:sz w:val="20"/>
        </w:rPr>
        <w:t xml:space="preserve">after further analysis </w:t>
      </w:r>
      <w:r w:rsidRPr="00BF420E">
        <w:rPr>
          <w:rStyle w:val="IOPRefsChar0"/>
          <w:noProof w:val="0"/>
          <w:sz w:val="20"/>
        </w:rPr>
        <w:t xml:space="preserve">it was </w:t>
      </w:r>
      <w:r w:rsidR="004E7B15">
        <w:rPr>
          <w:rStyle w:val="IOPRefsChar0"/>
          <w:noProof w:val="0"/>
          <w:sz w:val="20"/>
        </w:rPr>
        <w:t xml:space="preserve">decided </w:t>
      </w:r>
      <w:r w:rsidRPr="00BF420E">
        <w:rPr>
          <w:rStyle w:val="IOPRefsChar0"/>
          <w:noProof w:val="0"/>
          <w:sz w:val="20"/>
        </w:rPr>
        <w:t>to exclude</w:t>
      </w:r>
      <w:r w:rsidR="004E7B15">
        <w:rPr>
          <w:rStyle w:val="IOPRefsChar0"/>
          <w:noProof w:val="0"/>
          <w:sz w:val="20"/>
        </w:rPr>
        <w:t xml:space="preserve"> them (</w:t>
      </w:r>
      <w:r w:rsidR="004E7B15">
        <w:rPr>
          <w:rStyle w:val="IOPRefsChar0"/>
          <w:i/>
          <w:iCs/>
          <w:noProof w:val="0"/>
          <w:sz w:val="20"/>
        </w:rPr>
        <w:t>refer to</w:t>
      </w:r>
      <w:r w:rsidR="004E7B15" w:rsidRPr="004E7B15">
        <w:rPr>
          <w:rStyle w:val="IOPRefsChar0"/>
          <w:i/>
          <w:iCs/>
          <w:noProof w:val="0"/>
          <w:sz w:val="20"/>
        </w:rPr>
        <w:t xml:space="preserve"> Data Preparation</w:t>
      </w:r>
      <w:r w:rsidR="004E7B15">
        <w:rPr>
          <w:rStyle w:val="IOPRefsChar0"/>
          <w:noProof w:val="0"/>
          <w:sz w:val="20"/>
        </w:rPr>
        <w:t>)</w:t>
      </w:r>
      <w:r w:rsidRPr="00BF420E">
        <w:rPr>
          <w:rStyle w:val="IOPRefsChar0"/>
          <w:noProof w:val="0"/>
          <w:sz w:val="20"/>
        </w:rPr>
        <w:t>.</w:t>
      </w:r>
      <w:r>
        <w:rPr>
          <w:rStyle w:val="IOPRefsChar0"/>
          <w:noProof w:val="0"/>
          <w:sz w:val="20"/>
        </w:rPr>
        <w:t xml:space="preserve"> The final number of features after the removal of undocumented </w:t>
      </w:r>
      <w:r w:rsidR="00463A49">
        <w:rPr>
          <w:rStyle w:val="IOPRefsChar0"/>
          <w:noProof w:val="0"/>
          <w:sz w:val="20"/>
        </w:rPr>
        <w:t xml:space="preserve">and merging datasets for analysis is 17: </w:t>
      </w:r>
      <w:r w:rsidR="00463A49" w:rsidRPr="00463A49">
        <w:rPr>
          <w:rStyle w:val="IOPRefsChar0"/>
          <w:i/>
          <w:iCs/>
          <w:noProof w:val="0"/>
          <w:sz w:val="20"/>
        </w:rPr>
        <w:t>'year', 'weekday', 'hour', '</w:t>
      </w:r>
      <w:proofErr w:type="spellStart"/>
      <w:r w:rsidR="00463A49" w:rsidRPr="00463A49">
        <w:rPr>
          <w:rStyle w:val="IOPRefsChar0"/>
          <w:i/>
          <w:iCs/>
          <w:noProof w:val="0"/>
          <w:sz w:val="20"/>
        </w:rPr>
        <w:t>splimit</w:t>
      </w:r>
      <w:proofErr w:type="spellEnd"/>
      <w:r w:rsidR="00463A49" w:rsidRPr="00463A49">
        <w:rPr>
          <w:rStyle w:val="IOPRefsChar0"/>
          <w:i/>
          <w:iCs/>
          <w:noProof w:val="0"/>
          <w:sz w:val="20"/>
        </w:rPr>
        <w:t>', 'gender', 'age</w:t>
      </w:r>
      <w:proofErr w:type="gramStart"/>
      <w:r w:rsidR="00463A49" w:rsidRPr="00463A49">
        <w:rPr>
          <w:rStyle w:val="IOPRefsChar0"/>
          <w:i/>
          <w:iCs/>
          <w:noProof w:val="0"/>
          <w:sz w:val="20"/>
        </w:rPr>
        <w:t xml:space="preserve">',   </w:t>
      </w:r>
      <w:proofErr w:type="gramEnd"/>
      <w:r w:rsidR="00463A49" w:rsidRPr="00463A49">
        <w:rPr>
          <w:rStyle w:val="IOPRefsChar0"/>
          <w:i/>
          <w:iCs/>
          <w:noProof w:val="0"/>
          <w:sz w:val="20"/>
        </w:rPr>
        <w:t xml:space="preserve">     '</w:t>
      </w:r>
      <w:proofErr w:type="spellStart"/>
      <w:r w:rsidR="00463A49" w:rsidRPr="00463A49">
        <w:rPr>
          <w:rStyle w:val="IOPRefsChar0"/>
          <w:i/>
          <w:iCs/>
          <w:noProof w:val="0"/>
          <w:sz w:val="20"/>
        </w:rPr>
        <w:t>vehicle_type</w:t>
      </w:r>
      <w:proofErr w:type="spellEnd"/>
      <w:r w:rsidR="00463A49" w:rsidRPr="00463A49">
        <w:rPr>
          <w:rStyle w:val="IOPRefsChar0"/>
          <w:i/>
          <w:iCs/>
          <w:noProof w:val="0"/>
          <w:sz w:val="20"/>
        </w:rPr>
        <w:t>', 'circumstances', 'latitude', 'longitude',        '</w:t>
      </w:r>
      <w:proofErr w:type="spellStart"/>
      <w:r w:rsidR="00463A49" w:rsidRPr="00463A49">
        <w:rPr>
          <w:rStyle w:val="IOPRefsChar0"/>
          <w:i/>
          <w:iCs/>
          <w:noProof w:val="0"/>
          <w:sz w:val="20"/>
        </w:rPr>
        <w:t>total_casualties</w:t>
      </w:r>
      <w:proofErr w:type="spellEnd"/>
      <w:r w:rsidR="00463A49" w:rsidRPr="00463A49">
        <w:rPr>
          <w:rStyle w:val="IOPRefsChar0"/>
          <w:i/>
          <w:iCs/>
          <w:noProof w:val="0"/>
          <w:sz w:val="20"/>
        </w:rPr>
        <w:t>', '</w:t>
      </w:r>
      <w:proofErr w:type="spellStart"/>
      <w:r w:rsidR="00463A49" w:rsidRPr="00463A49">
        <w:rPr>
          <w:rStyle w:val="IOPRefsChar0"/>
          <w:i/>
          <w:iCs/>
          <w:noProof w:val="0"/>
          <w:sz w:val="20"/>
        </w:rPr>
        <w:t>knn_cluster</w:t>
      </w:r>
      <w:proofErr w:type="spellEnd"/>
      <w:r w:rsidR="00463A49" w:rsidRPr="00463A49">
        <w:rPr>
          <w:rStyle w:val="IOPRefsChar0"/>
          <w:i/>
          <w:iCs/>
          <w:noProof w:val="0"/>
          <w:sz w:val="20"/>
        </w:rPr>
        <w:t>', '</w:t>
      </w:r>
      <w:proofErr w:type="spellStart"/>
      <w:r w:rsidR="00463A49" w:rsidRPr="00463A49">
        <w:rPr>
          <w:rStyle w:val="IOPRefsChar0"/>
          <w:i/>
          <w:iCs/>
          <w:noProof w:val="0"/>
          <w:sz w:val="20"/>
        </w:rPr>
        <w:t>fbs_distance_m</w:t>
      </w:r>
      <w:proofErr w:type="spellEnd"/>
      <w:r w:rsidR="00463A49" w:rsidRPr="00463A49">
        <w:rPr>
          <w:rStyle w:val="IOPRefsChar0"/>
          <w:i/>
          <w:iCs/>
          <w:noProof w:val="0"/>
          <w:sz w:val="20"/>
        </w:rPr>
        <w:t>', '</w:t>
      </w:r>
      <w:proofErr w:type="spellStart"/>
      <w:r w:rsidR="00463A49" w:rsidRPr="00463A49">
        <w:rPr>
          <w:rStyle w:val="IOPRefsChar0"/>
          <w:i/>
          <w:iCs/>
          <w:noProof w:val="0"/>
          <w:sz w:val="20"/>
        </w:rPr>
        <w:t>fbs_station</w:t>
      </w:r>
      <w:proofErr w:type="spellEnd"/>
      <w:r w:rsidR="00463A49" w:rsidRPr="00463A49">
        <w:rPr>
          <w:rStyle w:val="IOPRefsChar0"/>
          <w:i/>
          <w:iCs/>
          <w:noProof w:val="0"/>
          <w:sz w:val="20"/>
        </w:rPr>
        <w:t>', '</w:t>
      </w:r>
      <w:proofErr w:type="spellStart"/>
      <w:r w:rsidR="00463A49" w:rsidRPr="00463A49">
        <w:rPr>
          <w:rStyle w:val="IOPRefsChar0"/>
          <w:i/>
          <w:iCs/>
          <w:noProof w:val="0"/>
          <w:sz w:val="20"/>
        </w:rPr>
        <w:t>fbs_estimated_response_time</w:t>
      </w:r>
      <w:proofErr w:type="spellEnd"/>
      <w:r w:rsidR="00463A49" w:rsidRPr="00463A49">
        <w:rPr>
          <w:rStyle w:val="IOPRefsChar0"/>
          <w:i/>
          <w:iCs/>
          <w:noProof w:val="0"/>
          <w:sz w:val="20"/>
        </w:rPr>
        <w:t>', '</w:t>
      </w:r>
      <w:proofErr w:type="spellStart"/>
      <w:r w:rsidR="00463A49" w:rsidRPr="00463A49">
        <w:rPr>
          <w:rStyle w:val="IOPRefsChar0"/>
          <w:i/>
          <w:iCs/>
          <w:noProof w:val="0"/>
          <w:sz w:val="20"/>
        </w:rPr>
        <w:t>is_gosafe</w:t>
      </w:r>
      <w:proofErr w:type="spellEnd"/>
      <w:r w:rsidR="00463A49" w:rsidRPr="00463A49">
        <w:rPr>
          <w:rStyle w:val="IOPRefsChar0"/>
          <w:i/>
          <w:iCs/>
          <w:noProof w:val="0"/>
          <w:sz w:val="20"/>
        </w:rPr>
        <w:t>', '</w:t>
      </w:r>
      <w:proofErr w:type="spellStart"/>
      <w:r w:rsidR="00463A49" w:rsidRPr="00463A49">
        <w:rPr>
          <w:rStyle w:val="IOPRefsChar0"/>
          <w:i/>
          <w:iCs/>
          <w:noProof w:val="0"/>
          <w:sz w:val="20"/>
        </w:rPr>
        <w:t>safety_index</w:t>
      </w:r>
      <w:proofErr w:type="spellEnd"/>
      <w:r w:rsidR="00463A49" w:rsidRPr="00463A49">
        <w:rPr>
          <w:rStyle w:val="IOPRefsChar0"/>
          <w:i/>
          <w:iCs/>
          <w:noProof w:val="0"/>
          <w:sz w:val="20"/>
        </w:rPr>
        <w:t>'</w:t>
      </w:r>
      <w:r w:rsidR="00463A49">
        <w:rPr>
          <w:rStyle w:val="IOPRefsChar0"/>
          <w:i/>
          <w:iCs/>
          <w:noProof w:val="0"/>
          <w:sz w:val="20"/>
        </w:rPr>
        <w:t xml:space="preserve"> </w:t>
      </w:r>
      <w:r w:rsidR="00463A49">
        <w:rPr>
          <w:rStyle w:val="IOPRefsChar0"/>
          <w:noProof w:val="0"/>
          <w:sz w:val="20"/>
        </w:rPr>
        <w:t xml:space="preserve">and the dependant variable </w:t>
      </w:r>
      <w:r w:rsidR="00463A49" w:rsidRPr="00463A49">
        <w:rPr>
          <w:rStyle w:val="IOPRefsChar0"/>
          <w:i/>
          <w:iCs/>
          <w:noProof w:val="0"/>
          <w:sz w:val="20"/>
        </w:rPr>
        <w:t>'</w:t>
      </w:r>
      <w:r w:rsidR="00463A49">
        <w:rPr>
          <w:rStyle w:val="IOPRefsChar0"/>
          <w:i/>
          <w:iCs/>
          <w:noProof w:val="0"/>
          <w:sz w:val="20"/>
        </w:rPr>
        <w:t>severity</w:t>
      </w:r>
      <w:r w:rsidR="00463A49" w:rsidRPr="00463A49">
        <w:rPr>
          <w:rStyle w:val="IOPRefsChar0"/>
          <w:i/>
          <w:iCs/>
          <w:noProof w:val="0"/>
          <w:sz w:val="20"/>
        </w:rPr>
        <w:t>'</w:t>
      </w:r>
      <w:r w:rsidR="00463A49">
        <w:rPr>
          <w:rStyle w:val="IOPRefsChar0"/>
          <w:noProof w:val="0"/>
          <w:sz w:val="20"/>
        </w:rPr>
        <w:t>.</w:t>
      </w:r>
    </w:p>
    <w:p w14:paraId="1FA7B36E" w14:textId="77777777" w:rsidR="00BF420E" w:rsidRDefault="00BF420E" w:rsidP="00BF420E">
      <w:pPr>
        <w:pStyle w:val="IOPText"/>
        <w:rPr>
          <w:rStyle w:val="IOPRefsChar0"/>
          <w:noProof w:val="0"/>
          <w:sz w:val="20"/>
        </w:rPr>
      </w:pPr>
    </w:p>
    <w:p w14:paraId="4E55AD5A" w14:textId="70C3322E" w:rsidR="00BF420E" w:rsidRDefault="00BF420E" w:rsidP="00BF420E">
      <w:pPr>
        <w:pStyle w:val="IOPText"/>
        <w:rPr>
          <w:rStyle w:val="IOPRefsChar0"/>
          <w:noProof w:val="0"/>
          <w:sz w:val="20"/>
        </w:rPr>
      </w:pPr>
      <w:r>
        <w:rPr>
          <w:rStyle w:val="IOPRefsChar0"/>
          <w:noProof w:val="0"/>
          <w:sz w:val="20"/>
        </w:rPr>
        <w:t xml:space="preserve">The final dataset is the result of iterating on the </w:t>
      </w:r>
      <w:r w:rsidR="009C6053">
        <w:rPr>
          <w:rStyle w:val="IOPRefsChar0"/>
          <w:noProof w:val="0"/>
          <w:sz w:val="20"/>
        </w:rPr>
        <w:t xml:space="preserve">[8] </w:t>
      </w:r>
      <w:r w:rsidRPr="00BF420E">
        <w:rPr>
          <w:rStyle w:val="IOPRefsChar0"/>
          <w:noProof w:val="0"/>
          <w:sz w:val="20"/>
        </w:rPr>
        <w:t>CRISP-DM</w:t>
      </w:r>
      <w:r>
        <w:rPr>
          <w:rStyle w:val="IOPRefsChar0"/>
          <w:noProof w:val="0"/>
          <w:sz w:val="20"/>
        </w:rPr>
        <w:t xml:space="preserve"> process </w:t>
      </w:r>
      <w:r w:rsidR="009C6053">
        <w:rPr>
          <w:rStyle w:val="IOPRefsChar0"/>
          <w:noProof w:val="0"/>
          <w:sz w:val="20"/>
        </w:rPr>
        <w:t>(</w:t>
      </w:r>
      <w:r>
        <w:rPr>
          <w:rStyle w:val="IOPRefsChar0"/>
          <w:noProof w:val="0"/>
          <w:sz w:val="20"/>
        </w:rPr>
        <w:t>except for the Deployment phase which was omitted for this assignment</w:t>
      </w:r>
      <w:r w:rsidR="009C6053">
        <w:rPr>
          <w:rStyle w:val="IOPRefsChar0"/>
          <w:noProof w:val="0"/>
          <w:sz w:val="20"/>
        </w:rPr>
        <w:t>)</w:t>
      </w:r>
      <w:r>
        <w:rPr>
          <w:rStyle w:val="IOPRefsChar0"/>
          <w:noProof w:val="0"/>
          <w:sz w:val="20"/>
        </w:rPr>
        <w:t xml:space="preserve">, the cycle was repeated </w:t>
      </w:r>
      <w:r w:rsidR="009C6053">
        <w:rPr>
          <w:rStyle w:val="IOPRefsChar0"/>
          <w:noProof w:val="0"/>
          <w:sz w:val="20"/>
        </w:rPr>
        <w:t>4</w:t>
      </w:r>
      <w:r>
        <w:rPr>
          <w:rStyle w:val="IOPRefsChar0"/>
          <w:noProof w:val="0"/>
          <w:sz w:val="20"/>
        </w:rPr>
        <w:t xml:space="preserve"> times</w:t>
      </w:r>
      <w:r w:rsidR="009C6053">
        <w:rPr>
          <w:rStyle w:val="IOPRefsChar0"/>
          <w:noProof w:val="0"/>
          <w:sz w:val="20"/>
        </w:rPr>
        <w:t xml:space="preserve"> in total, during the Evaluation stage. E</w:t>
      </w:r>
      <w:r>
        <w:rPr>
          <w:rStyle w:val="IOPRefsChar0"/>
          <w:noProof w:val="0"/>
          <w:sz w:val="20"/>
        </w:rPr>
        <w:t>ach of them involv</w:t>
      </w:r>
      <w:r w:rsidR="009C6053">
        <w:rPr>
          <w:rStyle w:val="IOPRefsChar0"/>
          <w:noProof w:val="0"/>
          <w:sz w:val="20"/>
        </w:rPr>
        <w:t>es</w:t>
      </w:r>
      <w:r>
        <w:rPr>
          <w:rStyle w:val="IOPRefsChar0"/>
          <w:noProof w:val="0"/>
          <w:sz w:val="20"/>
        </w:rPr>
        <w:t xml:space="preserve"> the analysis </w:t>
      </w:r>
      <w:r w:rsidR="009C6053">
        <w:rPr>
          <w:rStyle w:val="IOPRefsChar0"/>
          <w:noProof w:val="0"/>
          <w:sz w:val="20"/>
        </w:rPr>
        <w:t xml:space="preserve">and </w:t>
      </w:r>
      <w:r>
        <w:rPr>
          <w:rStyle w:val="IOPRefsChar0"/>
          <w:noProof w:val="0"/>
          <w:sz w:val="20"/>
        </w:rPr>
        <w:t>feasibility of enriching the RSA dataset with new features</w:t>
      </w:r>
      <w:r w:rsidR="009C6053">
        <w:rPr>
          <w:rStyle w:val="IOPRefsChar0"/>
          <w:noProof w:val="0"/>
          <w:sz w:val="20"/>
        </w:rPr>
        <w:t xml:space="preserve"> given the low accuracy obtain for True Negative values seen in the confusion matrix. While the accuracy of the models achieves good results (&gt;</w:t>
      </w:r>
      <w:r w:rsidR="00463A49">
        <w:rPr>
          <w:rStyle w:val="IOPRefsChar0"/>
          <w:noProof w:val="0"/>
          <w:sz w:val="20"/>
        </w:rPr>
        <w:t>8</w:t>
      </w:r>
      <w:r w:rsidR="009C6053">
        <w:rPr>
          <w:rStyle w:val="IOPRefsChar0"/>
          <w:noProof w:val="0"/>
          <w:sz w:val="20"/>
        </w:rPr>
        <w:t xml:space="preserve">5), this could be misleading if the intention is to classify accidents </w:t>
      </w:r>
      <w:r w:rsidR="00463A49">
        <w:rPr>
          <w:rStyle w:val="IOPRefsChar0"/>
          <w:noProof w:val="0"/>
          <w:sz w:val="20"/>
        </w:rPr>
        <w:t>where the outcome is serious or fatal</w:t>
      </w:r>
      <w:r w:rsidR="009C6053">
        <w:rPr>
          <w:rStyle w:val="IOPRefsChar0"/>
          <w:noProof w:val="0"/>
          <w:sz w:val="20"/>
        </w:rPr>
        <w:t xml:space="preserve"> </w:t>
      </w:r>
      <w:r w:rsidR="00463A49">
        <w:rPr>
          <w:rStyle w:val="IOPRefsChar0"/>
          <w:noProof w:val="0"/>
          <w:sz w:val="20"/>
        </w:rPr>
        <w:t xml:space="preserve">(high </w:t>
      </w:r>
      <w:r w:rsidR="009C6053">
        <w:rPr>
          <w:rStyle w:val="IOPRefsChar0"/>
          <w:noProof w:val="0"/>
          <w:sz w:val="20"/>
        </w:rPr>
        <w:t>severity</w:t>
      </w:r>
      <w:r w:rsidR="00463A49">
        <w:rPr>
          <w:rStyle w:val="IOPRefsChar0"/>
          <w:noProof w:val="0"/>
          <w:sz w:val="20"/>
        </w:rPr>
        <w:t>)</w:t>
      </w:r>
      <w:r w:rsidR="009C6053">
        <w:rPr>
          <w:rStyle w:val="IOPRefsChar0"/>
          <w:noProof w:val="0"/>
          <w:sz w:val="20"/>
        </w:rPr>
        <w:t>. As a result of the imbalanced class distributions present in this dataset</w:t>
      </w:r>
      <w:r>
        <w:rPr>
          <w:rStyle w:val="IOPRefsChar0"/>
          <w:noProof w:val="0"/>
          <w:sz w:val="20"/>
        </w:rPr>
        <w:t>. It was important to identify which new features were available for inclusion, given the limitation of the existing dataset, as well the business understanding of those features and the possible impact on how would help to improve the final performance of the model</w:t>
      </w:r>
      <w:r w:rsidR="009C6053">
        <w:rPr>
          <w:rStyle w:val="IOPRefsChar0"/>
          <w:noProof w:val="0"/>
          <w:sz w:val="20"/>
        </w:rPr>
        <w:t>s</w:t>
      </w:r>
      <w:r>
        <w:rPr>
          <w:rStyle w:val="IOPRefsChar0"/>
          <w:noProof w:val="0"/>
          <w:sz w:val="20"/>
        </w:rPr>
        <w:t>. The 4 new features already mentioned above are:</w:t>
      </w:r>
    </w:p>
    <w:p w14:paraId="04416D4C" w14:textId="77777777" w:rsidR="00BF420E" w:rsidRDefault="00BF420E" w:rsidP="00BF420E">
      <w:pPr>
        <w:pStyle w:val="IOPText"/>
        <w:rPr>
          <w:rStyle w:val="IOPRefsChar0"/>
          <w:noProof w:val="0"/>
          <w:sz w:val="20"/>
        </w:rPr>
      </w:pPr>
    </w:p>
    <w:p w14:paraId="7C0CDCF6" w14:textId="05726C8C" w:rsidR="00BF420E" w:rsidRPr="00BF420E" w:rsidRDefault="00BF420E" w:rsidP="00BF420E">
      <w:pPr>
        <w:pStyle w:val="IOPText"/>
        <w:numPr>
          <w:ilvl w:val="0"/>
          <w:numId w:val="5"/>
        </w:numPr>
        <w:rPr>
          <w:rStyle w:val="IOPRefsChar0"/>
          <w:noProof w:val="0"/>
          <w:sz w:val="20"/>
        </w:rPr>
      </w:pPr>
      <w:r>
        <w:rPr>
          <w:rStyle w:val="IOPRefsChar0"/>
          <w:noProof w:val="0"/>
          <w:sz w:val="20"/>
        </w:rPr>
        <w:t xml:space="preserve">Safety Index: </w:t>
      </w:r>
      <w:r w:rsidRPr="00BF420E">
        <w:rPr>
          <w:rStyle w:val="IOPRefsChar0"/>
          <w:noProof w:val="0"/>
          <w:sz w:val="20"/>
        </w:rPr>
        <w:t>Analysis of proneness of accidents [5].</w:t>
      </w:r>
    </w:p>
    <w:p w14:paraId="6BC80F26" w14:textId="092DDD12" w:rsidR="00BF420E" w:rsidRDefault="00BF420E" w:rsidP="00BF420E">
      <w:pPr>
        <w:pStyle w:val="IOPText"/>
        <w:numPr>
          <w:ilvl w:val="0"/>
          <w:numId w:val="5"/>
        </w:numPr>
        <w:rPr>
          <w:rStyle w:val="IOPRefsChar0"/>
        </w:rPr>
      </w:pPr>
      <w:r>
        <w:rPr>
          <w:rStyle w:val="IOPRefsChar0"/>
        </w:rPr>
        <w:t>Response Time Estimator</w:t>
      </w:r>
    </w:p>
    <w:p w14:paraId="3F86A43A" w14:textId="1DC538D2" w:rsidR="00BF420E" w:rsidRDefault="00BF420E" w:rsidP="00BF420E">
      <w:pPr>
        <w:pStyle w:val="IOPText"/>
        <w:numPr>
          <w:ilvl w:val="0"/>
          <w:numId w:val="5"/>
        </w:numPr>
        <w:rPr>
          <w:rStyle w:val="IOPRefsChar0"/>
        </w:rPr>
      </w:pPr>
      <w:r>
        <w:rPr>
          <w:rStyle w:val="IOPRefsChar0"/>
        </w:rPr>
        <w:t>Distance to closest Ambulance Station</w:t>
      </w:r>
    </w:p>
    <w:p w14:paraId="57C073A2" w14:textId="7EE4AC6F" w:rsidR="00192075" w:rsidRPr="00463A49" w:rsidRDefault="00BF420E" w:rsidP="00463A49">
      <w:pPr>
        <w:pStyle w:val="IOPText"/>
        <w:numPr>
          <w:ilvl w:val="0"/>
          <w:numId w:val="5"/>
        </w:numPr>
        <w:rPr>
          <w:rStyle w:val="IOPRefsChar0"/>
        </w:rPr>
      </w:pPr>
      <w:r>
        <w:rPr>
          <w:rStyle w:val="IOPRefsChar0"/>
        </w:rPr>
        <w:t>Monitored roads: GoSafe</w:t>
      </w:r>
    </w:p>
    <w:p w14:paraId="715FEC5F" w14:textId="5D0AB87A" w:rsidR="007056AF" w:rsidRDefault="007056AF" w:rsidP="007056AF">
      <w:pPr>
        <w:pStyle w:val="IOPH2"/>
        <w:rPr>
          <w:lang w:val="en-IE"/>
        </w:rPr>
      </w:pPr>
      <w:r>
        <w:rPr>
          <w:lang w:val="en-IE"/>
        </w:rPr>
        <w:t>Safety Index</w:t>
      </w:r>
    </w:p>
    <w:p w14:paraId="7F53FF2D" w14:textId="06EDC705" w:rsidR="00BF420E" w:rsidRDefault="00BF420E" w:rsidP="00BF420E">
      <w:pPr>
        <w:pStyle w:val="IOPText"/>
        <w:rPr>
          <w:lang w:val="en-IE"/>
        </w:rPr>
      </w:pPr>
      <w:r>
        <w:rPr>
          <w:lang w:val="en-IE"/>
        </w:rPr>
        <w:t>T</w:t>
      </w:r>
      <w:r w:rsidR="00726663">
        <w:rPr>
          <w:lang w:val="en-IE"/>
        </w:rPr>
        <w:t>his indicator</w:t>
      </w:r>
      <w:r>
        <w:rPr>
          <w:lang w:val="en-IE"/>
        </w:rPr>
        <w:t xml:space="preserve">, it’s calculated </w:t>
      </w:r>
      <w:r w:rsidR="00726663">
        <w:rPr>
          <w:lang w:val="en-IE"/>
        </w:rPr>
        <w:t xml:space="preserve">using </w:t>
      </w:r>
      <w:r>
        <w:rPr>
          <w:lang w:val="en-IE"/>
        </w:rPr>
        <w:t xml:space="preserve">the distance between each point and any other </w:t>
      </w:r>
      <w:r w:rsidR="00726663">
        <w:rPr>
          <w:lang w:val="en-IE"/>
        </w:rPr>
        <w:t>data</w:t>
      </w:r>
      <w:r>
        <w:rPr>
          <w:lang w:val="en-IE"/>
        </w:rPr>
        <w:t xml:space="preserve"> points within a radius of 500 meters.</w:t>
      </w:r>
      <w:r w:rsidRPr="00BF420E">
        <w:t xml:space="preserve"> </w:t>
      </w:r>
      <w:r w:rsidRPr="00BF420E">
        <w:rPr>
          <w:lang w:val="en-IE"/>
        </w:rPr>
        <w:t xml:space="preserve">To get the distance between two coordinate points on the earth, the haversine and spherical law of cosines equations </w:t>
      </w:r>
      <w:r>
        <w:rPr>
          <w:lang w:val="en-IE"/>
        </w:rPr>
        <w:t xml:space="preserve">also known as the </w:t>
      </w:r>
      <w:r w:rsidRPr="00BF420E">
        <w:rPr>
          <w:rStyle w:val="IOPRefsChar0"/>
        </w:rPr>
        <w:t>[6]</w:t>
      </w:r>
      <w:r>
        <w:rPr>
          <w:lang w:val="en-IE"/>
        </w:rPr>
        <w:t xml:space="preserve"> </w:t>
      </w:r>
      <w:r w:rsidRPr="00BF420E">
        <w:rPr>
          <w:lang w:val="en-IE"/>
        </w:rPr>
        <w:t>Haversine</w:t>
      </w:r>
      <w:r>
        <w:rPr>
          <w:lang w:val="en-IE"/>
        </w:rPr>
        <w:t xml:space="preserve"> </w:t>
      </w:r>
      <w:r w:rsidRPr="00BF420E">
        <w:rPr>
          <w:lang w:val="en-IE"/>
        </w:rPr>
        <w:t xml:space="preserve">formula </w:t>
      </w:r>
      <w:r>
        <w:rPr>
          <w:lang w:val="en-IE"/>
        </w:rPr>
        <w:t xml:space="preserve">is used [cell </w:t>
      </w:r>
      <w:proofErr w:type="gramStart"/>
      <w:r>
        <w:rPr>
          <w:lang w:val="en-IE"/>
        </w:rPr>
        <w:t>89]</w:t>
      </w:r>
      <w:r w:rsidRPr="00BF420E">
        <w:rPr>
          <w:rStyle w:val="IOPRefsChar0"/>
        </w:rPr>
        <w:t>[</w:t>
      </w:r>
      <w:proofErr w:type="gramEnd"/>
      <w:r w:rsidRPr="00BF420E">
        <w:rPr>
          <w:rStyle w:val="IOPRefsChar0"/>
        </w:rPr>
        <w:t>code 1]</w:t>
      </w:r>
      <w:r>
        <w:rPr>
          <w:lang w:val="en-IE"/>
        </w:rPr>
        <w:t xml:space="preserve">. </w:t>
      </w:r>
    </w:p>
    <w:p w14:paraId="4DE5D7CB" w14:textId="77777777" w:rsidR="00BF420E" w:rsidRDefault="00BF420E" w:rsidP="00BF420E">
      <w:pPr>
        <w:pStyle w:val="IOPText"/>
        <w:rPr>
          <w:lang w:val="en-IE"/>
        </w:rPr>
      </w:pPr>
    </w:p>
    <w:p w14:paraId="226EF9FF" w14:textId="77777777" w:rsidR="00BF420E" w:rsidRPr="00BF420E" w:rsidRDefault="00BF420E" w:rsidP="00BF420E">
      <w:pPr>
        <w:pStyle w:val="IOPText"/>
        <w:rPr>
          <w:lang w:val="en-IE"/>
        </w:rPr>
      </w:pPr>
      <m:oMathPara>
        <m:oMath>
          <m:r>
            <w:rPr>
              <w:rFonts w:ascii="Cambria Math" w:hAnsi="Cambria Math"/>
              <w:lang w:val="en-IE"/>
            </w:rPr>
            <m:t>Distance=</m:t>
          </m:r>
        </m:oMath>
      </m:oMathPara>
    </w:p>
    <w:p w14:paraId="356EACD7" w14:textId="0BEEBE5F" w:rsidR="00BF420E" w:rsidRPr="00BF420E" w:rsidRDefault="00BF420E" w:rsidP="00BF420E">
      <w:pPr>
        <w:pStyle w:val="IOPText"/>
        <w:rPr>
          <w:sz w:val="18"/>
          <w:szCs w:val="20"/>
          <w:lang w:val="en-IE"/>
        </w:rPr>
      </w:pPr>
      <m:oMathPara>
        <m:oMath>
          <m:r>
            <w:rPr>
              <w:rFonts w:ascii="Cambria Math" w:hAnsi="Cambria Math"/>
              <w:sz w:val="18"/>
              <w:szCs w:val="20"/>
              <w:lang w:val="en-IE"/>
            </w:rPr>
            <m:t>2r*</m:t>
          </m:r>
          <m:r>
            <m:rPr>
              <m:sty m:val="p"/>
            </m:rPr>
            <w:rPr>
              <w:rFonts w:ascii="Cambria Math" w:hAnsi="Cambria Math"/>
              <w:sz w:val="18"/>
              <w:szCs w:val="20"/>
              <w:lang w:val="en-IE"/>
            </w:rPr>
            <m:t>arcsin⁡(</m:t>
          </m:r>
          <m:rad>
            <m:radPr>
              <m:degHide m:val="1"/>
              <m:ctrlPr>
                <w:rPr>
                  <w:rFonts w:ascii="Cambria Math" w:hAnsi="Cambria Math"/>
                  <w:sz w:val="18"/>
                  <w:szCs w:val="20"/>
                  <w:lang w:val="en-IE"/>
                </w:rPr>
              </m:ctrlPr>
            </m:radPr>
            <m:deg/>
            <m:e>
              <m:r>
                <w:rPr>
                  <w:rFonts w:ascii="Cambria Math" w:hAnsi="Cambria Math"/>
                  <w:sz w:val="18"/>
                  <w:szCs w:val="20"/>
                  <w:lang w:val="en-IE"/>
                </w:rPr>
                <m:t>hav</m:t>
              </m:r>
              <m:d>
                <m:dPr>
                  <m:ctrlPr>
                    <w:rPr>
                      <w:rFonts w:ascii="Cambria Math" w:hAnsi="Cambria Math"/>
                      <w:i/>
                      <w:sz w:val="18"/>
                      <w:szCs w:val="20"/>
                      <w:lang w:val="en-IE"/>
                    </w:rPr>
                  </m:ctrlPr>
                </m:dPr>
                <m:e>
                  <m:r>
                    <w:rPr>
                      <w:rFonts w:ascii="Cambria Math" w:hAnsi="Cambria Math"/>
                      <w:sz w:val="18"/>
                      <w:szCs w:val="20"/>
                      <w:lang w:val="en-IE"/>
                    </w:rPr>
                    <m:t>φ1+φ2</m:t>
                  </m:r>
                </m:e>
              </m:d>
              <m:r>
                <w:rPr>
                  <w:rFonts w:ascii="Cambria Math" w:hAnsi="Cambria Math"/>
                  <w:sz w:val="18"/>
                  <w:szCs w:val="20"/>
                  <w:lang w:val="en-IE"/>
                </w:rPr>
                <m:t>+</m:t>
              </m:r>
              <m:func>
                <m:funcPr>
                  <m:ctrlPr>
                    <w:rPr>
                      <w:rFonts w:ascii="Cambria Math" w:hAnsi="Cambria Math"/>
                      <w:i/>
                      <w:sz w:val="18"/>
                      <w:szCs w:val="20"/>
                      <w:lang w:val="en-IE"/>
                    </w:rPr>
                  </m:ctrlPr>
                </m:funcPr>
                <m:fName>
                  <m:r>
                    <m:rPr>
                      <m:sty m:val="p"/>
                    </m:rPr>
                    <w:rPr>
                      <w:rFonts w:ascii="Cambria Math" w:hAnsi="Cambria Math"/>
                      <w:sz w:val="18"/>
                      <w:szCs w:val="20"/>
                    </w:rPr>
                    <m:t>cos</m:t>
                  </m:r>
                </m:fName>
                <m:e>
                  <m:r>
                    <w:rPr>
                      <w:rFonts w:ascii="Cambria Math" w:hAnsi="Cambria Math"/>
                      <w:sz w:val="18"/>
                      <w:szCs w:val="20"/>
                      <w:lang w:val="en-IE"/>
                    </w:rPr>
                    <m:t>φ1</m:t>
                  </m:r>
                </m:e>
              </m:func>
              <m:func>
                <m:funcPr>
                  <m:ctrlPr>
                    <w:rPr>
                      <w:rFonts w:ascii="Cambria Math" w:hAnsi="Cambria Math"/>
                      <w:i/>
                      <w:sz w:val="18"/>
                      <w:szCs w:val="20"/>
                      <w:lang w:val="en-IE"/>
                    </w:rPr>
                  </m:ctrlPr>
                </m:funcPr>
                <m:fName>
                  <m:r>
                    <m:rPr>
                      <m:sty m:val="p"/>
                    </m:rPr>
                    <w:rPr>
                      <w:rFonts w:ascii="Cambria Math" w:hAnsi="Cambria Math"/>
                      <w:sz w:val="18"/>
                      <w:szCs w:val="20"/>
                    </w:rPr>
                    <m:t>cos</m:t>
                  </m:r>
                </m:fName>
                <m:e>
                  <m:r>
                    <w:rPr>
                      <w:rFonts w:ascii="Cambria Math" w:hAnsi="Cambria Math"/>
                      <w:sz w:val="18"/>
                      <w:szCs w:val="20"/>
                      <w:lang w:val="en-IE"/>
                    </w:rPr>
                    <m:t>φ2</m:t>
                  </m:r>
                </m:e>
              </m:func>
              <m:r>
                <w:rPr>
                  <w:rFonts w:ascii="Cambria Math" w:hAnsi="Cambria Math"/>
                  <w:sz w:val="18"/>
                  <w:szCs w:val="20"/>
                  <w:lang w:val="en-IE"/>
                </w:rPr>
                <m:t>hav(α2-α1)</m:t>
              </m:r>
            </m:e>
          </m:rad>
          <m:r>
            <m:rPr>
              <m:sty m:val="p"/>
            </m:rPr>
            <w:rPr>
              <w:rFonts w:ascii="Cambria Math" w:hAnsi="Cambria Math"/>
              <w:sz w:val="18"/>
              <w:szCs w:val="20"/>
              <w:lang w:val="en-IE"/>
            </w:rPr>
            <m:t>)</m:t>
          </m:r>
        </m:oMath>
      </m:oMathPara>
    </w:p>
    <w:p w14:paraId="6C1D3930" w14:textId="2B743CFE" w:rsidR="00BF420E" w:rsidRDefault="00BF420E" w:rsidP="00BF420E">
      <w:pPr>
        <w:pStyle w:val="IOPText"/>
        <w:rPr>
          <w:lang w:val="es-ES"/>
        </w:rPr>
      </w:pPr>
    </w:p>
    <w:p w14:paraId="6E155833" w14:textId="77777777" w:rsidR="00BF420E" w:rsidRDefault="00BF420E" w:rsidP="00BF420E">
      <w:pPr>
        <w:pStyle w:val="IOPText"/>
        <w:rPr>
          <w:lang w:val="es-ES"/>
        </w:rPr>
      </w:pPr>
      <w:proofErr w:type="spellStart"/>
      <w:r>
        <w:rPr>
          <w:lang w:val="es-ES"/>
        </w:rPr>
        <w:t>Where</w:t>
      </w:r>
      <w:proofErr w:type="spellEnd"/>
      <w:r>
        <w:rPr>
          <w:lang w:val="es-ES"/>
        </w:rPr>
        <w:t>:</w:t>
      </w:r>
    </w:p>
    <w:p w14:paraId="25549838" w14:textId="796D92A8" w:rsidR="00BF420E" w:rsidRPr="00BF420E" w:rsidRDefault="00BF420E" w:rsidP="00BF420E">
      <w:pPr>
        <w:pStyle w:val="IOPText"/>
        <w:rPr>
          <w:sz w:val="18"/>
          <w:szCs w:val="20"/>
          <w:lang w:val="en-IE"/>
        </w:rPr>
      </w:pPr>
      <m:oMathPara>
        <m:oMath>
          <m:r>
            <w:rPr>
              <w:rFonts w:ascii="Cambria Math" w:hAnsi="Cambria Math"/>
              <w:sz w:val="18"/>
              <w:szCs w:val="20"/>
              <w:lang w:val="en-IE"/>
            </w:rPr>
            <m:t>φ1,φ1, =latitude point 1 and point 2</m:t>
          </m:r>
          <m:r>
            <m:rPr>
              <m:sty m:val="p"/>
            </m:rPr>
            <w:rPr>
              <w:rFonts w:ascii="Cambria Math" w:hAnsi="Cambria Math"/>
              <w:sz w:val="18"/>
              <w:szCs w:val="20"/>
              <w:lang w:val="en-IE"/>
            </w:rPr>
            <w:br/>
          </m:r>
        </m:oMath>
        <m:oMath>
          <m:r>
            <w:rPr>
              <w:rFonts w:ascii="Cambria Math" w:hAnsi="Cambria Math"/>
              <w:sz w:val="18"/>
              <w:szCs w:val="20"/>
              <w:lang w:val="en-IE"/>
            </w:rPr>
            <m:t>α1, α2=longitude point 1 and point 2</m:t>
          </m:r>
        </m:oMath>
      </m:oMathPara>
    </w:p>
    <w:p w14:paraId="0AD700D4" w14:textId="77777777" w:rsidR="00BF420E" w:rsidRPr="00BF420E" w:rsidRDefault="00BF420E" w:rsidP="00BF420E">
      <w:pPr>
        <w:pStyle w:val="IOPText"/>
        <w:rPr>
          <w:sz w:val="18"/>
          <w:szCs w:val="20"/>
          <w:lang w:val="en-IE"/>
        </w:rPr>
      </w:pPr>
    </w:p>
    <w:p w14:paraId="007DD497" w14:textId="2570E89B" w:rsidR="00BF420E" w:rsidRPr="006C3832" w:rsidRDefault="006C3832" w:rsidP="00BF420E">
      <w:pPr>
        <w:pStyle w:val="IOPText"/>
        <w:rPr>
          <w:lang w:val="en-IE"/>
        </w:rPr>
      </w:pPr>
      <w:r w:rsidRPr="006C3832">
        <w:rPr>
          <w:lang w:val="en-IE"/>
        </w:rPr>
        <w:t>The accumulation of accidents i</w:t>
      </w:r>
      <w:r>
        <w:rPr>
          <w:lang w:val="en-IE"/>
        </w:rPr>
        <w:t xml:space="preserve">n the city </w:t>
      </w:r>
      <w:proofErr w:type="spellStart"/>
      <w:r>
        <w:rPr>
          <w:lang w:val="en-IE"/>
        </w:rPr>
        <w:t>center</w:t>
      </w:r>
      <w:proofErr w:type="spellEnd"/>
      <w:r>
        <w:rPr>
          <w:lang w:val="en-IE"/>
        </w:rPr>
        <w:t xml:space="preserve"> can be seen in the distribution of th</w:t>
      </w:r>
      <w:r w:rsidR="003B6020">
        <w:rPr>
          <w:lang w:val="en-IE"/>
        </w:rPr>
        <w:t>ese</w:t>
      </w:r>
      <w:r>
        <w:rPr>
          <w:lang w:val="en-IE"/>
        </w:rPr>
        <w:t xml:space="preserve"> results and the final safety index indicator</w:t>
      </w:r>
    </w:p>
    <w:p w14:paraId="684EA09B" w14:textId="77777777" w:rsidR="00BF420E" w:rsidRPr="006C3832" w:rsidRDefault="00BF420E" w:rsidP="00BF420E">
      <w:pPr>
        <w:pStyle w:val="IOPText"/>
        <w:rPr>
          <w:lang w:val="en-IE"/>
        </w:rPr>
      </w:pPr>
    </w:p>
    <w:p w14:paraId="343F002D" w14:textId="08323423" w:rsidR="00BF420E" w:rsidRDefault="00BF420E" w:rsidP="00BF420E">
      <w:pPr>
        <w:pStyle w:val="IOPText"/>
        <w:rPr>
          <w:lang w:val="en-IE"/>
        </w:rPr>
      </w:pPr>
      <w:r>
        <w:rPr>
          <w:lang w:val="en-IE"/>
        </w:rPr>
        <w:t xml:space="preserve">The safety index is </w:t>
      </w:r>
      <w:r w:rsidR="00D95D32">
        <w:rPr>
          <w:lang w:val="en-IE"/>
        </w:rPr>
        <w:t xml:space="preserve">normalized using </w:t>
      </w:r>
      <w:proofErr w:type="spellStart"/>
      <w:r w:rsidR="00D95D32">
        <w:rPr>
          <w:lang w:val="en-IE"/>
        </w:rPr>
        <w:t>MinMax</w:t>
      </w:r>
      <w:proofErr w:type="spellEnd"/>
      <w:r w:rsidR="00D95D32">
        <w:rPr>
          <w:lang w:val="en-IE"/>
        </w:rPr>
        <w:t xml:space="preserve"> scaler</w:t>
      </w:r>
      <w:r>
        <w:rPr>
          <w:lang w:val="en-IE"/>
        </w:rPr>
        <w:t xml:space="preserve"> after outliers were removed. In this case, outliers were concentrated in the city </w:t>
      </w:r>
      <w:proofErr w:type="spellStart"/>
      <w:r>
        <w:rPr>
          <w:lang w:val="en-IE"/>
        </w:rPr>
        <w:t>center</w:t>
      </w:r>
      <w:proofErr w:type="spellEnd"/>
      <w:r>
        <w:rPr>
          <w:lang w:val="en-IE"/>
        </w:rPr>
        <w:t xml:space="preserve"> where there is a big agglomeration and condensation of the accidents</w:t>
      </w:r>
      <w:r w:rsidR="006C3832">
        <w:rPr>
          <w:lang w:val="en-IE"/>
        </w:rPr>
        <w:t xml:space="preserve"> [fig 6]</w:t>
      </w:r>
      <w:r>
        <w:rPr>
          <w:lang w:val="en-IE"/>
        </w:rPr>
        <w:t xml:space="preserve">, by removing outliers in this area, it was not changed the significance of the index on them as the result index still keep the same city </w:t>
      </w:r>
      <w:proofErr w:type="spellStart"/>
      <w:r>
        <w:rPr>
          <w:lang w:val="en-IE"/>
        </w:rPr>
        <w:t>center</w:t>
      </w:r>
      <w:proofErr w:type="spellEnd"/>
      <w:r>
        <w:rPr>
          <w:lang w:val="en-IE"/>
        </w:rPr>
        <w:t xml:space="preserve"> area on the high range of the distribution of the safety index</w:t>
      </w:r>
      <w:r w:rsidR="00D95D32">
        <w:rPr>
          <w:lang w:val="en-IE"/>
        </w:rPr>
        <w:t>.</w:t>
      </w:r>
    </w:p>
    <w:p w14:paraId="76A8877D" w14:textId="17BF4F40" w:rsidR="00D95D32" w:rsidRDefault="00D95D32" w:rsidP="00BF420E">
      <w:pPr>
        <w:pStyle w:val="IOPText"/>
        <w:rPr>
          <w:lang w:val="en-IE"/>
        </w:rPr>
      </w:pPr>
      <w:r>
        <w:rPr>
          <w:lang w:val="en-IE"/>
        </w:rPr>
        <w:t xml:space="preserve">It was reviewed different scalers methods for the index including </w:t>
      </w:r>
    </w:p>
    <w:p w14:paraId="215005AC" w14:textId="77777777" w:rsidR="00D95D32" w:rsidRDefault="00D95D32" w:rsidP="00BF420E">
      <w:pPr>
        <w:pStyle w:val="IOPText"/>
        <w:rPr>
          <w:lang w:val="en-IE"/>
        </w:rPr>
      </w:pPr>
    </w:p>
    <w:p w14:paraId="59DCDED6" w14:textId="30C2DB37" w:rsidR="00D95D32" w:rsidRDefault="00D95D32" w:rsidP="00D95D32">
      <w:pPr>
        <w:pStyle w:val="IOPRefs"/>
        <w:rPr>
          <w:lang w:val="en-IE"/>
        </w:rPr>
      </w:pPr>
      <w:r>
        <w:rPr>
          <w:lang w:val="en-IE"/>
        </w:rPr>
        <w:lastRenderedPageBreak/>
        <w:t>S</w:t>
      </w:r>
      <w:r w:rsidRPr="00D95D32">
        <w:rPr>
          <w:lang w:val="en-IE"/>
        </w:rPr>
        <w:t>tandard scaling</w:t>
      </w:r>
    </w:p>
    <w:p w14:paraId="3E6088D9" w14:textId="06CD150F" w:rsidR="00D95D32" w:rsidRPr="00D95D32" w:rsidRDefault="00D95D32" w:rsidP="00D95D32">
      <w:pPr>
        <w:pStyle w:val="IOPRefs"/>
        <w:rPr>
          <w:lang w:val="en-IE"/>
        </w:rPr>
      </w:pPr>
      <w:r>
        <w:rPr>
          <w:lang w:val="en-IE"/>
        </w:rPr>
        <w:t>MinMaxScaler</w:t>
      </w:r>
    </w:p>
    <w:p w14:paraId="65959393" w14:textId="4E296517" w:rsidR="00D95D32" w:rsidRPr="00D95D32" w:rsidRDefault="00D95D32" w:rsidP="00D95D32">
      <w:pPr>
        <w:pStyle w:val="IOPRefs"/>
        <w:rPr>
          <w:lang w:val="en-IE"/>
        </w:rPr>
      </w:pPr>
      <w:r w:rsidRPr="00D95D32">
        <w:rPr>
          <w:lang w:val="en-IE"/>
        </w:rPr>
        <w:t>MaxAbsScaler</w:t>
      </w:r>
    </w:p>
    <w:p w14:paraId="364B6085" w14:textId="72AA38B3" w:rsidR="00D95D32" w:rsidRPr="00D95D32" w:rsidRDefault="00D95D32" w:rsidP="00D95D32">
      <w:pPr>
        <w:pStyle w:val="IOPRefs"/>
        <w:rPr>
          <w:lang w:val="en-IE"/>
        </w:rPr>
      </w:pPr>
      <w:r w:rsidRPr="00D95D32">
        <w:rPr>
          <w:lang w:val="en-IE"/>
        </w:rPr>
        <w:t>RobustScaler</w:t>
      </w:r>
    </w:p>
    <w:p w14:paraId="04C29A4C" w14:textId="7D002BE8" w:rsidR="00D95D32" w:rsidRPr="00D95D32" w:rsidRDefault="00D95D32" w:rsidP="00D95D32">
      <w:pPr>
        <w:pStyle w:val="IOPRefs"/>
        <w:rPr>
          <w:lang w:val="en-IE"/>
        </w:rPr>
      </w:pPr>
      <w:r w:rsidRPr="00D95D32">
        <w:rPr>
          <w:lang w:val="en-IE"/>
        </w:rPr>
        <w:t>PowerTransformer</w:t>
      </w:r>
    </w:p>
    <w:p w14:paraId="55C59682" w14:textId="11D43A4D" w:rsidR="00D95D32" w:rsidRPr="00D95D32" w:rsidRDefault="00D95D32" w:rsidP="00D95D32">
      <w:pPr>
        <w:pStyle w:val="IOPRefs"/>
        <w:rPr>
          <w:lang w:val="en-IE"/>
        </w:rPr>
      </w:pPr>
      <w:r w:rsidRPr="00D95D32">
        <w:rPr>
          <w:lang w:val="en-IE"/>
        </w:rPr>
        <w:t>QuantileTransformer</w:t>
      </w:r>
    </w:p>
    <w:p w14:paraId="182BCEDF" w14:textId="5BFEBDDC" w:rsidR="00D95D32" w:rsidRPr="00D95D32" w:rsidRDefault="00D95D32" w:rsidP="00D95D32">
      <w:pPr>
        <w:pStyle w:val="IOPRefs"/>
        <w:rPr>
          <w:lang w:val="en-IE"/>
        </w:rPr>
      </w:pPr>
      <w:r w:rsidRPr="00D95D32">
        <w:rPr>
          <w:lang w:val="en-IE"/>
        </w:rPr>
        <w:t>QuantileTransformer</w:t>
      </w:r>
    </w:p>
    <w:p w14:paraId="2DAF8DD5" w14:textId="15F64C89" w:rsidR="00D95D32" w:rsidRDefault="00D95D32" w:rsidP="00D95D32">
      <w:pPr>
        <w:pStyle w:val="IOPRefs"/>
        <w:rPr>
          <w:lang w:val="en-IE"/>
        </w:rPr>
      </w:pPr>
      <w:r w:rsidRPr="00D95D32">
        <w:rPr>
          <w:lang w:val="en-IE"/>
        </w:rPr>
        <w:t>Normalizer</w:t>
      </w:r>
    </w:p>
    <w:p w14:paraId="24E2EE53" w14:textId="4DC9D31F" w:rsidR="00D95D32" w:rsidRDefault="00D95D32" w:rsidP="00D95D32">
      <w:pPr>
        <w:pStyle w:val="IOPRefs"/>
        <w:numPr>
          <w:ilvl w:val="0"/>
          <w:numId w:val="0"/>
        </w:numPr>
        <w:ind w:left="284" w:hanging="284"/>
        <w:rPr>
          <w:lang w:val="en-IE"/>
        </w:rPr>
      </w:pPr>
    </w:p>
    <w:p w14:paraId="52B53BAE" w14:textId="2E358ACC" w:rsidR="008F1D33" w:rsidRDefault="008F1D33" w:rsidP="008F1D33">
      <w:pPr>
        <w:pStyle w:val="IOPText"/>
        <w:rPr>
          <w:lang w:val="en-IE"/>
        </w:rPr>
      </w:pPr>
      <w:r>
        <w:rPr>
          <w:lang w:val="en-IE"/>
        </w:rPr>
        <w:t xml:space="preserve">The rationale for using </w:t>
      </w:r>
      <w:proofErr w:type="spellStart"/>
      <w:r>
        <w:rPr>
          <w:lang w:val="en-IE"/>
        </w:rPr>
        <w:t>MinMax</w:t>
      </w:r>
      <w:proofErr w:type="spellEnd"/>
      <w:r>
        <w:rPr>
          <w:lang w:val="en-IE"/>
        </w:rPr>
        <w:t xml:space="preserve"> scaler is that it produces a positive number in a range between 0 and 1, where the highest number of accidents tends to the zero value and the lowest number of accidents gets will tend to 1. </w:t>
      </w:r>
      <w:proofErr w:type="gramStart"/>
      <w:r>
        <w:rPr>
          <w:lang w:val="en-IE"/>
        </w:rPr>
        <w:t>So</w:t>
      </w:r>
      <w:proofErr w:type="gramEnd"/>
      <w:r>
        <w:rPr>
          <w:lang w:val="en-IE"/>
        </w:rPr>
        <w:t xml:space="preserve"> the interpretation of the safety index becomes easy to read.</w:t>
      </w:r>
      <w:r w:rsidR="00261460">
        <w:rPr>
          <w:lang w:val="en-IE"/>
        </w:rPr>
        <w:t xml:space="preserve"> As a convention</w:t>
      </w:r>
      <w:r w:rsidR="0012243B">
        <w:rPr>
          <w:lang w:val="en-IE"/>
        </w:rPr>
        <w:t>,</w:t>
      </w:r>
      <w:r w:rsidR="00261460">
        <w:rPr>
          <w:lang w:val="en-IE"/>
        </w:rPr>
        <w:t xml:space="preserve"> a safety index </w:t>
      </w:r>
      <w:r w:rsidR="00BA794C">
        <w:rPr>
          <w:lang w:val="en-IE"/>
        </w:rPr>
        <w:t>higher</w:t>
      </w:r>
      <w:r w:rsidR="0012243B">
        <w:rPr>
          <w:lang w:val="en-IE"/>
        </w:rPr>
        <w:t xml:space="preserve"> than </w:t>
      </w:r>
      <w:r w:rsidR="00261460">
        <w:rPr>
          <w:lang w:val="en-IE"/>
        </w:rPr>
        <w:t xml:space="preserve">0.5 </w:t>
      </w:r>
      <w:r w:rsidR="0012243B">
        <w:rPr>
          <w:lang w:val="en-IE"/>
        </w:rPr>
        <w:t xml:space="preserve">it’s considered unsafety </w:t>
      </w:r>
      <w:r w:rsidR="00261460">
        <w:rPr>
          <w:lang w:val="en-IE"/>
        </w:rPr>
        <w:t>or with higher proneness to accidents.</w:t>
      </w:r>
    </w:p>
    <w:p w14:paraId="2A605C83" w14:textId="77777777" w:rsidR="008F1D33" w:rsidRDefault="008F1D33" w:rsidP="00D95D32">
      <w:pPr>
        <w:pStyle w:val="IOPRefs"/>
        <w:numPr>
          <w:ilvl w:val="0"/>
          <w:numId w:val="0"/>
        </w:numPr>
        <w:ind w:left="284" w:hanging="284"/>
        <w:rPr>
          <w:lang w:val="en-IE"/>
        </w:rPr>
      </w:pPr>
    </w:p>
    <w:p w14:paraId="449176AA" w14:textId="45DBC95E" w:rsidR="00D95D32" w:rsidRDefault="00D95D32" w:rsidP="00D95D32">
      <w:pPr>
        <w:pStyle w:val="IOPText"/>
        <w:rPr>
          <w:lang w:val="en-IE"/>
        </w:rPr>
      </w:pPr>
      <w:r>
        <w:rPr>
          <w:lang w:val="en-IE"/>
        </w:rPr>
        <w:t xml:space="preserve">As </w:t>
      </w:r>
      <w:proofErr w:type="gramStart"/>
      <w:r>
        <w:rPr>
          <w:lang w:val="en-IE"/>
        </w:rPr>
        <w:t>noted</w:t>
      </w:r>
      <w:proofErr w:type="gramEnd"/>
      <w:r>
        <w:rPr>
          <w:lang w:val="en-IE"/>
        </w:rPr>
        <w:t xml:space="preserve"> before, the concentration of points in the inner circle of Dublin City center is making this estimator quite unbalanced. The histogram and plot </w:t>
      </w:r>
      <w:r w:rsidR="006C3832">
        <w:rPr>
          <w:lang w:val="en-IE"/>
        </w:rPr>
        <w:t>with the</w:t>
      </w:r>
      <w:r>
        <w:rPr>
          <w:lang w:val="en-IE"/>
        </w:rPr>
        <w:t xml:space="preserve"> chi-square distribution of the radius_500 </w:t>
      </w:r>
      <w:r w:rsidR="006C3832">
        <w:rPr>
          <w:lang w:val="en-IE"/>
        </w:rPr>
        <w:t xml:space="preserve">[fig </w:t>
      </w:r>
      <w:proofErr w:type="gramStart"/>
      <w:r w:rsidR="006C3832">
        <w:rPr>
          <w:lang w:val="en-IE"/>
        </w:rPr>
        <w:t>7]</w:t>
      </w:r>
      <w:r w:rsidR="00437FA4">
        <w:rPr>
          <w:lang w:val="en-IE"/>
        </w:rPr>
        <w:t>[</w:t>
      </w:r>
      <w:proofErr w:type="gramEnd"/>
      <w:r w:rsidR="00437FA4">
        <w:rPr>
          <w:lang w:val="en-IE"/>
        </w:rPr>
        <w:t>fig 12]</w:t>
      </w:r>
      <w:r w:rsidR="006C3832">
        <w:rPr>
          <w:lang w:val="en-IE"/>
        </w:rPr>
        <w:t xml:space="preserve"> </w:t>
      </w:r>
      <w:r>
        <w:rPr>
          <w:lang w:val="en-IE"/>
        </w:rPr>
        <w:t>represent a positive skew with a long</w:t>
      </w:r>
      <w:r w:rsidR="004861F3">
        <w:rPr>
          <w:lang w:val="en-IE"/>
        </w:rPr>
        <w:t xml:space="preserve"> </w:t>
      </w:r>
      <w:r>
        <w:rPr>
          <w:lang w:val="en-IE"/>
        </w:rPr>
        <w:t xml:space="preserve">tail in the positive direction, </w:t>
      </w:r>
      <w:r w:rsidR="009C6053">
        <w:rPr>
          <w:lang w:val="en-IE"/>
        </w:rPr>
        <w:t>as</w:t>
      </w:r>
      <w:r w:rsidR="004E7B15">
        <w:rPr>
          <w:lang w:val="en-IE"/>
        </w:rPr>
        <w:t xml:space="preserve"> seen in the previous plot for outliers [fig 6], </w:t>
      </w:r>
      <w:r w:rsidR="0011080A">
        <w:rPr>
          <w:lang w:val="en-IE"/>
        </w:rPr>
        <w:t>it</w:t>
      </w:r>
      <w:r w:rsidR="004861F3">
        <w:rPr>
          <w:lang w:val="en-IE"/>
        </w:rPr>
        <w:t xml:space="preserve"> is</w:t>
      </w:r>
      <w:r w:rsidR="0011080A">
        <w:rPr>
          <w:lang w:val="en-IE"/>
        </w:rPr>
        <w:t xml:space="preserve"> easy to read from here that the </w:t>
      </w:r>
      <w:r>
        <w:rPr>
          <w:lang w:val="en-IE"/>
        </w:rPr>
        <w:t xml:space="preserve">farthest </w:t>
      </w:r>
      <w:r w:rsidR="004E7B15">
        <w:rPr>
          <w:lang w:val="en-IE"/>
        </w:rPr>
        <w:t>from</w:t>
      </w:r>
      <w:r>
        <w:rPr>
          <w:lang w:val="en-IE"/>
        </w:rPr>
        <w:t xml:space="preserve"> the city </w:t>
      </w:r>
      <w:proofErr w:type="spellStart"/>
      <w:r>
        <w:rPr>
          <w:lang w:val="en-IE"/>
        </w:rPr>
        <w:t>center</w:t>
      </w:r>
      <w:proofErr w:type="spellEnd"/>
      <w:r>
        <w:rPr>
          <w:lang w:val="en-IE"/>
        </w:rPr>
        <w:t xml:space="preserve"> the lowest the accident proneness</w:t>
      </w:r>
      <w:r w:rsidR="004E7B15">
        <w:rPr>
          <w:lang w:val="en-IE"/>
        </w:rPr>
        <w:t xml:space="preserve"> is</w:t>
      </w:r>
      <w:r w:rsidR="003B6020">
        <w:rPr>
          <w:lang w:val="en-IE"/>
        </w:rPr>
        <w:t>.</w:t>
      </w:r>
    </w:p>
    <w:p w14:paraId="1BCFA881" w14:textId="77777777" w:rsidR="00D95D32" w:rsidRDefault="00D95D32" w:rsidP="00D95D32">
      <w:pPr>
        <w:pStyle w:val="IOPText"/>
        <w:rPr>
          <w:lang w:val="en-IE"/>
        </w:rPr>
      </w:pPr>
    </w:p>
    <w:p w14:paraId="1538CB42" w14:textId="22EFB918" w:rsidR="0055274C" w:rsidRPr="007056AF" w:rsidRDefault="007056AF" w:rsidP="007056AF">
      <w:pPr>
        <w:pStyle w:val="IOPH2"/>
        <w:rPr>
          <w:lang w:val="en-IE"/>
        </w:rPr>
      </w:pPr>
      <w:r w:rsidRPr="007056AF">
        <w:rPr>
          <w:lang w:val="en-IE"/>
        </w:rPr>
        <w:t>Response time</w:t>
      </w:r>
      <w:r w:rsidR="00BF420E">
        <w:rPr>
          <w:lang w:val="en-IE"/>
        </w:rPr>
        <w:t xml:space="preserve"> estimate</w:t>
      </w:r>
    </w:p>
    <w:p w14:paraId="547E968E" w14:textId="4051C579" w:rsidR="0055274C" w:rsidRDefault="007056AF" w:rsidP="0055274C">
      <w:pPr>
        <w:pStyle w:val="IOPText"/>
        <w:rPr>
          <w:noProof/>
          <w:lang w:val="en-IE"/>
        </w:rPr>
      </w:pPr>
      <w:r w:rsidRPr="007056AF">
        <w:rPr>
          <w:noProof/>
          <w:lang w:val="en-IE"/>
        </w:rPr>
        <w:t xml:space="preserve">The impact of the response time on patients transported to the hospital was found to be significantly associated with pre-hospital trauma survival </w:t>
      </w:r>
      <w:r w:rsidRPr="00AD6930">
        <w:rPr>
          <w:rStyle w:val="IOPRefsChar0"/>
        </w:rPr>
        <w:t>[</w:t>
      </w:r>
      <w:r w:rsidR="00AD6930">
        <w:rPr>
          <w:rStyle w:val="IOPRefsChar0"/>
        </w:rPr>
        <w:t>3</w:t>
      </w:r>
      <w:r w:rsidRPr="00AD6930">
        <w:rPr>
          <w:rStyle w:val="IOPRefsChar0"/>
        </w:rPr>
        <w:t>]</w:t>
      </w:r>
      <w:r w:rsidRPr="007056AF">
        <w:rPr>
          <w:noProof/>
          <w:lang w:val="en-IE"/>
        </w:rPr>
        <w:t xml:space="preserve">. In 1997 emergency calls in urban areas in Ireland (85% of all emergency calls): 44% of calls received a response within nine minutes </w:t>
      </w:r>
      <w:r w:rsidRPr="00AD6930">
        <w:rPr>
          <w:rStyle w:val="IOPRefsChar0"/>
        </w:rPr>
        <w:t>[</w:t>
      </w:r>
      <w:r w:rsidR="00AD6930">
        <w:rPr>
          <w:rStyle w:val="IOPRefsChar0"/>
        </w:rPr>
        <w:t>4</w:t>
      </w:r>
      <w:r w:rsidRPr="00AD6930">
        <w:rPr>
          <w:rStyle w:val="IOPRefsChar0"/>
        </w:rPr>
        <w:t>]</w:t>
      </w:r>
      <w:r w:rsidRPr="007056AF">
        <w:rPr>
          <w:noProof/>
          <w:lang w:val="en-IE"/>
        </w:rPr>
        <w:t>,  in the year 2012, 44% of calls received a response of 11 minutes</w:t>
      </w:r>
      <w:r w:rsidR="00BF420E">
        <w:rPr>
          <w:noProof/>
          <w:lang w:val="en-IE"/>
        </w:rPr>
        <w:t xml:space="preserve"> </w:t>
      </w:r>
      <w:r w:rsidR="00BF420E" w:rsidRPr="007056AF">
        <w:rPr>
          <w:noProof/>
          <w:lang w:val="en-IE"/>
        </w:rPr>
        <w:t>[fig 1]</w:t>
      </w:r>
      <w:r w:rsidR="00BF420E">
        <w:rPr>
          <w:noProof/>
          <w:lang w:val="en-IE"/>
        </w:rPr>
        <w:t>[cell 66]</w:t>
      </w:r>
      <w:r w:rsidRPr="007056AF">
        <w:rPr>
          <w:noProof/>
          <w:lang w:val="en-IE"/>
        </w:rPr>
        <w:t xml:space="preserve">, an increase of 22.22%. </w:t>
      </w:r>
      <w:r w:rsidR="003B6020">
        <w:rPr>
          <w:noProof/>
          <w:lang w:val="en-IE"/>
        </w:rPr>
        <w:t>In</w:t>
      </w:r>
      <w:r w:rsidRPr="007056AF">
        <w:rPr>
          <w:noProof/>
          <w:lang w:val="en-IE"/>
        </w:rPr>
        <w:t xml:space="preserve"> the case of Dublin City Council, an increase in the response time due to factors such as population and economic growth, infrastructures</w:t>
      </w:r>
      <w:r w:rsidR="003B6020">
        <w:rPr>
          <w:noProof/>
          <w:lang w:val="en-IE"/>
        </w:rPr>
        <w:t>,</w:t>
      </w:r>
      <w:r w:rsidRPr="007056AF">
        <w:rPr>
          <w:noProof/>
          <w:lang w:val="en-IE"/>
        </w:rPr>
        <w:t xml:space="preserve"> and transportation services </w:t>
      </w:r>
      <w:r w:rsidR="003B6020">
        <w:rPr>
          <w:noProof/>
          <w:lang w:val="en-IE"/>
        </w:rPr>
        <w:t xml:space="preserve">are challenging to accommodate </w:t>
      </w:r>
      <w:r w:rsidRPr="007056AF">
        <w:rPr>
          <w:noProof/>
          <w:lang w:val="en-IE"/>
        </w:rPr>
        <w:t xml:space="preserve">the </w:t>
      </w:r>
      <w:r w:rsidR="003B6020">
        <w:rPr>
          <w:noProof/>
          <w:lang w:val="en-IE"/>
        </w:rPr>
        <w:t>growing</w:t>
      </w:r>
      <w:r w:rsidRPr="007056AF">
        <w:rPr>
          <w:noProof/>
          <w:lang w:val="en-IE"/>
        </w:rPr>
        <w:t xml:space="preserve"> inflow of traffic</w:t>
      </w:r>
      <w:r w:rsidR="003B6020">
        <w:rPr>
          <w:noProof/>
          <w:lang w:val="en-IE"/>
        </w:rPr>
        <w:t xml:space="preserve"> [7]</w:t>
      </w:r>
      <w:r w:rsidRPr="007056AF">
        <w:rPr>
          <w:noProof/>
          <w:lang w:val="en-IE"/>
        </w:rPr>
        <w:t>.</w:t>
      </w:r>
    </w:p>
    <w:p w14:paraId="03F7C52D" w14:textId="09C20F3F" w:rsidR="00BF420E" w:rsidRDefault="00BF420E" w:rsidP="0055274C">
      <w:pPr>
        <w:pStyle w:val="IOPText"/>
        <w:rPr>
          <w:noProof/>
        </w:rPr>
      </w:pPr>
      <w:r>
        <w:rPr>
          <w:noProof/>
          <w:lang w:val="en-IE"/>
        </w:rPr>
        <w:t xml:space="preserve">Fire Brigade and Ambulance Call Outs for DCC </w:t>
      </w:r>
      <w:r w:rsidR="00D95D32">
        <w:rPr>
          <w:noProof/>
          <w:lang w:val="en-IE"/>
        </w:rPr>
        <w:t>are</w:t>
      </w:r>
      <w:r>
        <w:rPr>
          <w:noProof/>
          <w:lang w:val="en-IE"/>
        </w:rPr>
        <w:t xml:space="preserve"> available at the following link </w:t>
      </w:r>
      <w:hyperlink r:id="rId13" w:history="1">
        <w:r w:rsidRPr="008A078C">
          <w:rPr>
            <w:rStyle w:val="Hyperlink"/>
            <w:noProof/>
            <w:lang w:val="en-IE"/>
          </w:rPr>
          <w:t>https://data.gov.ie/dataset/fire-brigade-and-ambulance/resource/e1c6721b-09c3-4e2a-bb27-b37ca75a9fed</w:t>
        </w:r>
      </w:hyperlink>
      <w:r>
        <w:rPr>
          <w:noProof/>
          <w:lang w:val="en-IE"/>
        </w:rPr>
        <w:t>, information on this data set has been merged with the RSA dataset to produce a</w:t>
      </w:r>
      <w:r>
        <w:rPr>
          <w:noProof/>
        </w:rPr>
        <w:t>n estimate response time. The value is generated from the average response time for each fire brigade ambulance service for the year 2012 (</w:t>
      </w:r>
      <w:r w:rsidR="003B6020">
        <w:rPr>
          <w:noProof/>
        </w:rPr>
        <w:t xml:space="preserve">a </w:t>
      </w:r>
      <w:r>
        <w:rPr>
          <w:noProof/>
        </w:rPr>
        <w:t xml:space="preserve">year that sits in the mid-range of the years covered in the RSA data set), and the average distance to the fire brigade stations. The result gives an indicative response-time/distance unit. </w:t>
      </w:r>
    </w:p>
    <w:p w14:paraId="23AEAA69" w14:textId="29F650E7" w:rsidR="00BF420E" w:rsidRDefault="00BF420E" w:rsidP="0055274C">
      <w:pPr>
        <w:pStyle w:val="IOPText"/>
        <w:rPr>
          <w:noProof/>
        </w:rPr>
      </w:pPr>
      <w:r>
        <w:rPr>
          <w:noProof/>
        </w:rPr>
        <w:t xml:space="preserve">With this value, a simple rule of three was applied to the rest of the points to generate the estimated response time value </w:t>
      </w:r>
      <w:r w:rsidRPr="00BF420E">
        <w:rPr>
          <w:rStyle w:val="IOPRefsChar0"/>
        </w:rPr>
        <w:t>[cell 77]</w:t>
      </w:r>
      <w:r>
        <w:rPr>
          <w:noProof/>
        </w:rPr>
        <w:t>.</w:t>
      </w:r>
    </w:p>
    <w:p w14:paraId="7E4D3AF5" w14:textId="4BDEE885" w:rsidR="00BF420E" w:rsidRDefault="00BF420E" w:rsidP="0055274C">
      <w:pPr>
        <w:pStyle w:val="IOPText"/>
        <w:rPr>
          <w:noProof/>
        </w:rPr>
      </w:pPr>
    </w:p>
    <w:p w14:paraId="418B22F6" w14:textId="58231A0F" w:rsidR="00BF420E" w:rsidRDefault="00EC5925" w:rsidP="0055274C">
      <w:pPr>
        <w:pStyle w:val="IOPText"/>
        <w:rPr>
          <w:noProof/>
        </w:rPr>
      </w:pPr>
      <m:oMathPara>
        <m:oMath>
          <m:d>
            <m:dPr>
              <m:begChr m:val=""/>
              <m:endChr m:val="}"/>
              <m:ctrlPr>
                <w:rPr>
                  <w:rFonts w:ascii="Cambria Math" w:hAnsi="Cambria Math"/>
                  <w:i/>
                  <w:noProof/>
                </w:rPr>
              </m:ctrlPr>
            </m:dPr>
            <m:e>
              <m:eqArr>
                <m:eqArrPr>
                  <m:ctrlPr>
                    <w:rPr>
                      <w:rFonts w:ascii="Cambria Math" w:hAnsi="Cambria Math"/>
                      <w:i/>
                      <w:noProof/>
                    </w:rPr>
                  </m:ctrlPr>
                </m:eqArrPr>
                <m:e>
                  <m:f>
                    <m:fPr>
                      <m:ctrlPr>
                        <w:rPr>
                          <w:rFonts w:ascii="Cambria Math" w:hAnsi="Cambria Math"/>
                          <w:i/>
                          <w:noProof/>
                        </w:rPr>
                      </m:ctrlPr>
                    </m:fPr>
                    <m:num>
                      <m:nary>
                        <m:naryPr>
                          <m:chr m:val="∑"/>
                          <m:ctrlPr>
                            <w:rPr>
                              <w:rFonts w:ascii="Cambria Math" w:hAnsi="Cambria Math"/>
                              <w:i/>
                              <w:noProof/>
                            </w:rPr>
                          </m:ctrlPr>
                        </m:naryPr>
                        <m:sub>
                          <m:r>
                            <w:rPr>
                              <w:rFonts w:ascii="Cambria Math" w:hAnsi="Cambria Math"/>
                              <w:noProof/>
                            </w:rPr>
                            <m:t>i=0</m:t>
                          </m:r>
                        </m:sub>
                        <m:sup>
                          <m:r>
                            <w:rPr>
                              <w:rFonts w:ascii="Cambria Math" w:hAnsi="Cambria Math"/>
                              <w:noProof/>
                            </w:rPr>
                            <m:t>n</m:t>
                          </m:r>
                        </m:sup>
                        <m:e>
                          <m:r>
                            <w:rPr>
                              <w:rFonts w:ascii="Cambria Math" w:hAnsi="Cambria Math"/>
                              <w:noProof/>
                            </w:rPr>
                            <m:t>distance</m:t>
                          </m:r>
                        </m:e>
                      </m:nary>
                    </m:num>
                    <m:den>
                      <m:r>
                        <w:rPr>
                          <w:rFonts w:ascii="Cambria Math" w:hAnsi="Cambria Math"/>
                          <w:noProof/>
                        </w:rPr>
                        <m:t>Total</m:t>
                      </m:r>
                    </m:den>
                  </m:f>
                  <m:box>
                    <m:boxPr>
                      <m:opEmu m:val="1"/>
                      <m:ctrlPr>
                        <w:rPr>
                          <w:rFonts w:ascii="Cambria Math" w:hAnsi="Cambria Math"/>
                          <w:i/>
                          <w:noProof/>
                        </w:rPr>
                      </m:ctrlPr>
                    </m:boxPr>
                    <m:e>
                      <m:groupChr>
                        <m:groupChrPr>
                          <m:chr m:val="→"/>
                          <m:vertJc m:val="bot"/>
                          <m:ctrlPr>
                            <w:rPr>
                              <w:rFonts w:ascii="Cambria Math" w:hAnsi="Cambria Math"/>
                              <w:i/>
                              <w:noProof/>
                            </w:rPr>
                          </m:ctrlPr>
                        </m:groupChrPr>
                        <m:e>
                          <m:r>
                            <w:rPr>
                              <w:rFonts w:ascii="Cambria Math" w:hAnsi="Cambria Math"/>
                              <w:noProof/>
                            </w:rPr>
                            <m:t xml:space="preserve">         </m:t>
                          </m:r>
                        </m:e>
                      </m:groupChr>
                      <m:f>
                        <m:fPr>
                          <m:ctrlPr>
                            <w:rPr>
                              <w:rFonts w:ascii="Cambria Math" w:hAnsi="Cambria Math"/>
                              <w:i/>
                              <w:noProof/>
                            </w:rPr>
                          </m:ctrlPr>
                        </m:fPr>
                        <m:num>
                          <m:nary>
                            <m:naryPr>
                              <m:chr m:val="∑"/>
                              <m:ctrlPr>
                                <w:rPr>
                                  <w:rFonts w:ascii="Cambria Math" w:hAnsi="Cambria Math"/>
                                  <w:i/>
                                  <w:noProof/>
                                </w:rPr>
                              </m:ctrlPr>
                            </m:naryPr>
                            <m:sub>
                              <m:r>
                                <w:rPr>
                                  <w:rFonts w:ascii="Cambria Math" w:hAnsi="Cambria Math"/>
                                  <w:noProof/>
                                </w:rPr>
                                <m:t>i=0</m:t>
                              </m:r>
                            </m:sub>
                            <m:sup>
                              <m:r>
                                <w:rPr>
                                  <w:rFonts w:ascii="Cambria Math" w:hAnsi="Cambria Math"/>
                                  <w:noProof/>
                                </w:rPr>
                                <m:t>n</m:t>
                              </m:r>
                            </m:sup>
                            <m:e>
                              <m:r>
                                <w:rPr>
                                  <w:rFonts w:ascii="Cambria Math" w:hAnsi="Cambria Math"/>
                                  <w:noProof/>
                                </w:rPr>
                                <m:t>response time</m:t>
                              </m:r>
                            </m:e>
                          </m:nary>
                        </m:num>
                        <m:den>
                          <m:r>
                            <w:rPr>
                              <w:rFonts w:ascii="Cambria Math" w:hAnsi="Cambria Math"/>
                              <w:noProof/>
                            </w:rPr>
                            <m:t>Total</m:t>
                          </m:r>
                        </m:den>
                      </m:f>
                    </m:e>
                  </m:box>
                </m:e>
                <m:e>
                  <m:r>
                    <w:rPr>
                      <w:rFonts w:ascii="Cambria Math" w:hAnsi="Cambria Math"/>
                      <w:noProof/>
                    </w:rPr>
                    <m:t xml:space="preserve">       </m:t>
                  </m:r>
                  <m:ctrlPr>
                    <w:rPr>
                      <w:rFonts w:ascii="Cambria Math" w:eastAsia="Cambria Math" w:hAnsi="Cambria Math" w:cs="Cambria Math"/>
                      <w:i/>
                      <w:noProof/>
                    </w:rPr>
                  </m:ctrlPr>
                </m:e>
                <m:e>
                  <m:r>
                    <w:rPr>
                      <w:rFonts w:ascii="Cambria Math" w:hAnsi="Cambria Math"/>
                      <w:noProof/>
                    </w:rPr>
                    <m:t xml:space="preserve">       distance</m:t>
                  </m:r>
                  <m:box>
                    <m:boxPr>
                      <m:opEmu m:val="1"/>
                      <m:ctrlPr>
                        <w:rPr>
                          <w:rFonts w:ascii="Cambria Math" w:hAnsi="Cambria Math"/>
                          <w:i/>
                          <w:noProof/>
                        </w:rPr>
                      </m:ctrlPr>
                    </m:boxPr>
                    <m:e>
                      <m:r>
                        <w:rPr>
                          <w:rFonts w:ascii="Cambria Math" w:hAnsi="Cambria Math"/>
                          <w:noProof/>
                        </w:rPr>
                        <m:t xml:space="preserve">      </m:t>
                      </m:r>
                      <m:groupChr>
                        <m:groupChrPr>
                          <m:chr m:val="→"/>
                          <m:vertJc m:val="bot"/>
                          <m:ctrlPr>
                            <w:rPr>
                              <w:rFonts w:ascii="Cambria Math" w:hAnsi="Cambria Math"/>
                              <w:i/>
                              <w:noProof/>
                            </w:rPr>
                          </m:ctrlPr>
                        </m:groupChrPr>
                        <m:e>
                          <m:r>
                            <w:rPr>
                              <w:rFonts w:ascii="Cambria Math" w:hAnsi="Cambria Math"/>
                              <w:noProof/>
                            </w:rPr>
                            <m:t xml:space="preserve">         </m:t>
                          </m:r>
                        </m:e>
                      </m:groupChr>
                    </m:e>
                  </m:box>
                  <m:r>
                    <w:rPr>
                      <w:rFonts w:ascii="Cambria Math" w:hAnsi="Cambria Math"/>
                      <w:noProof/>
                    </w:rPr>
                    <m:t xml:space="preserve">                X                      </m:t>
                  </m:r>
                </m:e>
              </m:eqArr>
            </m:e>
          </m:d>
        </m:oMath>
      </m:oMathPara>
    </w:p>
    <w:p w14:paraId="67CCA89D" w14:textId="77777777" w:rsidR="00BF420E" w:rsidRDefault="00BF420E" w:rsidP="0055274C">
      <w:pPr>
        <w:pStyle w:val="IOPText"/>
        <w:rPr>
          <w:noProof/>
        </w:rPr>
      </w:pPr>
    </w:p>
    <w:p w14:paraId="539D1296" w14:textId="6B753163" w:rsidR="00BF420E" w:rsidRDefault="00BF420E" w:rsidP="0055274C">
      <w:pPr>
        <w:pStyle w:val="IOPText"/>
        <w:rPr>
          <w:noProof/>
        </w:rPr>
      </w:pPr>
      <w:r>
        <w:rPr>
          <w:noProof/>
        </w:rPr>
        <w:t>Response times and Distance to fire stations data both follow normal distribution hence the use of the mean as the estimator for this calculus [fig 4].</w:t>
      </w:r>
    </w:p>
    <w:p w14:paraId="46E0B216" w14:textId="77777777" w:rsidR="00BF420E" w:rsidRDefault="00BF420E" w:rsidP="0055274C">
      <w:pPr>
        <w:pStyle w:val="IOPText"/>
        <w:rPr>
          <w:noProof/>
        </w:rPr>
      </w:pPr>
    </w:p>
    <w:p w14:paraId="66321588" w14:textId="26DF6241" w:rsidR="007056AF" w:rsidRDefault="007056AF" w:rsidP="007056AF">
      <w:pPr>
        <w:pStyle w:val="IOPH2"/>
      </w:pPr>
      <w:r>
        <w:t>Go</w:t>
      </w:r>
      <w:r w:rsidR="00261460">
        <w:t xml:space="preserve"> </w:t>
      </w:r>
      <w:r>
        <w:t>safe</w:t>
      </w:r>
    </w:p>
    <w:p w14:paraId="44AC460F" w14:textId="6324C9F8" w:rsidR="00261460" w:rsidRDefault="009C6053" w:rsidP="009C6053">
      <w:pPr>
        <w:pStyle w:val="IOPText"/>
      </w:pPr>
      <w:proofErr w:type="spellStart"/>
      <w:r>
        <w:t>GoSafe</w:t>
      </w:r>
      <w:proofErr w:type="spellEnd"/>
      <w:r>
        <w:t xml:space="preserve"> </w:t>
      </w:r>
      <w:r w:rsidRPr="009C6053">
        <w:rPr>
          <w:rStyle w:val="IOPRefsChar0"/>
        </w:rPr>
        <w:t>[</w:t>
      </w:r>
      <w:r>
        <w:rPr>
          <w:rStyle w:val="IOPRefsChar0"/>
        </w:rPr>
        <w:t>9</w:t>
      </w:r>
      <w:r w:rsidRPr="009C6053">
        <w:rPr>
          <w:rStyle w:val="IOPRefsChar0"/>
        </w:rPr>
        <w:t>]</w:t>
      </w:r>
      <w:r>
        <w:t xml:space="preserve"> is contracted by </w:t>
      </w:r>
      <w:proofErr w:type="gramStart"/>
      <w:r>
        <w:t>An</w:t>
      </w:r>
      <w:proofErr w:type="gramEnd"/>
      <w:r>
        <w:t xml:space="preserve"> Garda Síochána</w:t>
      </w:r>
      <w:r w:rsidR="00090647">
        <w:t xml:space="preserve"> </w:t>
      </w:r>
      <w:r>
        <w:t xml:space="preserve">and the Department of Justice to provide and operate safety cameras in Ireland. The safety cameras are located in areas identified as Collision Prone Zones (CPZ’s) or Speed Enforcement Zones. </w:t>
      </w:r>
      <w:proofErr w:type="spellStart"/>
      <w:r w:rsidR="00261460">
        <w:t>Gosafe</w:t>
      </w:r>
      <w:proofErr w:type="spellEnd"/>
      <w:r w:rsidR="00261460">
        <w:t xml:space="preserve"> is an initiative to monitor the speed limit, as a risk factor for the accidents, however, there is still a high correlation of accidents occurring on the </w:t>
      </w:r>
      <w:proofErr w:type="spellStart"/>
      <w:r w:rsidR="00261460">
        <w:t>Gosafe</w:t>
      </w:r>
      <w:proofErr w:type="spellEnd"/>
      <w:r w:rsidR="00261460">
        <w:t xml:space="preserve"> locations, which indicates that other variables are risk factors of the accidents.</w:t>
      </w:r>
      <w:r>
        <w:t xml:space="preserve"> </w:t>
      </w:r>
    </w:p>
    <w:p w14:paraId="5F1C4D50" w14:textId="77777777" w:rsidR="00261460" w:rsidRDefault="00261460" w:rsidP="009C6053">
      <w:pPr>
        <w:pStyle w:val="IOPText"/>
      </w:pPr>
    </w:p>
    <w:p w14:paraId="5131CF79" w14:textId="4DEE6E78" w:rsidR="00261460" w:rsidRDefault="00261460" w:rsidP="009C6053">
      <w:pPr>
        <w:pStyle w:val="IOPText"/>
      </w:pPr>
      <w:r>
        <w:t xml:space="preserve">So, </w:t>
      </w:r>
      <w:r w:rsidR="00463A49">
        <w:t xml:space="preserve">yet another indicator of the proneness of the accidents, </w:t>
      </w:r>
      <w:r>
        <w:t xml:space="preserve">however, they measure and have been created with a different </w:t>
      </w:r>
      <w:proofErr w:type="gramStart"/>
      <w:r>
        <w:t>purpose,  let’s</w:t>
      </w:r>
      <w:proofErr w:type="gramEnd"/>
      <w:r>
        <w:t xml:space="preserve"> get the </w:t>
      </w:r>
      <w:r w:rsidR="00463A49">
        <w:t>advan</w:t>
      </w:r>
      <w:r>
        <w:t>ta</w:t>
      </w:r>
      <w:r w:rsidR="00463A49">
        <w:t xml:space="preserve">ge of both and at the same time we can validate how accurate is the safety index compared to the </w:t>
      </w:r>
      <w:proofErr w:type="spellStart"/>
      <w:r w:rsidR="00463A49">
        <w:t>GoSafe</w:t>
      </w:r>
      <w:proofErr w:type="spellEnd"/>
      <w:r w:rsidR="00463A49">
        <w:t xml:space="preserve"> indicator.</w:t>
      </w:r>
      <w:r w:rsidR="00090647">
        <w:t xml:space="preserve"> </w:t>
      </w:r>
    </w:p>
    <w:p w14:paraId="4F10CA9C" w14:textId="77777777" w:rsidR="00A239C1" w:rsidRDefault="00A239C1" w:rsidP="009C6053">
      <w:pPr>
        <w:pStyle w:val="IOPText"/>
      </w:pPr>
    </w:p>
    <w:p w14:paraId="79372281" w14:textId="77777777" w:rsidR="00261460" w:rsidRDefault="00261460" w:rsidP="009C6053">
      <w:pPr>
        <w:pStyle w:val="IOPText"/>
      </w:pPr>
      <w:r>
        <w:t xml:space="preserve">The following comparison table puts together both indicators, </w:t>
      </w:r>
      <w:proofErr w:type="spellStart"/>
      <w:r>
        <w:t>goSave</w:t>
      </w:r>
      <w:proofErr w:type="spellEnd"/>
      <w:r>
        <w:t xml:space="preserve"> vs safety index. </w:t>
      </w:r>
    </w:p>
    <w:p w14:paraId="7CF03D9D" w14:textId="44D770E0" w:rsidR="00261460" w:rsidRDefault="00261460">
      <w:pPr>
        <w:spacing w:after="0" w:line="240" w:lineRule="auto"/>
        <w:rPr>
          <w:noProof/>
        </w:rPr>
      </w:pPr>
    </w:p>
    <w:p w14:paraId="07DEF359" w14:textId="77777777" w:rsidR="00261460" w:rsidRPr="00261460" w:rsidRDefault="00261460" w:rsidP="00261460">
      <w:pPr>
        <w:pStyle w:val="IOPText"/>
        <w:numPr>
          <w:ilvl w:val="0"/>
          <w:numId w:val="11"/>
        </w:numPr>
        <w:rPr>
          <w:i/>
          <w:iCs/>
          <w:sz w:val="16"/>
          <w:szCs w:val="18"/>
        </w:rPr>
      </w:pPr>
      <w:r w:rsidRPr="00261460">
        <w:rPr>
          <w:i/>
          <w:iCs/>
          <w:sz w:val="16"/>
          <w:szCs w:val="18"/>
        </w:rPr>
        <w:t xml:space="preserve">P(A) = </w:t>
      </w:r>
      <w:proofErr w:type="gramStart"/>
      <w:r w:rsidRPr="00261460">
        <w:rPr>
          <w:i/>
          <w:iCs/>
          <w:sz w:val="16"/>
          <w:szCs w:val="18"/>
        </w:rPr>
        <w:t>P(</w:t>
      </w:r>
      <w:proofErr w:type="gramEnd"/>
      <w:r w:rsidRPr="00261460">
        <w:rPr>
          <w:i/>
          <w:iCs/>
          <w:sz w:val="16"/>
          <w:szCs w:val="18"/>
        </w:rPr>
        <w:t xml:space="preserve">Accidents within zone) </w:t>
      </w:r>
    </w:p>
    <w:p w14:paraId="0F2A578E" w14:textId="77777777" w:rsidR="00261460" w:rsidRPr="00261460" w:rsidRDefault="00261460" w:rsidP="00261460">
      <w:pPr>
        <w:pStyle w:val="IOPText"/>
        <w:numPr>
          <w:ilvl w:val="0"/>
          <w:numId w:val="11"/>
        </w:numPr>
        <w:rPr>
          <w:i/>
          <w:iCs/>
          <w:sz w:val="16"/>
          <w:szCs w:val="18"/>
        </w:rPr>
      </w:pPr>
      <w:r w:rsidRPr="00261460">
        <w:rPr>
          <w:i/>
          <w:iCs/>
          <w:sz w:val="16"/>
          <w:szCs w:val="18"/>
        </w:rPr>
        <w:t xml:space="preserve">P(B) = </w:t>
      </w:r>
      <w:proofErr w:type="gramStart"/>
      <w:r w:rsidRPr="00261460">
        <w:rPr>
          <w:i/>
          <w:iCs/>
          <w:sz w:val="16"/>
          <w:szCs w:val="18"/>
        </w:rPr>
        <w:t>P(</w:t>
      </w:r>
      <w:proofErr w:type="gramEnd"/>
      <w:r w:rsidRPr="00261460">
        <w:rPr>
          <w:i/>
          <w:iCs/>
          <w:sz w:val="16"/>
          <w:szCs w:val="18"/>
        </w:rPr>
        <w:t xml:space="preserve">Serious accidents within zone) </w:t>
      </w:r>
    </w:p>
    <w:p w14:paraId="666D9B3B" w14:textId="77777777" w:rsidR="00261460" w:rsidRPr="00261460" w:rsidRDefault="00261460" w:rsidP="00261460">
      <w:pPr>
        <w:pStyle w:val="IOPText"/>
        <w:numPr>
          <w:ilvl w:val="0"/>
          <w:numId w:val="11"/>
        </w:numPr>
        <w:rPr>
          <w:i/>
          <w:iCs/>
          <w:sz w:val="16"/>
          <w:szCs w:val="18"/>
        </w:rPr>
      </w:pPr>
      <w:r w:rsidRPr="00261460">
        <w:rPr>
          <w:i/>
          <w:iCs/>
          <w:sz w:val="16"/>
          <w:szCs w:val="18"/>
        </w:rPr>
        <w:t xml:space="preserve">P(C) = </w:t>
      </w:r>
      <w:proofErr w:type="gramStart"/>
      <w:r w:rsidRPr="00261460">
        <w:rPr>
          <w:i/>
          <w:iCs/>
          <w:sz w:val="16"/>
          <w:szCs w:val="18"/>
        </w:rPr>
        <w:t>P(</w:t>
      </w:r>
      <w:proofErr w:type="gramEnd"/>
      <w:r w:rsidRPr="00261460">
        <w:rPr>
          <w:i/>
          <w:iCs/>
          <w:sz w:val="16"/>
          <w:szCs w:val="18"/>
        </w:rPr>
        <w:t xml:space="preserve">Fatal accidents within zone) </w:t>
      </w:r>
    </w:p>
    <w:p w14:paraId="18120F3A" w14:textId="77777777" w:rsidR="00261460" w:rsidRDefault="00261460">
      <w:pPr>
        <w:spacing w:after="0" w:line="240" w:lineRule="auto"/>
        <w:rPr>
          <w:noProof/>
        </w:rPr>
      </w:pPr>
    </w:p>
    <w:tbl>
      <w:tblPr>
        <w:tblStyle w:val="TableGrid"/>
        <w:tblW w:w="0" w:type="auto"/>
        <w:tblLook w:val="04A0" w:firstRow="1" w:lastRow="0" w:firstColumn="1" w:lastColumn="0" w:noHBand="0" w:noVBand="1"/>
      </w:tblPr>
      <w:tblGrid>
        <w:gridCol w:w="1230"/>
        <w:gridCol w:w="1230"/>
        <w:gridCol w:w="1231"/>
        <w:gridCol w:w="1231"/>
      </w:tblGrid>
      <w:tr w:rsidR="00261460" w:rsidRPr="00261460" w14:paraId="60AEC0D1" w14:textId="77777777" w:rsidTr="00261460">
        <w:tc>
          <w:tcPr>
            <w:tcW w:w="1230" w:type="dxa"/>
            <w:shd w:val="clear" w:color="auto" w:fill="EDEDED" w:themeFill="accent3" w:themeFillTint="33"/>
          </w:tcPr>
          <w:p w14:paraId="66995528" w14:textId="77777777" w:rsidR="00261460" w:rsidRPr="00261460" w:rsidRDefault="00261460" w:rsidP="00261460">
            <w:pPr>
              <w:pStyle w:val="IOPText"/>
              <w:ind w:firstLine="0"/>
              <w:jc w:val="left"/>
              <w:rPr>
                <w:sz w:val="16"/>
                <w:szCs w:val="18"/>
              </w:rPr>
            </w:pPr>
          </w:p>
        </w:tc>
        <w:tc>
          <w:tcPr>
            <w:tcW w:w="1230" w:type="dxa"/>
            <w:shd w:val="clear" w:color="auto" w:fill="EDEDED" w:themeFill="accent3" w:themeFillTint="33"/>
          </w:tcPr>
          <w:p w14:paraId="2364C489" w14:textId="574F5234" w:rsidR="00261460" w:rsidRPr="00261460" w:rsidRDefault="00261460" w:rsidP="00261460">
            <w:pPr>
              <w:pStyle w:val="IOPText"/>
              <w:ind w:firstLine="0"/>
              <w:jc w:val="center"/>
              <w:rPr>
                <w:sz w:val="16"/>
                <w:szCs w:val="18"/>
              </w:rPr>
            </w:pPr>
            <w:r>
              <w:rPr>
                <w:sz w:val="16"/>
                <w:szCs w:val="18"/>
              </w:rPr>
              <w:t>P(A)</w:t>
            </w:r>
          </w:p>
        </w:tc>
        <w:tc>
          <w:tcPr>
            <w:tcW w:w="1231" w:type="dxa"/>
            <w:shd w:val="clear" w:color="auto" w:fill="EDEDED" w:themeFill="accent3" w:themeFillTint="33"/>
          </w:tcPr>
          <w:p w14:paraId="6BD48FE9" w14:textId="4C79E15F" w:rsidR="00261460" w:rsidRPr="00261460" w:rsidRDefault="00261460" w:rsidP="00261460">
            <w:pPr>
              <w:pStyle w:val="IOPText"/>
              <w:ind w:firstLine="0"/>
              <w:jc w:val="center"/>
              <w:rPr>
                <w:sz w:val="16"/>
                <w:szCs w:val="18"/>
              </w:rPr>
            </w:pPr>
            <w:r>
              <w:rPr>
                <w:sz w:val="16"/>
                <w:szCs w:val="18"/>
              </w:rPr>
              <w:t>P(B)</w:t>
            </w:r>
          </w:p>
        </w:tc>
        <w:tc>
          <w:tcPr>
            <w:tcW w:w="1231" w:type="dxa"/>
            <w:shd w:val="clear" w:color="auto" w:fill="EDEDED" w:themeFill="accent3" w:themeFillTint="33"/>
          </w:tcPr>
          <w:p w14:paraId="54A1DD2C" w14:textId="7E636731" w:rsidR="00261460" w:rsidRPr="00261460" w:rsidRDefault="00261460" w:rsidP="00261460">
            <w:pPr>
              <w:pStyle w:val="IOPText"/>
              <w:ind w:firstLine="0"/>
              <w:jc w:val="center"/>
              <w:rPr>
                <w:sz w:val="16"/>
                <w:szCs w:val="18"/>
              </w:rPr>
            </w:pPr>
            <w:r>
              <w:rPr>
                <w:sz w:val="16"/>
                <w:szCs w:val="18"/>
              </w:rPr>
              <w:t>P(C)</w:t>
            </w:r>
          </w:p>
        </w:tc>
      </w:tr>
      <w:tr w:rsidR="00261460" w:rsidRPr="00261460" w14:paraId="5EB0C6DC" w14:textId="77777777" w:rsidTr="00261460">
        <w:tc>
          <w:tcPr>
            <w:tcW w:w="1230" w:type="dxa"/>
          </w:tcPr>
          <w:p w14:paraId="2B27F7FB" w14:textId="72100D06" w:rsidR="00261460" w:rsidRPr="00261460" w:rsidRDefault="00261460" w:rsidP="00261460">
            <w:pPr>
              <w:pStyle w:val="IOPText"/>
              <w:ind w:firstLine="0"/>
              <w:jc w:val="left"/>
              <w:rPr>
                <w:b/>
                <w:bCs/>
                <w:i/>
                <w:iCs/>
                <w:sz w:val="16"/>
                <w:szCs w:val="18"/>
              </w:rPr>
            </w:pPr>
            <w:proofErr w:type="spellStart"/>
            <w:r w:rsidRPr="00261460">
              <w:rPr>
                <w:b/>
                <w:bCs/>
                <w:i/>
                <w:iCs/>
                <w:sz w:val="16"/>
                <w:szCs w:val="18"/>
              </w:rPr>
              <w:t>Gosafe</w:t>
            </w:r>
            <w:proofErr w:type="spellEnd"/>
          </w:p>
        </w:tc>
        <w:tc>
          <w:tcPr>
            <w:tcW w:w="1230" w:type="dxa"/>
            <w:vAlign w:val="center"/>
          </w:tcPr>
          <w:p w14:paraId="37611ACC" w14:textId="515F527D" w:rsidR="00261460" w:rsidRPr="00261460" w:rsidRDefault="00261460" w:rsidP="00261460">
            <w:pPr>
              <w:pStyle w:val="IOPText"/>
              <w:ind w:firstLine="0"/>
              <w:jc w:val="center"/>
              <w:rPr>
                <w:sz w:val="16"/>
                <w:szCs w:val="18"/>
              </w:rPr>
            </w:pPr>
            <w:r w:rsidRPr="00261460">
              <w:rPr>
                <w:sz w:val="16"/>
                <w:szCs w:val="18"/>
              </w:rPr>
              <w:t>82.21%</w:t>
            </w:r>
          </w:p>
        </w:tc>
        <w:tc>
          <w:tcPr>
            <w:tcW w:w="1231" w:type="dxa"/>
            <w:vAlign w:val="center"/>
          </w:tcPr>
          <w:p w14:paraId="234DC9F2" w14:textId="12D27349" w:rsidR="00261460" w:rsidRPr="00261460" w:rsidRDefault="00261460" w:rsidP="00261460">
            <w:pPr>
              <w:pStyle w:val="IOPText"/>
              <w:ind w:firstLine="0"/>
              <w:jc w:val="center"/>
              <w:rPr>
                <w:sz w:val="16"/>
                <w:szCs w:val="18"/>
              </w:rPr>
            </w:pPr>
            <w:r w:rsidRPr="00261460">
              <w:rPr>
                <w:sz w:val="16"/>
                <w:szCs w:val="18"/>
              </w:rPr>
              <w:t>64.0%</w:t>
            </w:r>
          </w:p>
        </w:tc>
        <w:tc>
          <w:tcPr>
            <w:tcW w:w="1231" w:type="dxa"/>
            <w:vAlign w:val="center"/>
          </w:tcPr>
          <w:p w14:paraId="7A49077A" w14:textId="27FB4D53" w:rsidR="00261460" w:rsidRPr="00261460" w:rsidRDefault="00261460" w:rsidP="00261460">
            <w:pPr>
              <w:pStyle w:val="IOPText"/>
              <w:ind w:firstLine="0"/>
              <w:jc w:val="center"/>
              <w:rPr>
                <w:sz w:val="16"/>
                <w:szCs w:val="18"/>
              </w:rPr>
            </w:pPr>
            <w:r w:rsidRPr="00261460">
              <w:rPr>
                <w:sz w:val="16"/>
                <w:szCs w:val="18"/>
              </w:rPr>
              <w:t>84.2%</w:t>
            </w:r>
          </w:p>
        </w:tc>
      </w:tr>
      <w:tr w:rsidR="00261460" w:rsidRPr="00261460" w14:paraId="6F81B673" w14:textId="77777777" w:rsidTr="00261460">
        <w:tc>
          <w:tcPr>
            <w:tcW w:w="1230" w:type="dxa"/>
          </w:tcPr>
          <w:p w14:paraId="2933EB12" w14:textId="67C39D43" w:rsidR="0000582F" w:rsidRDefault="0000582F" w:rsidP="00261460">
            <w:pPr>
              <w:pStyle w:val="IOPText"/>
              <w:ind w:firstLine="0"/>
              <w:jc w:val="left"/>
              <w:rPr>
                <w:b/>
                <w:bCs/>
                <w:i/>
                <w:iCs/>
                <w:sz w:val="16"/>
                <w:szCs w:val="18"/>
              </w:rPr>
            </w:pPr>
            <w:r>
              <w:rPr>
                <w:b/>
                <w:bCs/>
                <w:i/>
                <w:iCs/>
                <w:sz w:val="16"/>
                <w:szCs w:val="18"/>
              </w:rPr>
              <w:t>Low prone to accidents</w:t>
            </w:r>
          </w:p>
          <w:p w14:paraId="6F39B39B" w14:textId="62AB763B" w:rsidR="00261460" w:rsidRPr="00261460" w:rsidRDefault="00261460" w:rsidP="00261460">
            <w:pPr>
              <w:pStyle w:val="IOPText"/>
              <w:ind w:firstLine="0"/>
              <w:jc w:val="left"/>
              <w:rPr>
                <w:b/>
                <w:bCs/>
                <w:i/>
                <w:iCs/>
                <w:sz w:val="16"/>
                <w:szCs w:val="18"/>
              </w:rPr>
            </w:pPr>
            <w:r w:rsidRPr="00261460">
              <w:rPr>
                <w:b/>
                <w:bCs/>
                <w:i/>
                <w:iCs/>
                <w:sz w:val="16"/>
                <w:szCs w:val="18"/>
              </w:rPr>
              <w:t>Safety Index (</w:t>
            </w:r>
            <w:r w:rsidR="0000582F">
              <w:rPr>
                <w:b/>
                <w:bCs/>
                <w:i/>
                <w:iCs/>
                <w:sz w:val="16"/>
                <w:szCs w:val="18"/>
              </w:rPr>
              <w:t>&lt;</w:t>
            </w:r>
            <w:r w:rsidRPr="00261460">
              <w:rPr>
                <w:b/>
                <w:bCs/>
                <w:i/>
                <w:iCs/>
                <w:sz w:val="16"/>
                <w:szCs w:val="18"/>
              </w:rPr>
              <w:t>0.5)</w:t>
            </w:r>
          </w:p>
        </w:tc>
        <w:tc>
          <w:tcPr>
            <w:tcW w:w="1230" w:type="dxa"/>
            <w:vAlign w:val="center"/>
          </w:tcPr>
          <w:p w14:paraId="13AC3C1E" w14:textId="36D6B6BA" w:rsidR="00261460" w:rsidRPr="00261460" w:rsidRDefault="00261460" w:rsidP="00261460">
            <w:pPr>
              <w:pStyle w:val="IOPText"/>
              <w:ind w:firstLine="0"/>
              <w:jc w:val="center"/>
              <w:rPr>
                <w:sz w:val="16"/>
                <w:szCs w:val="18"/>
              </w:rPr>
            </w:pPr>
            <w:r w:rsidRPr="00261460">
              <w:rPr>
                <w:sz w:val="16"/>
                <w:szCs w:val="18"/>
              </w:rPr>
              <w:t>79.69%</w:t>
            </w:r>
          </w:p>
        </w:tc>
        <w:tc>
          <w:tcPr>
            <w:tcW w:w="1231" w:type="dxa"/>
            <w:vAlign w:val="center"/>
          </w:tcPr>
          <w:p w14:paraId="518B19A6" w14:textId="6119BF67" w:rsidR="00261460" w:rsidRPr="00261460" w:rsidRDefault="00261460" w:rsidP="00261460">
            <w:pPr>
              <w:pStyle w:val="IOPText"/>
              <w:ind w:firstLine="0"/>
              <w:jc w:val="center"/>
              <w:rPr>
                <w:sz w:val="16"/>
                <w:szCs w:val="18"/>
              </w:rPr>
            </w:pPr>
            <w:r w:rsidRPr="00261460">
              <w:rPr>
                <w:sz w:val="16"/>
                <w:szCs w:val="18"/>
              </w:rPr>
              <w:t>94.0%</w:t>
            </w:r>
          </w:p>
        </w:tc>
        <w:tc>
          <w:tcPr>
            <w:tcW w:w="1231" w:type="dxa"/>
            <w:vAlign w:val="center"/>
          </w:tcPr>
          <w:p w14:paraId="6063CB78" w14:textId="7E4B2C67" w:rsidR="00261460" w:rsidRPr="00261460" w:rsidRDefault="00261460" w:rsidP="00261460">
            <w:pPr>
              <w:pStyle w:val="IOPText"/>
              <w:ind w:firstLine="0"/>
              <w:jc w:val="center"/>
              <w:rPr>
                <w:sz w:val="16"/>
                <w:szCs w:val="18"/>
              </w:rPr>
            </w:pPr>
            <w:r w:rsidRPr="00261460">
              <w:rPr>
                <w:sz w:val="16"/>
                <w:szCs w:val="18"/>
              </w:rPr>
              <w:t>81.9%</w:t>
            </w:r>
          </w:p>
        </w:tc>
      </w:tr>
      <w:tr w:rsidR="0000582F" w:rsidRPr="00261460" w14:paraId="64BDCB40" w14:textId="77777777" w:rsidTr="00261460">
        <w:tc>
          <w:tcPr>
            <w:tcW w:w="1230" w:type="dxa"/>
          </w:tcPr>
          <w:p w14:paraId="2AC08798" w14:textId="77777777" w:rsidR="0000582F" w:rsidRDefault="0000582F" w:rsidP="0000582F">
            <w:pPr>
              <w:pStyle w:val="IOPText"/>
              <w:ind w:firstLine="0"/>
              <w:jc w:val="left"/>
              <w:rPr>
                <w:b/>
                <w:bCs/>
                <w:i/>
                <w:iCs/>
                <w:sz w:val="16"/>
                <w:szCs w:val="18"/>
              </w:rPr>
            </w:pPr>
            <w:r>
              <w:rPr>
                <w:b/>
                <w:bCs/>
                <w:i/>
                <w:iCs/>
                <w:sz w:val="16"/>
                <w:szCs w:val="18"/>
              </w:rPr>
              <w:t>High prone to accidents</w:t>
            </w:r>
            <w:r w:rsidRPr="00261460">
              <w:rPr>
                <w:b/>
                <w:bCs/>
                <w:i/>
                <w:iCs/>
                <w:sz w:val="16"/>
                <w:szCs w:val="18"/>
              </w:rPr>
              <w:t xml:space="preserve"> </w:t>
            </w:r>
          </w:p>
          <w:p w14:paraId="4F30149F" w14:textId="65167CD9" w:rsidR="0000582F" w:rsidRPr="00261460" w:rsidRDefault="0000582F" w:rsidP="0000582F">
            <w:pPr>
              <w:pStyle w:val="IOPText"/>
              <w:ind w:firstLine="0"/>
              <w:jc w:val="left"/>
              <w:rPr>
                <w:b/>
                <w:bCs/>
                <w:i/>
                <w:iCs/>
                <w:sz w:val="16"/>
                <w:szCs w:val="18"/>
              </w:rPr>
            </w:pPr>
            <w:r w:rsidRPr="00261460">
              <w:rPr>
                <w:b/>
                <w:bCs/>
                <w:i/>
                <w:iCs/>
                <w:sz w:val="16"/>
                <w:szCs w:val="18"/>
              </w:rPr>
              <w:t>Safety Index (</w:t>
            </w:r>
            <w:r>
              <w:rPr>
                <w:b/>
                <w:bCs/>
                <w:i/>
                <w:iCs/>
                <w:sz w:val="16"/>
                <w:szCs w:val="18"/>
              </w:rPr>
              <w:t>&lt;</w:t>
            </w:r>
            <w:r w:rsidRPr="00261460">
              <w:rPr>
                <w:b/>
                <w:bCs/>
                <w:i/>
                <w:iCs/>
                <w:sz w:val="16"/>
                <w:szCs w:val="18"/>
              </w:rPr>
              <w:t>0.5)</w:t>
            </w:r>
          </w:p>
        </w:tc>
        <w:tc>
          <w:tcPr>
            <w:tcW w:w="1230" w:type="dxa"/>
            <w:vAlign w:val="center"/>
          </w:tcPr>
          <w:p w14:paraId="0293FDAB" w14:textId="6A9B44BB" w:rsidR="0000582F" w:rsidRPr="00261460" w:rsidRDefault="0000582F" w:rsidP="0000582F">
            <w:pPr>
              <w:pStyle w:val="IOPText"/>
              <w:ind w:firstLine="0"/>
              <w:jc w:val="center"/>
              <w:rPr>
                <w:sz w:val="16"/>
                <w:szCs w:val="18"/>
              </w:rPr>
            </w:pPr>
            <w:r>
              <w:rPr>
                <w:sz w:val="16"/>
                <w:szCs w:val="18"/>
              </w:rPr>
              <w:t>20.31</w:t>
            </w:r>
            <w:r w:rsidRPr="00261460">
              <w:rPr>
                <w:sz w:val="16"/>
                <w:szCs w:val="18"/>
              </w:rPr>
              <w:t>%</w:t>
            </w:r>
          </w:p>
        </w:tc>
        <w:tc>
          <w:tcPr>
            <w:tcW w:w="1231" w:type="dxa"/>
            <w:vAlign w:val="center"/>
          </w:tcPr>
          <w:p w14:paraId="02773DCD" w14:textId="1CE35177" w:rsidR="0000582F" w:rsidRPr="00261460" w:rsidRDefault="0000582F" w:rsidP="0000582F">
            <w:pPr>
              <w:pStyle w:val="IOPText"/>
              <w:ind w:firstLine="0"/>
              <w:jc w:val="center"/>
              <w:rPr>
                <w:sz w:val="16"/>
                <w:szCs w:val="18"/>
              </w:rPr>
            </w:pPr>
            <w:r>
              <w:rPr>
                <w:sz w:val="16"/>
                <w:szCs w:val="18"/>
              </w:rPr>
              <w:t>6</w:t>
            </w:r>
            <w:r w:rsidRPr="00261460">
              <w:rPr>
                <w:sz w:val="16"/>
                <w:szCs w:val="18"/>
              </w:rPr>
              <w:t>.0%</w:t>
            </w:r>
          </w:p>
        </w:tc>
        <w:tc>
          <w:tcPr>
            <w:tcW w:w="1231" w:type="dxa"/>
            <w:vAlign w:val="center"/>
          </w:tcPr>
          <w:p w14:paraId="338A8930" w14:textId="00942C4F" w:rsidR="0000582F" w:rsidRPr="00261460" w:rsidRDefault="0000582F" w:rsidP="0000582F">
            <w:pPr>
              <w:pStyle w:val="IOPText"/>
              <w:ind w:firstLine="0"/>
              <w:jc w:val="center"/>
              <w:rPr>
                <w:sz w:val="16"/>
                <w:szCs w:val="18"/>
              </w:rPr>
            </w:pPr>
            <w:r>
              <w:rPr>
                <w:sz w:val="16"/>
                <w:szCs w:val="18"/>
              </w:rPr>
              <w:t>18.1</w:t>
            </w:r>
            <w:r w:rsidRPr="00261460">
              <w:rPr>
                <w:sz w:val="16"/>
                <w:szCs w:val="18"/>
              </w:rPr>
              <w:t>%</w:t>
            </w:r>
          </w:p>
        </w:tc>
      </w:tr>
    </w:tbl>
    <w:p w14:paraId="5D99C06E" w14:textId="55E20E63" w:rsidR="00261460" w:rsidRDefault="00261460" w:rsidP="00261460">
      <w:pPr>
        <w:pStyle w:val="IOPText"/>
        <w:ind w:firstLine="0"/>
        <w:jc w:val="left"/>
        <w:rPr>
          <w:noProof/>
        </w:rPr>
      </w:pPr>
    </w:p>
    <w:p w14:paraId="55B6594E" w14:textId="34A4F173" w:rsidR="00261460" w:rsidRPr="00261460" w:rsidRDefault="0000582F" w:rsidP="00261460">
      <w:pPr>
        <w:pStyle w:val="IOPText"/>
      </w:pPr>
      <w:r>
        <w:t xml:space="preserve">From the table above, we can infer that the </w:t>
      </w:r>
      <w:proofErr w:type="spellStart"/>
      <w:r>
        <w:t>gosafe</w:t>
      </w:r>
      <w:proofErr w:type="spellEnd"/>
      <w:r>
        <w:t xml:space="preserve"> location is not related to the high proneness of the accidents, lower prone to accidents areas are a better indicator of the accidents, this can be seen on P(A) almost 80% of the accidents occur on areas with low value. This validates the selections of </w:t>
      </w:r>
      <w:proofErr w:type="spellStart"/>
      <w:r>
        <w:t>Gosafe</w:t>
      </w:r>
      <w:proofErr w:type="spellEnd"/>
      <w:r>
        <w:t xml:space="preserve"> locations, and the investment required to cover as much area as possible given the spread and randomness of this.</w:t>
      </w:r>
    </w:p>
    <w:p w14:paraId="3E1C5B66" w14:textId="77777777" w:rsidR="00874452" w:rsidRDefault="00874452" w:rsidP="00874452">
      <w:pPr>
        <w:pStyle w:val="IOPH2"/>
        <w:rPr>
          <w:lang w:val="en-IE"/>
        </w:rPr>
      </w:pPr>
      <w:r>
        <w:rPr>
          <w:lang w:val="en-IE"/>
        </w:rPr>
        <w:t xml:space="preserve">Distance to </w:t>
      </w:r>
      <w:r w:rsidRPr="007056AF">
        <w:rPr>
          <w:lang w:val="en-IE"/>
        </w:rPr>
        <w:t>Fire brigade and ambulance services</w:t>
      </w:r>
    </w:p>
    <w:p w14:paraId="7C83F046" w14:textId="77777777" w:rsidR="00C44400" w:rsidRDefault="00874452" w:rsidP="00C44400">
      <w:pPr>
        <w:pStyle w:val="IOPText"/>
        <w:rPr>
          <w:noProof/>
          <w:lang w:val="en-IE"/>
        </w:rPr>
      </w:pPr>
      <w:r>
        <w:rPr>
          <w:lang w:val="en-IE"/>
        </w:rPr>
        <w:lastRenderedPageBreak/>
        <w:t xml:space="preserve">Distance in meters to the closest fire brigade station calculating the shortest distance between 2 points on a sphere using the </w:t>
      </w:r>
      <w:proofErr w:type="spellStart"/>
      <w:r>
        <w:rPr>
          <w:lang w:val="en-IE"/>
        </w:rPr>
        <w:t>harvesine</w:t>
      </w:r>
      <w:proofErr w:type="spellEnd"/>
      <w:r>
        <w:rPr>
          <w:lang w:val="en-IE"/>
        </w:rPr>
        <w:t xml:space="preserve"> formula. Details of the station are available DCC website Dublin Fire Brigade. </w:t>
      </w:r>
      <w:hyperlink r:id="rId14" w:history="1">
        <w:r w:rsidRPr="00FF1ACC">
          <w:rPr>
            <w:rStyle w:val="Hyperlink"/>
            <w:lang w:val="en-IE"/>
          </w:rPr>
          <w:t>https://www.dublincity.ie/residential/dublin-fire-brigade</w:t>
        </w:r>
      </w:hyperlink>
      <w:r w:rsidRPr="00FF1ACC">
        <w:rPr>
          <w:lang w:val="en-IE"/>
        </w:rPr>
        <w:t xml:space="preserve"> </w:t>
      </w:r>
    </w:p>
    <w:p w14:paraId="1A648035" w14:textId="77777777" w:rsidR="00C44400" w:rsidRDefault="00C44400" w:rsidP="00C44400">
      <w:pPr>
        <w:pStyle w:val="IOPText"/>
        <w:rPr>
          <w:noProof/>
          <w:lang w:val="en-IE"/>
        </w:rPr>
      </w:pPr>
    </w:p>
    <w:p w14:paraId="34DBA6E0" w14:textId="66565E17" w:rsidR="00874452" w:rsidRPr="00821FC0" w:rsidRDefault="00874452" w:rsidP="00C44400">
      <w:pPr>
        <w:pStyle w:val="IOPHeader"/>
        <w:rPr>
          <w:noProof/>
          <w:lang w:val="en-IE"/>
        </w:rPr>
      </w:pPr>
      <w:r w:rsidRPr="00821FC0">
        <w:rPr>
          <w:noProof/>
          <w:lang w:val="en-IE"/>
        </w:rPr>
        <w:t>EDA</w:t>
      </w:r>
    </w:p>
    <w:p w14:paraId="32236345" w14:textId="29A5CE4F" w:rsidR="00821FC0" w:rsidRDefault="00821FC0" w:rsidP="00874452">
      <w:pPr>
        <w:pStyle w:val="IOPText"/>
        <w:rPr>
          <w:lang w:val="en-IE"/>
        </w:rPr>
      </w:pPr>
      <w:r w:rsidRPr="00821FC0">
        <w:rPr>
          <w:lang w:val="en-IE"/>
        </w:rPr>
        <w:t>It is detailed b</w:t>
      </w:r>
      <w:r>
        <w:rPr>
          <w:lang w:val="en-IE"/>
        </w:rPr>
        <w:t>elow the process of data preparation of the RSA Dataset and as well the different techniques used to merge the rest of the data sets.</w:t>
      </w:r>
    </w:p>
    <w:p w14:paraId="36F10D70" w14:textId="77777777" w:rsidR="00821FC0" w:rsidRDefault="00821FC0" w:rsidP="00821FC0">
      <w:pPr>
        <w:pStyle w:val="IOPAuthor"/>
        <w:rPr>
          <w:lang w:val="en-IE"/>
        </w:rPr>
      </w:pPr>
    </w:p>
    <w:p w14:paraId="028BC435" w14:textId="513FEF52" w:rsidR="00821FC0" w:rsidRDefault="00821FC0" w:rsidP="00821FC0">
      <w:pPr>
        <w:pStyle w:val="IOPAuthor"/>
        <w:rPr>
          <w:lang w:val="en-IE"/>
        </w:rPr>
      </w:pPr>
      <w:r>
        <w:rPr>
          <w:lang w:val="en-IE"/>
        </w:rPr>
        <w:t>Data Preparation</w:t>
      </w:r>
    </w:p>
    <w:p w14:paraId="1CCCF5CE" w14:textId="004116C8" w:rsidR="00821FC0" w:rsidRDefault="00821FC0" w:rsidP="00821FC0">
      <w:pPr>
        <w:pStyle w:val="IOPText"/>
        <w:rPr>
          <w:lang w:val="en-IE"/>
        </w:rPr>
      </w:pPr>
      <w:r>
        <w:rPr>
          <w:lang w:val="en-IE"/>
        </w:rPr>
        <w:t xml:space="preserve">After combining all </w:t>
      </w:r>
      <w:r w:rsidR="005D5121">
        <w:rPr>
          <w:lang w:val="en-IE"/>
        </w:rPr>
        <w:t xml:space="preserve">the </w:t>
      </w:r>
      <w:r>
        <w:rPr>
          <w:lang w:val="en-IE"/>
        </w:rPr>
        <w:t xml:space="preserve">XML </w:t>
      </w:r>
      <w:proofErr w:type="gramStart"/>
      <w:r>
        <w:rPr>
          <w:lang w:val="en-IE"/>
        </w:rPr>
        <w:t>files</w:t>
      </w:r>
      <w:proofErr w:type="gramEnd"/>
      <w:r>
        <w:rPr>
          <w:lang w:val="en-IE"/>
        </w:rPr>
        <w:t xml:space="preserve"> it was produced a single excel file </w:t>
      </w:r>
      <w:r w:rsidR="000535DF">
        <w:rPr>
          <w:lang w:val="en-IE"/>
        </w:rPr>
        <w:t>with</w:t>
      </w:r>
      <w:r>
        <w:rPr>
          <w:lang w:val="en-IE"/>
        </w:rPr>
        <w:t xml:space="preserve"> 15.000 </w:t>
      </w:r>
      <w:r w:rsidR="005D5121">
        <w:rPr>
          <w:lang w:val="en-IE"/>
        </w:rPr>
        <w:t>records on it</w:t>
      </w:r>
      <w:r>
        <w:rPr>
          <w:lang w:val="en-IE"/>
        </w:rPr>
        <w:t xml:space="preserve">. Names of the features have been mapped to include meaningful names to work with [cell 3]. </w:t>
      </w:r>
      <w:r w:rsidR="005D5121">
        <w:rPr>
          <w:lang w:val="en-IE"/>
        </w:rPr>
        <w:t>A</w:t>
      </w:r>
      <w:r w:rsidR="00C639B8">
        <w:rPr>
          <w:lang w:val="en-IE"/>
        </w:rPr>
        <w:t>ll column</w:t>
      </w:r>
      <w:r w:rsidR="005D5121">
        <w:rPr>
          <w:lang w:val="en-IE"/>
        </w:rPr>
        <w:t xml:space="preserve"> names, </w:t>
      </w:r>
      <w:r w:rsidR="00C639B8">
        <w:rPr>
          <w:lang w:val="en-IE"/>
        </w:rPr>
        <w:t>categor</w:t>
      </w:r>
      <w:r w:rsidR="005D5121">
        <w:rPr>
          <w:lang w:val="en-IE"/>
        </w:rPr>
        <w:t>y values, and labels</w:t>
      </w:r>
      <w:r w:rsidR="00C639B8">
        <w:rPr>
          <w:lang w:val="en-IE"/>
        </w:rPr>
        <w:t xml:space="preserve"> have been added to a python class in the form of Enums (class) and Dictionaries available on </w:t>
      </w:r>
      <w:r w:rsidR="00C639B8" w:rsidRPr="00C639B8">
        <w:rPr>
          <w:i/>
          <w:iCs/>
          <w:lang w:val="en-IE"/>
        </w:rPr>
        <w:t>rsa/constants.py</w:t>
      </w:r>
      <w:r w:rsidR="00C639B8">
        <w:rPr>
          <w:lang w:val="en-IE"/>
        </w:rPr>
        <w:t xml:space="preserve"> file</w:t>
      </w:r>
      <w:r w:rsidR="005D5121">
        <w:rPr>
          <w:lang w:val="en-IE"/>
        </w:rPr>
        <w:t>.</w:t>
      </w:r>
    </w:p>
    <w:p w14:paraId="4FA5A4E1" w14:textId="77777777" w:rsidR="005D5121" w:rsidRDefault="005D5121" w:rsidP="00821FC0">
      <w:pPr>
        <w:pStyle w:val="IOPText"/>
        <w:rPr>
          <w:lang w:val="en-IE"/>
        </w:rPr>
      </w:pPr>
    </w:p>
    <w:tbl>
      <w:tblPr>
        <w:tblStyle w:val="TableGrid"/>
        <w:tblW w:w="0" w:type="auto"/>
        <w:tblLook w:val="04A0" w:firstRow="1" w:lastRow="0" w:firstColumn="1" w:lastColumn="0" w:noHBand="0" w:noVBand="1"/>
      </w:tblPr>
      <w:tblGrid>
        <w:gridCol w:w="4922"/>
      </w:tblGrid>
      <w:tr w:rsidR="005D5121" w:rsidRPr="005D5121" w14:paraId="10587E5C" w14:textId="77777777" w:rsidTr="005D5121">
        <w:tc>
          <w:tcPr>
            <w:tcW w:w="4922" w:type="dxa"/>
          </w:tcPr>
          <w:p w14:paraId="5A913985" w14:textId="28965437" w:rsidR="005D5121" w:rsidRPr="005D5121" w:rsidRDefault="005D5121" w:rsidP="00821FC0">
            <w:pPr>
              <w:pStyle w:val="IOPText"/>
              <w:ind w:firstLine="0"/>
              <w:rPr>
                <w:sz w:val="16"/>
                <w:szCs w:val="18"/>
              </w:rPr>
            </w:pPr>
            <w:r>
              <w:rPr>
                <w:sz w:val="16"/>
                <w:szCs w:val="18"/>
              </w:rPr>
              <w:t>Collisions raw dataset description</w:t>
            </w:r>
          </w:p>
        </w:tc>
      </w:tr>
      <w:tr w:rsidR="005D5121" w:rsidRPr="005D5121" w14:paraId="0CF3F789" w14:textId="77777777" w:rsidTr="005D5121">
        <w:tc>
          <w:tcPr>
            <w:tcW w:w="4922" w:type="dxa"/>
          </w:tcPr>
          <w:p w14:paraId="4AD72D02" w14:textId="77777777" w:rsidR="005D5121" w:rsidRPr="005D5121" w:rsidRDefault="005D5121" w:rsidP="005D5121">
            <w:pPr>
              <w:pStyle w:val="IOPText"/>
              <w:rPr>
                <w:sz w:val="16"/>
                <w:szCs w:val="18"/>
              </w:rPr>
            </w:pPr>
            <w:proofErr w:type="spellStart"/>
            <w:r w:rsidRPr="005D5121">
              <w:rPr>
                <w:sz w:val="16"/>
                <w:szCs w:val="18"/>
              </w:rPr>
              <w:t>RangeIndex</w:t>
            </w:r>
            <w:proofErr w:type="spellEnd"/>
            <w:r w:rsidRPr="005D5121">
              <w:rPr>
                <w:sz w:val="16"/>
                <w:szCs w:val="18"/>
              </w:rPr>
              <w:t>: 15000 entries, 0 to 14999</w:t>
            </w:r>
          </w:p>
          <w:p w14:paraId="3BE67514" w14:textId="77777777" w:rsidR="005D5121" w:rsidRPr="005D5121" w:rsidRDefault="005D5121" w:rsidP="005D5121">
            <w:pPr>
              <w:pStyle w:val="IOPText"/>
              <w:rPr>
                <w:sz w:val="16"/>
                <w:szCs w:val="18"/>
              </w:rPr>
            </w:pPr>
            <w:r w:rsidRPr="005D5121">
              <w:rPr>
                <w:sz w:val="16"/>
                <w:szCs w:val="18"/>
              </w:rPr>
              <w:t>Data columns (total 35 columns):</w:t>
            </w:r>
          </w:p>
          <w:p w14:paraId="13264175" w14:textId="77777777" w:rsidR="005D5121" w:rsidRPr="005D5121" w:rsidRDefault="005D5121" w:rsidP="005D5121">
            <w:pPr>
              <w:pStyle w:val="IOPText"/>
              <w:rPr>
                <w:sz w:val="16"/>
                <w:szCs w:val="18"/>
              </w:rPr>
            </w:pPr>
            <w:r w:rsidRPr="005D5121">
              <w:rPr>
                <w:sz w:val="16"/>
                <w:szCs w:val="18"/>
              </w:rPr>
              <w:t xml:space="preserve"> #   Column         Non-Null </w:t>
            </w:r>
            <w:proofErr w:type="gramStart"/>
            <w:r w:rsidRPr="005D5121">
              <w:rPr>
                <w:sz w:val="16"/>
                <w:szCs w:val="18"/>
              </w:rPr>
              <w:t xml:space="preserve">Count  </w:t>
            </w:r>
            <w:proofErr w:type="spellStart"/>
            <w:r w:rsidRPr="005D5121">
              <w:rPr>
                <w:sz w:val="16"/>
                <w:szCs w:val="18"/>
              </w:rPr>
              <w:t>Dtype</w:t>
            </w:r>
            <w:proofErr w:type="spellEnd"/>
            <w:proofErr w:type="gramEnd"/>
            <w:r w:rsidRPr="005D5121">
              <w:rPr>
                <w:sz w:val="16"/>
                <w:szCs w:val="18"/>
              </w:rPr>
              <w:t xml:space="preserve"> </w:t>
            </w:r>
          </w:p>
          <w:p w14:paraId="3DA9DA07" w14:textId="77777777" w:rsidR="005D5121" w:rsidRPr="005D5121" w:rsidRDefault="005D5121" w:rsidP="005D5121">
            <w:pPr>
              <w:pStyle w:val="IOPText"/>
              <w:rPr>
                <w:sz w:val="16"/>
                <w:szCs w:val="18"/>
              </w:rPr>
            </w:pPr>
            <w:r w:rsidRPr="005D5121">
              <w:rPr>
                <w:sz w:val="16"/>
                <w:szCs w:val="18"/>
              </w:rPr>
              <w:t xml:space="preserve">---  ------         --------------  ----- </w:t>
            </w:r>
          </w:p>
          <w:p w14:paraId="381E250C" w14:textId="77777777" w:rsidR="005D5121" w:rsidRPr="005D5121" w:rsidRDefault="005D5121" w:rsidP="005D5121">
            <w:pPr>
              <w:pStyle w:val="IOPText"/>
              <w:rPr>
                <w:sz w:val="16"/>
                <w:szCs w:val="18"/>
              </w:rPr>
            </w:pPr>
            <w:r w:rsidRPr="005D5121">
              <w:rPr>
                <w:sz w:val="16"/>
                <w:szCs w:val="18"/>
              </w:rPr>
              <w:t xml:space="preserve"> 0   id             15000 non-</w:t>
            </w:r>
            <w:proofErr w:type="gramStart"/>
            <w:r w:rsidRPr="005D5121">
              <w:rPr>
                <w:sz w:val="16"/>
                <w:szCs w:val="18"/>
              </w:rPr>
              <w:t>null  int</w:t>
            </w:r>
            <w:proofErr w:type="gramEnd"/>
            <w:r w:rsidRPr="005D5121">
              <w:rPr>
                <w:sz w:val="16"/>
                <w:szCs w:val="18"/>
              </w:rPr>
              <w:t xml:space="preserve">64 </w:t>
            </w:r>
          </w:p>
          <w:p w14:paraId="7780036A" w14:textId="77777777" w:rsidR="005D5121" w:rsidRPr="005D5121" w:rsidRDefault="005D5121" w:rsidP="005D5121">
            <w:pPr>
              <w:pStyle w:val="IOPText"/>
              <w:rPr>
                <w:sz w:val="16"/>
                <w:szCs w:val="18"/>
              </w:rPr>
            </w:pPr>
            <w:r w:rsidRPr="005D5121">
              <w:rPr>
                <w:sz w:val="16"/>
                <w:szCs w:val="18"/>
              </w:rPr>
              <w:t xml:space="preserve"> 1   </w:t>
            </w:r>
            <w:proofErr w:type="spellStart"/>
            <w:r w:rsidRPr="005D5121">
              <w:rPr>
                <w:sz w:val="16"/>
                <w:szCs w:val="18"/>
              </w:rPr>
              <w:t>gps</w:t>
            </w:r>
            <w:proofErr w:type="spellEnd"/>
            <w:r w:rsidRPr="005D5121">
              <w:rPr>
                <w:sz w:val="16"/>
                <w:szCs w:val="18"/>
              </w:rPr>
              <w:t xml:space="preserve">            15000 non-</w:t>
            </w:r>
            <w:proofErr w:type="gramStart"/>
            <w:r w:rsidRPr="005D5121">
              <w:rPr>
                <w:sz w:val="16"/>
                <w:szCs w:val="18"/>
              </w:rPr>
              <w:t>null  object</w:t>
            </w:r>
            <w:proofErr w:type="gramEnd"/>
          </w:p>
          <w:p w14:paraId="050FF358" w14:textId="77777777" w:rsidR="005D5121" w:rsidRPr="005D5121" w:rsidRDefault="005D5121" w:rsidP="005D5121">
            <w:pPr>
              <w:pStyle w:val="IOPText"/>
              <w:rPr>
                <w:sz w:val="16"/>
                <w:szCs w:val="18"/>
              </w:rPr>
            </w:pPr>
            <w:r w:rsidRPr="005D5121">
              <w:rPr>
                <w:sz w:val="16"/>
                <w:szCs w:val="18"/>
              </w:rPr>
              <w:t xml:space="preserve"> 2   </w:t>
            </w:r>
            <w:proofErr w:type="spellStart"/>
            <w:r w:rsidRPr="005D5121">
              <w:rPr>
                <w:sz w:val="16"/>
                <w:szCs w:val="18"/>
              </w:rPr>
              <w:t>splimit</w:t>
            </w:r>
            <w:proofErr w:type="spellEnd"/>
            <w:r w:rsidRPr="005D5121">
              <w:rPr>
                <w:sz w:val="16"/>
                <w:szCs w:val="18"/>
              </w:rPr>
              <w:t xml:space="preserve">        15000 non-</w:t>
            </w:r>
            <w:proofErr w:type="gramStart"/>
            <w:r w:rsidRPr="005D5121">
              <w:rPr>
                <w:sz w:val="16"/>
                <w:szCs w:val="18"/>
              </w:rPr>
              <w:t>null  int</w:t>
            </w:r>
            <w:proofErr w:type="gramEnd"/>
            <w:r w:rsidRPr="005D5121">
              <w:rPr>
                <w:sz w:val="16"/>
                <w:szCs w:val="18"/>
              </w:rPr>
              <w:t xml:space="preserve">64 </w:t>
            </w:r>
          </w:p>
          <w:p w14:paraId="4FF737EE" w14:textId="77777777" w:rsidR="005D5121" w:rsidRPr="005D5121" w:rsidRDefault="005D5121" w:rsidP="005D5121">
            <w:pPr>
              <w:pStyle w:val="IOPText"/>
              <w:rPr>
                <w:sz w:val="16"/>
                <w:szCs w:val="18"/>
              </w:rPr>
            </w:pPr>
            <w:r w:rsidRPr="005D5121">
              <w:rPr>
                <w:sz w:val="16"/>
                <w:szCs w:val="18"/>
              </w:rPr>
              <w:t xml:space="preserve"> 3   </w:t>
            </w:r>
            <w:proofErr w:type="spellStart"/>
            <w:r w:rsidRPr="005D5121">
              <w:rPr>
                <w:sz w:val="16"/>
                <w:szCs w:val="18"/>
              </w:rPr>
              <w:t>carrf</w:t>
            </w:r>
            <w:proofErr w:type="spellEnd"/>
            <w:r w:rsidRPr="005D5121">
              <w:rPr>
                <w:sz w:val="16"/>
                <w:szCs w:val="18"/>
              </w:rPr>
              <w:t xml:space="preserve">          15000 non-</w:t>
            </w:r>
            <w:proofErr w:type="gramStart"/>
            <w:r w:rsidRPr="005D5121">
              <w:rPr>
                <w:sz w:val="16"/>
                <w:szCs w:val="18"/>
              </w:rPr>
              <w:t>null  int</w:t>
            </w:r>
            <w:proofErr w:type="gramEnd"/>
            <w:r w:rsidRPr="005D5121">
              <w:rPr>
                <w:sz w:val="16"/>
                <w:szCs w:val="18"/>
              </w:rPr>
              <w:t xml:space="preserve">64 </w:t>
            </w:r>
          </w:p>
          <w:p w14:paraId="5A2991CE" w14:textId="77777777" w:rsidR="005D5121" w:rsidRPr="005D5121" w:rsidRDefault="005D5121" w:rsidP="005D5121">
            <w:pPr>
              <w:pStyle w:val="IOPText"/>
              <w:rPr>
                <w:sz w:val="16"/>
                <w:szCs w:val="18"/>
              </w:rPr>
            </w:pPr>
            <w:r w:rsidRPr="005D5121">
              <w:rPr>
                <w:sz w:val="16"/>
                <w:szCs w:val="18"/>
              </w:rPr>
              <w:t xml:space="preserve"> 4   </w:t>
            </w:r>
            <w:proofErr w:type="spellStart"/>
            <w:r w:rsidRPr="005D5121">
              <w:rPr>
                <w:sz w:val="16"/>
                <w:szCs w:val="18"/>
              </w:rPr>
              <w:t>carri</w:t>
            </w:r>
            <w:proofErr w:type="spellEnd"/>
            <w:r w:rsidRPr="005D5121">
              <w:rPr>
                <w:sz w:val="16"/>
                <w:szCs w:val="18"/>
              </w:rPr>
              <w:t xml:space="preserve">          15000 non-</w:t>
            </w:r>
            <w:proofErr w:type="gramStart"/>
            <w:r w:rsidRPr="005D5121">
              <w:rPr>
                <w:sz w:val="16"/>
                <w:szCs w:val="18"/>
              </w:rPr>
              <w:t>null  int</w:t>
            </w:r>
            <w:proofErr w:type="gramEnd"/>
            <w:r w:rsidRPr="005D5121">
              <w:rPr>
                <w:sz w:val="16"/>
                <w:szCs w:val="18"/>
              </w:rPr>
              <w:t xml:space="preserve">64 </w:t>
            </w:r>
          </w:p>
          <w:p w14:paraId="07CB7EB4" w14:textId="77777777" w:rsidR="005D5121" w:rsidRPr="005D5121" w:rsidRDefault="005D5121" w:rsidP="005D5121">
            <w:pPr>
              <w:pStyle w:val="IOPText"/>
              <w:rPr>
                <w:sz w:val="16"/>
                <w:szCs w:val="18"/>
              </w:rPr>
            </w:pPr>
            <w:r w:rsidRPr="005D5121">
              <w:rPr>
                <w:sz w:val="16"/>
                <w:szCs w:val="18"/>
              </w:rPr>
              <w:t xml:space="preserve"> 5   gender         14203 non-</w:t>
            </w:r>
            <w:proofErr w:type="gramStart"/>
            <w:r w:rsidRPr="005D5121">
              <w:rPr>
                <w:sz w:val="16"/>
                <w:szCs w:val="18"/>
              </w:rPr>
              <w:t>null  object</w:t>
            </w:r>
            <w:proofErr w:type="gramEnd"/>
          </w:p>
          <w:p w14:paraId="24C88454" w14:textId="77777777" w:rsidR="005D5121" w:rsidRPr="005D5121" w:rsidRDefault="005D5121" w:rsidP="005D5121">
            <w:pPr>
              <w:pStyle w:val="IOPText"/>
              <w:rPr>
                <w:sz w:val="16"/>
                <w:szCs w:val="18"/>
              </w:rPr>
            </w:pPr>
            <w:r w:rsidRPr="005D5121">
              <w:rPr>
                <w:sz w:val="16"/>
                <w:szCs w:val="18"/>
              </w:rPr>
              <w:t xml:space="preserve"> 6   county         15000 non-</w:t>
            </w:r>
            <w:proofErr w:type="gramStart"/>
            <w:r w:rsidRPr="005D5121">
              <w:rPr>
                <w:sz w:val="16"/>
                <w:szCs w:val="18"/>
              </w:rPr>
              <w:t>null  int</w:t>
            </w:r>
            <w:proofErr w:type="gramEnd"/>
            <w:r w:rsidRPr="005D5121">
              <w:rPr>
                <w:sz w:val="16"/>
                <w:szCs w:val="18"/>
              </w:rPr>
              <w:t xml:space="preserve">64 </w:t>
            </w:r>
          </w:p>
          <w:p w14:paraId="3B894230" w14:textId="77777777" w:rsidR="005D5121" w:rsidRPr="005D5121" w:rsidRDefault="005D5121" w:rsidP="005D5121">
            <w:pPr>
              <w:pStyle w:val="IOPText"/>
              <w:rPr>
                <w:sz w:val="16"/>
                <w:szCs w:val="18"/>
              </w:rPr>
            </w:pPr>
            <w:r w:rsidRPr="005D5121">
              <w:rPr>
                <w:sz w:val="16"/>
                <w:szCs w:val="18"/>
              </w:rPr>
              <w:t xml:space="preserve"> 7   </w:t>
            </w:r>
            <w:proofErr w:type="spellStart"/>
            <w:r w:rsidRPr="005D5121">
              <w:rPr>
                <w:sz w:val="16"/>
                <w:szCs w:val="18"/>
              </w:rPr>
              <w:t>pcycrf</w:t>
            </w:r>
            <w:proofErr w:type="spellEnd"/>
            <w:r w:rsidRPr="005D5121">
              <w:rPr>
                <w:sz w:val="16"/>
                <w:szCs w:val="18"/>
              </w:rPr>
              <w:t xml:space="preserve">         15000 non-</w:t>
            </w:r>
            <w:proofErr w:type="gramStart"/>
            <w:r w:rsidRPr="005D5121">
              <w:rPr>
                <w:sz w:val="16"/>
                <w:szCs w:val="18"/>
              </w:rPr>
              <w:t>null  int</w:t>
            </w:r>
            <w:proofErr w:type="gramEnd"/>
            <w:r w:rsidRPr="005D5121">
              <w:rPr>
                <w:sz w:val="16"/>
                <w:szCs w:val="18"/>
              </w:rPr>
              <w:t xml:space="preserve">64 </w:t>
            </w:r>
          </w:p>
          <w:p w14:paraId="1BBD03B5" w14:textId="77777777" w:rsidR="005D5121" w:rsidRPr="005D5121" w:rsidRDefault="005D5121" w:rsidP="005D5121">
            <w:pPr>
              <w:pStyle w:val="IOPText"/>
              <w:rPr>
                <w:sz w:val="16"/>
                <w:szCs w:val="18"/>
              </w:rPr>
            </w:pPr>
            <w:r w:rsidRPr="005D5121">
              <w:rPr>
                <w:sz w:val="16"/>
                <w:szCs w:val="18"/>
              </w:rPr>
              <w:t xml:space="preserve"> 8   </w:t>
            </w:r>
            <w:proofErr w:type="spellStart"/>
            <w:r w:rsidRPr="005D5121">
              <w:rPr>
                <w:sz w:val="16"/>
                <w:szCs w:val="18"/>
              </w:rPr>
              <w:t>goodsri</w:t>
            </w:r>
            <w:proofErr w:type="spellEnd"/>
            <w:r w:rsidRPr="005D5121">
              <w:rPr>
                <w:sz w:val="16"/>
                <w:szCs w:val="18"/>
              </w:rPr>
              <w:t xml:space="preserve">        15000 non-</w:t>
            </w:r>
            <w:proofErr w:type="gramStart"/>
            <w:r w:rsidRPr="005D5121">
              <w:rPr>
                <w:sz w:val="16"/>
                <w:szCs w:val="18"/>
              </w:rPr>
              <w:t>null  int</w:t>
            </w:r>
            <w:proofErr w:type="gramEnd"/>
            <w:r w:rsidRPr="005D5121">
              <w:rPr>
                <w:sz w:val="16"/>
                <w:szCs w:val="18"/>
              </w:rPr>
              <w:t xml:space="preserve">64 </w:t>
            </w:r>
          </w:p>
          <w:p w14:paraId="3D43E92E" w14:textId="77777777" w:rsidR="005D5121" w:rsidRPr="005D5121" w:rsidRDefault="005D5121" w:rsidP="005D5121">
            <w:pPr>
              <w:pStyle w:val="IOPText"/>
              <w:rPr>
                <w:sz w:val="16"/>
                <w:szCs w:val="18"/>
              </w:rPr>
            </w:pPr>
            <w:r w:rsidRPr="005D5121">
              <w:rPr>
                <w:sz w:val="16"/>
                <w:szCs w:val="18"/>
              </w:rPr>
              <w:t xml:space="preserve"> 9   year           15000 non-</w:t>
            </w:r>
            <w:proofErr w:type="gramStart"/>
            <w:r w:rsidRPr="005D5121">
              <w:rPr>
                <w:sz w:val="16"/>
                <w:szCs w:val="18"/>
              </w:rPr>
              <w:t>null  int</w:t>
            </w:r>
            <w:proofErr w:type="gramEnd"/>
            <w:r w:rsidRPr="005D5121">
              <w:rPr>
                <w:sz w:val="16"/>
                <w:szCs w:val="18"/>
              </w:rPr>
              <w:t xml:space="preserve">64 </w:t>
            </w:r>
          </w:p>
          <w:p w14:paraId="71556CEA"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10  </w:t>
            </w:r>
            <w:proofErr w:type="spellStart"/>
            <w:r w:rsidRPr="005D5121">
              <w:rPr>
                <w:sz w:val="16"/>
                <w:szCs w:val="18"/>
              </w:rPr>
              <w:t>pcycri</w:t>
            </w:r>
            <w:proofErr w:type="spellEnd"/>
            <w:proofErr w:type="gramEnd"/>
            <w:r w:rsidRPr="005D5121">
              <w:rPr>
                <w:sz w:val="16"/>
                <w:szCs w:val="18"/>
              </w:rPr>
              <w:t xml:space="preserve">         15000 non-null  int64 </w:t>
            </w:r>
          </w:p>
          <w:p w14:paraId="754039BA"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11  </w:t>
            </w:r>
            <w:proofErr w:type="spellStart"/>
            <w:r w:rsidRPr="005D5121">
              <w:rPr>
                <w:sz w:val="16"/>
                <w:szCs w:val="18"/>
              </w:rPr>
              <w:t>goodsrf</w:t>
            </w:r>
            <w:proofErr w:type="spellEnd"/>
            <w:proofErr w:type="gramEnd"/>
            <w:r w:rsidRPr="005D5121">
              <w:rPr>
                <w:sz w:val="16"/>
                <w:szCs w:val="18"/>
              </w:rPr>
              <w:t xml:space="preserve">        15000 non-null  int64 </w:t>
            </w:r>
          </w:p>
          <w:p w14:paraId="3BF383FD"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12  circumstances</w:t>
            </w:r>
            <w:proofErr w:type="gramEnd"/>
            <w:r w:rsidRPr="005D5121">
              <w:rPr>
                <w:sz w:val="16"/>
                <w:szCs w:val="18"/>
              </w:rPr>
              <w:t xml:space="preserve">  15000 non-null  object</w:t>
            </w:r>
          </w:p>
          <w:p w14:paraId="081B5EA6"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13  </w:t>
            </w:r>
            <w:proofErr w:type="spellStart"/>
            <w:r w:rsidRPr="005D5121">
              <w:rPr>
                <w:sz w:val="16"/>
                <w:szCs w:val="18"/>
              </w:rPr>
              <w:t>pedri</w:t>
            </w:r>
            <w:proofErr w:type="spellEnd"/>
            <w:proofErr w:type="gramEnd"/>
            <w:r w:rsidRPr="005D5121">
              <w:rPr>
                <w:sz w:val="16"/>
                <w:szCs w:val="18"/>
              </w:rPr>
              <w:t xml:space="preserve">          15000 non-null  int64 </w:t>
            </w:r>
          </w:p>
          <w:p w14:paraId="1D0AC2B3"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14  </w:t>
            </w:r>
            <w:proofErr w:type="spellStart"/>
            <w:r w:rsidRPr="005D5121">
              <w:rPr>
                <w:sz w:val="16"/>
                <w:szCs w:val="18"/>
              </w:rPr>
              <w:t>pedrf</w:t>
            </w:r>
            <w:proofErr w:type="spellEnd"/>
            <w:proofErr w:type="gramEnd"/>
            <w:r w:rsidRPr="005D5121">
              <w:rPr>
                <w:sz w:val="16"/>
                <w:szCs w:val="18"/>
              </w:rPr>
              <w:t xml:space="preserve">          15000 non-null  int64 </w:t>
            </w:r>
          </w:p>
          <w:p w14:paraId="40DC0FF0"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15  </w:t>
            </w:r>
            <w:proofErr w:type="spellStart"/>
            <w:r w:rsidRPr="005D5121">
              <w:rPr>
                <w:sz w:val="16"/>
                <w:szCs w:val="18"/>
              </w:rPr>
              <w:t>psvrf</w:t>
            </w:r>
            <w:proofErr w:type="spellEnd"/>
            <w:proofErr w:type="gramEnd"/>
            <w:r w:rsidRPr="005D5121">
              <w:rPr>
                <w:sz w:val="16"/>
                <w:szCs w:val="18"/>
              </w:rPr>
              <w:t xml:space="preserve">          15000 non-null  int64 </w:t>
            </w:r>
          </w:p>
          <w:p w14:paraId="555C4BE5"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16  </w:t>
            </w:r>
            <w:proofErr w:type="spellStart"/>
            <w:r w:rsidRPr="005D5121">
              <w:rPr>
                <w:sz w:val="16"/>
                <w:szCs w:val="18"/>
              </w:rPr>
              <w:t>no</w:t>
            </w:r>
            <w:proofErr w:type="gramEnd"/>
            <w:r w:rsidRPr="005D5121">
              <w:rPr>
                <w:sz w:val="16"/>
                <w:szCs w:val="18"/>
              </w:rPr>
              <w:t>_unknown</w:t>
            </w:r>
            <w:proofErr w:type="spellEnd"/>
            <w:r w:rsidRPr="005D5121">
              <w:rPr>
                <w:sz w:val="16"/>
                <w:szCs w:val="18"/>
              </w:rPr>
              <w:t xml:space="preserve">     15000 non-null  int64 </w:t>
            </w:r>
          </w:p>
          <w:p w14:paraId="50D864A3"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17  </w:t>
            </w:r>
            <w:proofErr w:type="spellStart"/>
            <w:r w:rsidRPr="005D5121">
              <w:rPr>
                <w:sz w:val="16"/>
                <w:szCs w:val="18"/>
              </w:rPr>
              <w:t>otherri</w:t>
            </w:r>
            <w:proofErr w:type="spellEnd"/>
            <w:proofErr w:type="gramEnd"/>
            <w:r w:rsidRPr="005D5121">
              <w:rPr>
                <w:sz w:val="16"/>
                <w:szCs w:val="18"/>
              </w:rPr>
              <w:t xml:space="preserve">        15000 non-null  int64 </w:t>
            </w:r>
          </w:p>
          <w:p w14:paraId="18998FE4"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18  vehicle</w:t>
            </w:r>
            <w:proofErr w:type="gramEnd"/>
            <w:r w:rsidRPr="005D5121">
              <w:rPr>
                <w:sz w:val="16"/>
                <w:szCs w:val="18"/>
              </w:rPr>
              <w:t xml:space="preserve">        15000 non-null  int64 </w:t>
            </w:r>
          </w:p>
          <w:p w14:paraId="5631ED07"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19  vehicle</w:t>
            </w:r>
            <w:proofErr w:type="gramEnd"/>
            <w:r w:rsidRPr="005D5121">
              <w:rPr>
                <w:sz w:val="16"/>
                <w:szCs w:val="18"/>
              </w:rPr>
              <w:t xml:space="preserve">_type2  15000 non-null  int64 </w:t>
            </w:r>
          </w:p>
          <w:p w14:paraId="545EFF28"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20  </w:t>
            </w:r>
            <w:proofErr w:type="spellStart"/>
            <w:r w:rsidRPr="005D5121">
              <w:rPr>
                <w:sz w:val="16"/>
                <w:szCs w:val="18"/>
              </w:rPr>
              <w:t>vehicle</w:t>
            </w:r>
            <w:proofErr w:type="gramEnd"/>
            <w:r w:rsidRPr="005D5121">
              <w:rPr>
                <w:sz w:val="16"/>
                <w:szCs w:val="18"/>
              </w:rPr>
              <w:t>_type</w:t>
            </w:r>
            <w:proofErr w:type="spellEnd"/>
            <w:r w:rsidRPr="005D5121">
              <w:rPr>
                <w:sz w:val="16"/>
                <w:szCs w:val="18"/>
              </w:rPr>
              <w:t xml:space="preserve">   15000 non-null  int64 </w:t>
            </w:r>
          </w:p>
          <w:p w14:paraId="5B6F84A9"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21  </w:t>
            </w:r>
            <w:proofErr w:type="spellStart"/>
            <w:r w:rsidRPr="005D5121">
              <w:rPr>
                <w:sz w:val="16"/>
                <w:szCs w:val="18"/>
              </w:rPr>
              <w:t>unknrf</w:t>
            </w:r>
            <w:proofErr w:type="spellEnd"/>
            <w:proofErr w:type="gramEnd"/>
            <w:r w:rsidRPr="005D5121">
              <w:rPr>
                <w:sz w:val="16"/>
                <w:szCs w:val="18"/>
              </w:rPr>
              <w:t xml:space="preserve">         15000 non-null  int64 </w:t>
            </w:r>
          </w:p>
          <w:p w14:paraId="60412D25"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22  </w:t>
            </w:r>
            <w:proofErr w:type="spellStart"/>
            <w:r w:rsidRPr="005D5121">
              <w:rPr>
                <w:sz w:val="16"/>
                <w:szCs w:val="18"/>
              </w:rPr>
              <w:t>psvri</w:t>
            </w:r>
            <w:proofErr w:type="spellEnd"/>
            <w:proofErr w:type="gramEnd"/>
            <w:r w:rsidRPr="005D5121">
              <w:rPr>
                <w:sz w:val="16"/>
                <w:szCs w:val="18"/>
              </w:rPr>
              <w:t xml:space="preserve">          15000 non-null  int64 </w:t>
            </w:r>
          </w:p>
          <w:p w14:paraId="3F6DD7E8"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23  </w:t>
            </w:r>
            <w:proofErr w:type="spellStart"/>
            <w:r w:rsidRPr="005D5121">
              <w:rPr>
                <w:sz w:val="16"/>
                <w:szCs w:val="18"/>
              </w:rPr>
              <w:t>no</w:t>
            </w:r>
            <w:proofErr w:type="gramEnd"/>
            <w:r w:rsidRPr="005D5121">
              <w:rPr>
                <w:sz w:val="16"/>
                <w:szCs w:val="18"/>
              </w:rPr>
              <w:t>_serious</w:t>
            </w:r>
            <w:proofErr w:type="spellEnd"/>
            <w:r w:rsidRPr="005D5121">
              <w:rPr>
                <w:sz w:val="16"/>
                <w:szCs w:val="18"/>
              </w:rPr>
              <w:t xml:space="preserve">     15000 non-null  int64 </w:t>
            </w:r>
          </w:p>
          <w:p w14:paraId="7400B599"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24  </w:t>
            </w:r>
            <w:proofErr w:type="spellStart"/>
            <w:r w:rsidRPr="005D5121">
              <w:rPr>
                <w:sz w:val="16"/>
                <w:szCs w:val="18"/>
              </w:rPr>
              <w:t>no</w:t>
            </w:r>
            <w:proofErr w:type="gramEnd"/>
            <w:r w:rsidRPr="005D5121">
              <w:rPr>
                <w:sz w:val="16"/>
                <w:szCs w:val="18"/>
              </w:rPr>
              <w:t>_notinjured</w:t>
            </w:r>
            <w:proofErr w:type="spellEnd"/>
            <w:r w:rsidRPr="005D5121">
              <w:rPr>
                <w:sz w:val="16"/>
                <w:szCs w:val="18"/>
              </w:rPr>
              <w:t xml:space="preserve">  15000 non-null  int64 </w:t>
            </w:r>
          </w:p>
          <w:p w14:paraId="5A439203"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25  </w:t>
            </w:r>
            <w:proofErr w:type="spellStart"/>
            <w:r w:rsidRPr="005D5121">
              <w:rPr>
                <w:sz w:val="16"/>
                <w:szCs w:val="18"/>
              </w:rPr>
              <w:t>unknri</w:t>
            </w:r>
            <w:proofErr w:type="spellEnd"/>
            <w:proofErr w:type="gramEnd"/>
            <w:r w:rsidRPr="005D5121">
              <w:rPr>
                <w:sz w:val="16"/>
                <w:szCs w:val="18"/>
              </w:rPr>
              <w:t xml:space="preserve">         15000 non-null  int64 </w:t>
            </w:r>
          </w:p>
          <w:p w14:paraId="6D45586D"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26  </w:t>
            </w:r>
            <w:proofErr w:type="spellStart"/>
            <w:r w:rsidRPr="005D5121">
              <w:rPr>
                <w:sz w:val="16"/>
                <w:szCs w:val="18"/>
              </w:rPr>
              <w:t>mcycrf</w:t>
            </w:r>
            <w:proofErr w:type="spellEnd"/>
            <w:proofErr w:type="gramEnd"/>
            <w:r w:rsidRPr="005D5121">
              <w:rPr>
                <w:sz w:val="16"/>
                <w:szCs w:val="18"/>
              </w:rPr>
              <w:t xml:space="preserve">         15000 non-null  int64 </w:t>
            </w:r>
          </w:p>
          <w:p w14:paraId="185E378D"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27  </w:t>
            </w:r>
            <w:proofErr w:type="spellStart"/>
            <w:r w:rsidRPr="005D5121">
              <w:rPr>
                <w:sz w:val="16"/>
                <w:szCs w:val="18"/>
              </w:rPr>
              <w:t>mcycri</w:t>
            </w:r>
            <w:proofErr w:type="spellEnd"/>
            <w:proofErr w:type="gramEnd"/>
            <w:r w:rsidRPr="005D5121">
              <w:rPr>
                <w:sz w:val="16"/>
                <w:szCs w:val="18"/>
              </w:rPr>
              <w:t xml:space="preserve">         15000 non-null  int64 </w:t>
            </w:r>
          </w:p>
          <w:p w14:paraId="7185C9B4"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28  </w:t>
            </w:r>
            <w:proofErr w:type="spellStart"/>
            <w:r w:rsidRPr="005D5121">
              <w:rPr>
                <w:sz w:val="16"/>
                <w:szCs w:val="18"/>
              </w:rPr>
              <w:t>no</w:t>
            </w:r>
            <w:proofErr w:type="gramEnd"/>
            <w:r w:rsidRPr="005D5121">
              <w:rPr>
                <w:sz w:val="16"/>
                <w:szCs w:val="18"/>
              </w:rPr>
              <w:t>_minor</w:t>
            </w:r>
            <w:proofErr w:type="spellEnd"/>
            <w:r w:rsidRPr="005D5121">
              <w:rPr>
                <w:sz w:val="16"/>
                <w:szCs w:val="18"/>
              </w:rPr>
              <w:t xml:space="preserve">       15000 non-null  int64 </w:t>
            </w:r>
          </w:p>
          <w:p w14:paraId="3497E20C"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29  </w:t>
            </w:r>
            <w:proofErr w:type="spellStart"/>
            <w:r w:rsidRPr="005D5121">
              <w:rPr>
                <w:sz w:val="16"/>
                <w:szCs w:val="18"/>
              </w:rPr>
              <w:t>no</w:t>
            </w:r>
            <w:proofErr w:type="gramEnd"/>
            <w:r w:rsidRPr="005D5121">
              <w:rPr>
                <w:sz w:val="16"/>
                <w:szCs w:val="18"/>
              </w:rPr>
              <w:t>_fatal</w:t>
            </w:r>
            <w:proofErr w:type="spellEnd"/>
            <w:r w:rsidRPr="005D5121">
              <w:rPr>
                <w:sz w:val="16"/>
                <w:szCs w:val="18"/>
              </w:rPr>
              <w:t xml:space="preserve">       15000 non-null  int64 </w:t>
            </w:r>
          </w:p>
          <w:p w14:paraId="41C7B050"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30  hour</w:t>
            </w:r>
            <w:proofErr w:type="gramEnd"/>
            <w:r w:rsidRPr="005D5121">
              <w:rPr>
                <w:sz w:val="16"/>
                <w:szCs w:val="18"/>
              </w:rPr>
              <w:t xml:space="preserve">           15000 non-null  int64 </w:t>
            </w:r>
          </w:p>
          <w:p w14:paraId="24C3D19E"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 xml:space="preserve">31  </w:t>
            </w:r>
            <w:proofErr w:type="spellStart"/>
            <w:r w:rsidRPr="005D5121">
              <w:rPr>
                <w:sz w:val="16"/>
                <w:szCs w:val="18"/>
              </w:rPr>
              <w:t>otherrf</w:t>
            </w:r>
            <w:proofErr w:type="spellEnd"/>
            <w:proofErr w:type="gramEnd"/>
            <w:r w:rsidRPr="005D5121">
              <w:rPr>
                <w:sz w:val="16"/>
                <w:szCs w:val="18"/>
              </w:rPr>
              <w:t xml:space="preserve">        15000 non-null  int64 </w:t>
            </w:r>
          </w:p>
          <w:p w14:paraId="074D6B1A"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32  outcome</w:t>
            </w:r>
            <w:proofErr w:type="gramEnd"/>
            <w:r w:rsidRPr="005D5121">
              <w:rPr>
                <w:sz w:val="16"/>
                <w:szCs w:val="18"/>
              </w:rPr>
              <w:t xml:space="preserve">        15000 non-null  int64 </w:t>
            </w:r>
          </w:p>
          <w:p w14:paraId="4012699C"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33  age</w:t>
            </w:r>
            <w:proofErr w:type="gramEnd"/>
            <w:r w:rsidRPr="005D5121">
              <w:rPr>
                <w:sz w:val="16"/>
                <w:szCs w:val="18"/>
              </w:rPr>
              <w:t xml:space="preserve">            15000 non-null  object</w:t>
            </w:r>
          </w:p>
          <w:p w14:paraId="1D6A631C" w14:textId="77777777" w:rsidR="005D5121" w:rsidRPr="005D5121" w:rsidRDefault="005D5121" w:rsidP="005D5121">
            <w:pPr>
              <w:pStyle w:val="IOPText"/>
              <w:rPr>
                <w:sz w:val="16"/>
                <w:szCs w:val="18"/>
              </w:rPr>
            </w:pPr>
            <w:r w:rsidRPr="005D5121">
              <w:rPr>
                <w:sz w:val="16"/>
                <w:szCs w:val="18"/>
              </w:rPr>
              <w:t xml:space="preserve"> </w:t>
            </w:r>
            <w:proofErr w:type="gramStart"/>
            <w:r w:rsidRPr="005D5121">
              <w:rPr>
                <w:sz w:val="16"/>
                <w:szCs w:val="18"/>
              </w:rPr>
              <w:t>34  weekday</w:t>
            </w:r>
            <w:proofErr w:type="gramEnd"/>
            <w:r w:rsidRPr="005D5121">
              <w:rPr>
                <w:sz w:val="16"/>
                <w:szCs w:val="18"/>
              </w:rPr>
              <w:t xml:space="preserve">        15000 non-null  int64 </w:t>
            </w:r>
          </w:p>
          <w:p w14:paraId="1568F00F" w14:textId="77777777" w:rsidR="005D5121" w:rsidRPr="005D5121" w:rsidRDefault="005D5121" w:rsidP="005D5121">
            <w:pPr>
              <w:pStyle w:val="IOPText"/>
              <w:rPr>
                <w:sz w:val="16"/>
                <w:szCs w:val="18"/>
              </w:rPr>
            </w:pPr>
            <w:proofErr w:type="spellStart"/>
            <w:r w:rsidRPr="005D5121">
              <w:rPr>
                <w:sz w:val="16"/>
                <w:szCs w:val="18"/>
              </w:rPr>
              <w:t>dtypes</w:t>
            </w:r>
            <w:proofErr w:type="spellEnd"/>
            <w:r w:rsidRPr="005D5121">
              <w:rPr>
                <w:sz w:val="16"/>
                <w:szCs w:val="18"/>
              </w:rPr>
              <w:t xml:space="preserve">: int64(31), </w:t>
            </w:r>
            <w:proofErr w:type="gramStart"/>
            <w:r w:rsidRPr="005D5121">
              <w:rPr>
                <w:sz w:val="16"/>
                <w:szCs w:val="18"/>
              </w:rPr>
              <w:t>object(</w:t>
            </w:r>
            <w:proofErr w:type="gramEnd"/>
            <w:r w:rsidRPr="005D5121">
              <w:rPr>
                <w:sz w:val="16"/>
                <w:szCs w:val="18"/>
              </w:rPr>
              <w:t>4)</w:t>
            </w:r>
          </w:p>
          <w:p w14:paraId="2DF43723" w14:textId="75CE1C7A" w:rsidR="005D5121" w:rsidRPr="005D5121" w:rsidRDefault="005D5121" w:rsidP="005D5121">
            <w:pPr>
              <w:pStyle w:val="IOPText"/>
              <w:ind w:firstLine="0"/>
              <w:rPr>
                <w:sz w:val="16"/>
                <w:szCs w:val="18"/>
              </w:rPr>
            </w:pPr>
            <w:r w:rsidRPr="005D5121">
              <w:rPr>
                <w:sz w:val="16"/>
                <w:szCs w:val="18"/>
              </w:rPr>
              <w:t>memory usage: 4.0+ MB</w:t>
            </w:r>
          </w:p>
        </w:tc>
      </w:tr>
    </w:tbl>
    <w:p w14:paraId="69332334" w14:textId="6B70E89F" w:rsidR="00821FC0" w:rsidRDefault="005D5121" w:rsidP="00821FC0">
      <w:pPr>
        <w:pStyle w:val="IOPText"/>
      </w:pPr>
      <w:r>
        <w:t xml:space="preserve"> </w:t>
      </w:r>
      <w:r w:rsidR="00821FC0" w:rsidRPr="00821FC0">
        <w:br/>
      </w:r>
      <w:r>
        <w:t xml:space="preserve">There was a list of undocumented columns created in the dataset with the suffix </w:t>
      </w:r>
      <w:proofErr w:type="spellStart"/>
      <w:r w:rsidRPr="005D5121">
        <w:rPr>
          <w:b/>
          <w:bCs/>
          <w:i/>
          <w:iCs/>
        </w:rPr>
        <w:t>ri</w:t>
      </w:r>
      <w:proofErr w:type="spellEnd"/>
      <w:r>
        <w:rPr>
          <w:i/>
          <w:iCs/>
        </w:rPr>
        <w:t xml:space="preserve"> </w:t>
      </w:r>
      <w:r>
        <w:t xml:space="preserve">or </w:t>
      </w:r>
      <w:r w:rsidRPr="005D5121">
        <w:rPr>
          <w:b/>
          <w:bCs/>
          <w:i/>
          <w:iCs/>
        </w:rPr>
        <w:t>rf</w:t>
      </w:r>
      <w:r>
        <w:rPr>
          <w:b/>
          <w:bCs/>
          <w:i/>
          <w:iCs/>
        </w:rPr>
        <w:t xml:space="preserve"> </w:t>
      </w:r>
      <w:r w:rsidRPr="005D5121">
        <w:t>for</w:t>
      </w:r>
      <w:r>
        <w:t xml:space="preserve"> the following categories </w:t>
      </w:r>
      <w:r w:rsidRPr="005D5121">
        <w:rPr>
          <w:i/>
          <w:iCs/>
        </w:rPr>
        <w:t>Car, Pedal Cycle Users, Goods Vehicle User, Pedestrians, PSV Users (Public Service Vehicles), Motor Cycle Users</w:t>
      </w:r>
      <w:r>
        <w:rPr>
          <w:i/>
          <w:iCs/>
        </w:rPr>
        <w:t>, and</w:t>
      </w:r>
      <w:r w:rsidRPr="005D5121">
        <w:rPr>
          <w:i/>
          <w:iCs/>
        </w:rPr>
        <w:t xml:space="preserve"> Unknown</w:t>
      </w:r>
      <w:r>
        <w:rPr>
          <w:i/>
          <w:iCs/>
        </w:rPr>
        <w:t xml:space="preserve">. </w:t>
      </w:r>
      <w:r w:rsidRPr="005D5121">
        <w:t>All column</w:t>
      </w:r>
      <w:r>
        <w:t>s type integer seems to contain counts related to the casualty record, However</w:t>
      </w:r>
      <w:r w:rsidR="004A4AE8">
        <w:t>,</w:t>
      </w:r>
      <w:r>
        <w:t xml:space="preserve"> </w:t>
      </w:r>
      <w:proofErr w:type="gramStart"/>
      <w:r>
        <w:t>It</w:t>
      </w:r>
      <w:proofErr w:type="gramEnd"/>
      <w:r>
        <w:t xml:space="preserve"> wasn’t clear what w</w:t>
      </w:r>
      <w:r w:rsidR="004A4AE8">
        <w:t>as</w:t>
      </w:r>
      <w:r>
        <w:t xml:space="preserve"> counting, all </w:t>
      </w:r>
      <w:r w:rsidRPr="005D5121">
        <w:rPr>
          <w:b/>
          <w:bCs/>
          <w:i/>
          <w:iCs/>
        </w:rPr>
        <w:t>rf</w:t>
      </w:r>
      <w:r>
        <w:t xml:space="preserve"> columns have a value </w:t>
      </w:r>
      <w:r w:rsidR="004A4AE8">
        <w:t xml:space="preserve">of </w:t>
      </w:r>
      <w:r>
        <w:t xml:space="preserve">0, and </w:t>
      </w:r>
      <w:r w:rsidR="004A4AE8">
        <w:t>concerning</w:t>
      </w:r>
      <w:r>
        <w:t xml:space="preserve"> the </w:t>
      </w:r>
      <w:proofErr w:type="spellStart"/>
      <w:r w:rsidRPr="005D5121">
        <w:rPr>
          <w:b/>
          <w:bCs/>
          <w:i/>
          <w:iCs/>
        </w:rPr>
        <w:t>ri</w:t>
      </w:r>
      <w:proofErr w:type="spellEnd"/>
      <w:r>
        <w:t xml:space="preserve"> columns</w:t>
      </w:r>
      <w:r w:rsidR="004A4AE8">
        <w:t>,</w:t>
      </w:r>
      <w:r>
        <w:t xml:space="preserve"> it was hard to relate the results with the rest of the information,</w:t>
      </w:r>
      <w:r w:rsidR="00150EFF">
        <w:t xml:space="preserve"> [cell 12]</w:t>
      </w:r>
      <w:r>
        <w:t xml:space="preserve"> hence it is preferred to remove these columns from the an</w:t>
      </w:r>
      <w:r w:rsidR="004A4AE8">
        <w:t>a</w:t>
      </w:r>
      <w:r>
        <w:t>lysis.</w:t>
      </w:r>
    </w:p>
    <w:p w14:paraId="722A6D28" w14:textId="60AA9BA1" w:rsidR="000535DF" w:rsidRDefault="000535DF" w:rsidP="00821FC0">
      <w:pPr>
        <w:pStyle w:val="IOPText"/>
      </w:pPr>
    </w:p>
    <w:p w14:paraId="0C215252" w14:textId="25B1AA41" w:rsidR="000535DF" w:rsidRDefault="000535DF" w:rsidP="000535DF">
      <w:pPr>
        <w:pStyle w:val="IOPH2"/>
      </w:pPr>
      <w:r>
        <w:t>Duplicate detection</w:t>
      </w:r>
    </w:p>
    <w:p w14:paraId="3A8ADF48" w14:textId="096C837B" w:rsidR="000535DF" w:rsidRDefault="000535DF" w:rsidP="000535DF">
      <w:pPr>
        <w:pStyle w:val="IOPText"/>
      </w:pPr>
      <w:r>
        <w:t>It is know</w:t>
      </w:r>
      <w:r w:rsidR="004A4AE8">
        <w:t>n</w:t>
      </w:r>
      <w:r>
        <w:t xml:space="preserve"> that data contains duplicated records. The removal of duplicated records was completed in 2 operations. Using column </w:t>
      </w:r>
      <w:proofErr w:type="gramStart"/>
      <w:r>
        <w:t>id,  as</w:t>
      </w:r>
      <w:proofErr w:type="gramEnd"/>
      <w:r>
        <w:t xml:space="preserve"> the unique identifier of the casualty record, however</w:t>
      </w:r>
      <w:r w:rsidR="004A4AE8">
        <w:t>,</w:t>
      </w:r>
      <w:r>
        <w:t xml:space="preserve"> to </w:t>
      </w:r>
      <w:r w:rsidR="004A4AE8">
        <w:t>verify</w:t>
      </w:r>
      <w:r>
        <w:t xml:space="preserve"> th</w:t>
      </w:r>
      <w:r w:rsidR="004A4AE8">
        <w:t>ese</w:t>
      </w:r>
      <w:r>
        <w:t xml:space="preserve"> results, was also compared all column values across all the rows in the dataset using </w:t>
      </w:r>
      <w:r w:rsidR="004A4AE8">
        <w:t xml:space="preserve">the </w:t>
      </w:r>
      <w:r>
        <w:t xml:space="preserve">duplicate function of the </w:t>
      </w:r>
      <w:proofErr w:type="spellStart"/>
      <w:r>
        <w:t>dataframe</w:t>
      </w:r>
      <w:proofErr w:type="spellEnd"/>
      <w:r>
        <w:t xml:space="preserve"> [cell 14] given a total of 4391 duplicated records that w</w:t>
      </w:r>
      <w:r w:rsidR="004A4AE8">
        <w:t>ere</w:t>
      </w:r>
      <w:r>
        <w:t xml:space="preserve"> removed f</w:t>
      </w:r>
      <w:r w:rsidR="004A4AE8">
        <w:t>ro</w:t>
      </w:r>
      <w:r>
        <w:t>m the dataset.</w:t>
      </w:r>
      <w:r w:rsidRPr="005D5121">
        <w:t xml:space="preserve"> </w:t>
      </w:r>
    </w:p>
    <w:p w14:paraId="6F2FE923" w14:textId="1C0FCCC4" w:rsidR="000535DF" w:rsidRDefault="000535DF" w:rsidP="000535DF">
      <w:pPr>
        <w:pStyle w:val="IOPText"/>
      </w:pPr>
    </w:p>
    <w:p w14:paraId="1333F5E5" w14:textId="43F8A42D" w:rsidR="000535DF" w:rsidRPr="000535DF" w:rsidRDefault="000535DF" w:rsidP="000535DF">
      <w:pPr>
        <w:pStyle w:val="IOPH2"/>
        <w:rPr>
          <w:i w:val="0"/>
          <w:iCs/>
        </w:rPr>
      </w:pPr>
      <w:r>
        <w:t>Columns analysis</w:t>
      </w:r>
    </w:p>
    <w:p w14:paraId="33875FE0" w14:textId="458DAEB7" w:rsidR="000535DF" w:rsidRDefault="00DE5320" w:rsidP="00DE5320">
      <w:pPr>
        <w:pStyle w:val="IOPText"/>
      </w:pPr>
      <w:r>
        <w:t>The following transformations were applied to the columns</w:t>
      </w:r>
    </w:p>
    <w:p w14:paraId="67748AC7" w14:textId="77777777" w:rsidR="00DE5320" w:rsidRDefault="00DE5320" w:rsidP="00DE5320">
      <w:pPr>
        <w:pStyle w:val="IOPText"/>
      </w:pPr>
    </w:p>
    <w:tbl>
      <w:tblPr>
        <w:tblStyle w:val="TableGrid"/>
        <w:tblW w:w="5000" w:type="pct"/>
        <w:tblLayout w:type="fixed"/>
        <w:tblLook w:val="04A0" w:firstRow="1" w:lastRow="0" w:firstColumn="1" w:lastColumn="0" w:noHBand="0" w:noVBand="1"/>
      </w:tblPr>
      <w:tblGrid>
        <w:gridCol w:w="1271"/>
        <w:gridCol w:w="567"/>
        <w:gridCol w:w="1418"/>
        <w:gridCol w:w="1666"/>
      </w:tblGrid>
      <w:tr w:rsidR="004A4AE8" w:rsidRPr="000535DF" w14:paraId="256CB6F5" w14:textId="341D703B" w:rsidTr="00091C99">
        <w:tc>
          <w:tcPr>
            <w:tcW w:w="1291" w:type="pct"/>
            <w:shd w:val="clear" w:color="auto" w:fill="EDEDED" w:themeFill="accent3" w:themeFillTint="33"/>
          </w:tcPr>
          <w:p w14:paraId="205B6F12" w14:textId="4A226D29" w:rsidR="000535DF" w:rsidRPr="00091C99" w:rsidRDefault="000535DF">
            <w:pPr>
              <w:spacing w:after="0" w:line="240" w:lineRule="auto"/>
              <w:rPr>
                <w:rFonts w:ascii="Times New Roman" w:hAnsi="Times New Roman"/>
                <w:b/>
                <w:bCs/>
                <w:noProof/>
                <w:sz w:val="16"/>
                <w:szCs w:val="16"/>
              </w:rPr>
            </w:pPr>
            <w:r w:rsidRPr="00091C99">
              <w:rPr>
                <w:rFonts w:ascii="Times New Roman" w:hAnsi="Times New Roman"/>
                <w:b/>
                <w:bCs/>
                <w:noProof/>
                <w:sz w:val="16"/>
                <w:szCs w:val="16"/>
              </w:rPr>
              <w:t>Name</w:t>
            </w:r>
          </w:p>
        </w:tc>
        <w:tc>
          <w:tcPr>
            <w:tcW w:w="576" w:type="pct"/>
            <w:shd w:val="clear" w:color="auto" w:fill="EDEDED" w:themeFill="accent3" w:themeFillTint="33"/>
          </w:tcPr>
          <w:p w14:paraId="6EC0D6AF" w14:textId="10B2CD59" w:rsidR="000535DF" w:rsidRPr="00091C99" w:rsidRDefault="000535DF">
            <w:pPr>
              <w:spacing w:after="0" w:line="240" w:lineRule="auto"/>
              <w:rPr>
                <w:rFonts w:ascii="Times New Roman" w:hAnsi="Times New Roman"/>
                <w:b/>
                <w:bCs/>
                <w:noProof/>
                <w:sz w:val="16"/>
                <w:szCs w:val="16"/>
              </w:rPr>
            </w:pPr>
            <w:r w:rsidRPr="00091C99">
              <w:rPr>
                <w:rFonts w:ascii="Times New Roman" w:hAnsi="Times New Roman"/>
                <w:b/>
                <w:bCs/>
                <w:noProof/>
                <w:sz w:val="16"/>
                <w:szCs w:val="16"/>
              </w:rPr>
              <w:t>Null</w:t>
            </w:r>
          </w:p>
        </w:tc>
        <w:tc>
          <w:tcPr>
            <w:tcW w:w="1440" w:type="pct"/>
            <w:shd w:val="clear" w:color="auto" w:fill="EDEDED" w:themeFill="accent3" w:themeFillTint="33"/>
          </w:tcPr>
          <w:p w14:paraId="76F8ECE9" w14:textId="0F3BD369" w:rsidR="000535DF" w:rsidRPr="00091C99" w:rsidRDefault="000535DF">
            <w:pPr>
              <w:spacing w:after="0" w:line="240" w:lineRule="auto"/>
              <w:rPr>
                <w:rFonts w:ascii="Times New Roman" w:hAnsi="Times New Roman"/>
                <w:b/>
                <w:bCs/>
                <w:noProof/>
                <w:sz w:val="16"/>
                <w:szCs w:val="16"/>
              </w:rPr>
            </w:pPr>
            <w:r w:rsidRPr="00091C99">
              <w:rPr>
                <w:rFonts w:ascii="Times New Roman" w:hAnsi="Times New Roman"/>
                <w:b/>
                <w:bCs/>
                <w:noProof/>
                <w:sz w:val="16"/>
                <w:szCs w:val="16"/>
              </w:rPr>
              <w:t>Transformation</w:t>
            </w:r>
          </w:p>
        </w:tc>
        <w:tc>
          <w:tcPr>
            <w:tcW w:w="1692" w:type="pct"/>
            <w:shd w:val="clear" w:color="auto" w:fill="EDEDED" w:themeFill="accent3" w:themeFillTint="33"/>
          </w:tcPr>
          <w:p w14:paraId="68674F23" w14:textId="04DD15D9" w:rsidR="000535DF" w:rsidRPr="00091C99" w:rsidRDefault="000535DF">
            <w:pPr>
              <w:spacing w:after="0" w:line="240" w:lineRule="auto"/>
              <w:rPr>
                <w:rFonts w:ascii="Times New Roman" w:hAnsi="Times New Roman"/>
                <w:b/>
                <w:bCs/>
                <w:noProof/>
                <w:sz w:val="16"/>
                <w:szCs w:val="16"/>
              </w:rPr>
            </w:pPr>
            <w:r w:rsidRPr="00091C99">
              <w:rPr>
                <w:rFonts w:ascii="Times New Roman" w:hAnsi="Times New Roman"/>
                <w:b/>
                <w:bCs/>
                <w:noProof/>
                <w:sz w:val="16"/>
                <w:szCs w:val="16"/>
              </w:rPr>
              <w:t>Rationale</w:t>
            </w:r>
          </w:p>
        </w:tc>
      </w:tr>
      <w:tr w:rsidR="00E23E69" w:rsidRPr="000535DF" w14:paraId="7141AAB4" w14:textId="77777777" w:rsidTr="00091C99">
        <w:tc>
          <w:tcPr>
            <w:tcW w:w="1291" w:type="pct"/>
          </w:tcPr>
          <w:p w14:paraId="25484F8D" w14:textId="252F96CD" w:rsidR="00DE5320" w:rsidRPr="00091C99" w:rsidRDefault="00DE5320" w:rsidP="00DE5320">
            <w:pPr>
              <w:spacing w:after="0" w:line="240" w:lineRule="auto"/>
              <w:rPr>
                <w:rFonts w:ascii="Times New Roman" w:hAnsi="Times New Roman"/>
                <w:noProof/>
                <w:sz w:val="16"/>
                <w:szCs w:val="16"/>
              </w:rPr>
            </w:pPr>
            <w:r w:rsidRPr="00091C99">
              <w:rPr>
                <w:rFonts w:ascii="Times New Roman" w:hAnsi="Times New Roman"/>
                <w:noProof/>
                <w:sz w:val="16"/>
                <w:szCs w:val="16"/>
              </w:rPr>
              <w:t>gender</w:t>
            </w:r>
          </w:p>
        </w:tc>
        <w:tc>
          <w:tcPr>
            <w:tcW w:w="576" w:type="pct"/>
          </w:tcPr>
          <w:p w14:paraId="622087EC" w14:textId="2BCEC0EC" w:rsidR="00DE5320" w:rsidRPr="00091C99" w:rsidRDefault="00DE5320" w:rsidP="00DE5320">
            <w:pPr>
              <w:spacing w:after="0" w:line="240" w:lineRule="auto"/>
              <w:rPr>
                <w:rFonts w:ascii="Times New Roman" w:hAnsi="Times New Roman"/>
                <w:noProof/>
                <w:sz w:val="16"/>
                <w:szCs w:val="16"/>
              </w:rPr>
            </w:pPr>
            <w:r w:rsidRPr="00091C99">
              <w:rPr>
                <w:rFonts w:ascii="Times New Roman" w:hAnsi="Times New Roman"/>
                <w:noProof/>
                <w:sz w:val="16"/>
                <w:szCs w:val="16"/>
              </w:rPr>
              <w:t xml:space="preserve">578 </w:t>
            </w:r>
          </w:p>
        </w:tc>
        <w:tc>
          <w:tcPr>
            <w:tcW w:w="1440" w:type="pct"/>
          </w:tcPr>
          <w:p w14:paraId="150B4F50" w14:textId="58CDE824" w:rsidR="00DE5320" w:rsidRPr="00091C99" w:rsidRDefault="00DE5320" w:rsidP="00DE5320">
            <w:pPr>
              <w:spacing w:after="0" w:line="240" w:lineRule="auto"/>
              <w:rPr>
                <w:rFonts w:ascii="Times New Roman" w:hAnsi="Times New Roman"/>
                <w:noProof/>
                <w:sz w:val="16"/>
                <w:szCs w:val="16"/>
              </w:rPr>
            </w:pPr>
            <w:r w:rsidRPr="00091C99">
              <w:rPr>
                <w:rFonts w:ascii="Times New Roman" w:hAnsi="Times New Roman"/>
                <w:noProof/>
                <w:sz w:val="16"/>
                <w:szCs w:val="16"/>
              </w:rPr>
              <w:t>Art</w:t>
            </w:r>
            <w:r w:rsidR="001F281B">
              <w:rPr>
                <w:rFonts w:ascii="Times New Roman" w:hAnsi="Times New Roman"/>
                <w:noProof/>
                <w:sz w:val="16"/>
                <w:szCs w:val="16"/>
              </w:rPr>
              <w:t>if</w:t>
            </w:r>
            <w:r w:rsidRPr="00091C99">
              <w:rPr>
                <w:rFonts w:ascii="Times New Roman" w:hAnsi="Times New Roman"/>
                <w:noProof/>
                <w:sz w:val="16"/>
                <w:szCs w:val="16"/>
              </w:rPr>
              <w:t>icially created a new type of gender for “Unknown”</w:t>
            </w:r>
          </w:p>
        </w:tc>
        <w:tc>
          <w:tcPr>
            <w:tcW w:w="1692" w:type="pct"/>
          </w:tcPr>
          <w:p w14:paraId="6DEE7D16" w14:textId="098F78FF" w:rsidR="00DE5320" w:rsidRPr="00091C99" w:rsidRDefault="00DE5320" w:rsidP="00DE5320">
            <w:pPr>
              <w:spacing w:after="0" w:line="240" w:lineRule="auto"/>
              <w:rPr>
                <w:rFonts w:ascii="Times New Roman" w:hAnsi="Times New Roman"/>
                <w:sz w:val="16"/>
                <w:szCs w:val="16"/>
              </w:rPr>
            </w:pPr>
            <w:r w:rsidRPr="00091C99">
              <w:rPr>
                <w:rFonts w:ascii="Times New Roman" w:hAnsi="Times New Roman"/>
                <w:b/>
                <w:bCs/>
                <w:i/>
                <w:iCs/>
                <w:sz w:val="16"/>
                <w:szCs w:val="16"/>
              </w:rPr>
              <w:t>[cell 17]</w:t>
            </w:r>
            <w:r w:rsidRPr="00091C99">
              <w:rPr>
                <w:rFonts w:ascii="Times New Roman" w:hAnsi="Times New Roman"/>
                <w:sz w:val="16"/>
                <w:szCs w:val="16"/>
              </w:rPr>
              <w:t xml:space="preserve"> Removing 5% of the dataset doesn’t justify removing those records, </w:t>
            </w:r>
            <w:r w:rsidR="001F281B">
              <w:rPr>
                <w:rFonts w:ascii="Times New Roman" w:hAnsi="Times New Roman"/>
                <w:sz w:val="16"/>
                <w:szCs w:val="16"/>
              </w:rPr>
              <w:t>e</w:t>
            </w:r>
            <w:r w:rsidRPr="00091C99">
              <w:rPr>
                <w:rFonts w:ascii="Times New Roman" w:hAnsi="Times New Roman"/>
                <w:sz w:val="16"/>
                <w:szCs w:val="16"/>
              </w:rPr>
              <w:t>specially as the anal</w:t>
            </w:r>
            <w:r w:rsidR="001F281B">
              <w:rPr>
                <w:rFonts w:ascii="Times New Roman" w:hAnsi="Times New Roman"/>
                <w:sz w:val="16"/>
                <w:szCs w:val="16"/>
              </w:rPr>
              <w:t>ysi</w:t>
            </w:r>
            <w:r w:rsidRPr="00091C99">
              <w:rPr>
                <w:rFonts w:ascii="Times New Roman" w:hAnsi="Times New Roman"/>
                <w:sz w:val="16"/>
                <w:szCs w:val="16"/>
              </w:rPr>
              <w:t xml:space="preserve">s is not interested in the distribution of the accidents by gender. </w:t>
            </w:r>
          </w:p>
        </w:tc>
      </w:tr>
      <w:tr w:rsidR="00E23E69" w:rsidRPr="000535DF" w14:paraId="0E3BF2FC" w14:textId="77777777" w:rsidTr="00091C99">
        <w:tc>
          <w:tcPr>
            <w:tcW w:w="1291" w:type="pct"/>
          </w:tcPr>
          <w:p w14:paraId="1AD750B7" w14:textId="2DA03457" w:rsidR="00DE5320" w:rsidRPr="00091C99" w:rsidRDefault="0049110A" w:rsidP="00DE5320">
            <w:pPr>
              <w:spacing w:after="0" w:line="240" w:lineRule="auto"/>
              <w:rPr>
                <w:rFonts w:ascii="Times New Roman" w:hAnsi="Times New Roman"/>
                <w:noProof/>
                <w:sz w:val="16"/>
                <w:szCs w:val="16"/>
              </w:rPr>
            </w:pPr>
            <w:r w:rsidRPr="00091C99">
              <w:rPr>
                <w:rFonts w:ascii="Times New Roman" w:hAnsi="Times New Roman"/>
                <w:noProof/>
                <w:sz w:val="16"/>
                <w:szCs w:val="16"/>
              </w:rPr>
              <w:t>y</w:t>
            </w:r>
            <w:r w:rsidR="00DE5320" w:rsidRPr="00091C99">
              <w:rPr>
                <w:rFonts w:ascii="Times New Roman" w:hAnsi="Times New Roman"/>
                <w:noProof/>
                <w:sz w:val="16"/>
                <w:szCs w:val="16"/>
              </w:rPr>
              <w:t>ear</w:t>
            </w:r>
          </w:p>
        </w:tc>
        <w:tc>
          <w:tcPr>
            <w:tcW w:w="576" w:type="pct"/>
          </w:tcPr>
          <w:p w14:paraId="51402FCE" w14:textId="0201F908" w:rsidR="00DE5320" w:rsidRPr="00091C99" w:rsidRDefault="00DE5320" w:rsidP="00DE5320">
            <w:pPr>
              <w:spacing w:after="0" w:line="240" w:lineRule="auto"/>
              <w:rPr>
                <w:rFonts w:ascii="Times New Roman" w:hAnsi="Times New Roman"/>
                <w:noProof/>
                <w:sz w:val="16"/>
                <w:szCs w:val="16"/>
              </w:rPr>
            </w:pPr>
            <w:r w:rsidRPr="00091C99">
              <w:rPr>
                <w:rFonts w:ascii="Times New Roman" w:hAnsi="Times New Roman"/>
                <w:noProof/>
                <w:sz w:val="16"/>
                <w:szCs w:val="16"/>
              </w:rPr>
              <w:t>None</w:t>
            </w:r>
          </w:p>
        </w:tc>
        <w:tc>
          <w:tcPr>
            <w:tcW w:w="1440" w:type="pct"/>
          </w:tcPr>
          <w:p w14:paraId="2676DBF0" w14:textId="16E33BE6" w:rsidR="00DE5320" w:rsidRPr="00091C99" w:rsidRDefault="00DE5320" w:rsidP="00DE5320">
            <w:pPr>
              <w:spacing w:after="0" w:line="240" w:lineRule="auto"/>
              <w:rPr>
                <w:rFonts w:ascii="Times New Roman" w:hAnsi="Times New Roman"/>
                <w:noProof/>
                <w:sz w:val="16"/>
                <w:szCs w:val="16"/>
              </w:rPr>
            </w:pPr>
            <w:r w:rsidRPr="00091C99">
              <w:rPr>
                <w:rFonts w:ascii="Times New Roman" w:hAnsi="Times New Roman"/>
                <w:noProof/>
                <w:sz w:val="16"/>
                <w:szCs w:val="16"/>
              </w:rPr>
              <w:t>Format YYYY</w:t>
            </w:r>
          </w:p>
        </w:tc>
        <w:tc>
          <w:tcPr>
            <w:tcW w:w="1692" w:type="pct"/>
          </w:tcPr>
          <w:p w14:paraId="38E04175" w14:textId="67810AD1" w:rsidR="00DE5320" w:rsidRPr="00091C99" w:rsidRDefault="00DE5320" w:rsidP="00DE5320">
            <w:pPr>
              <w:spacing w:after="0" w:line="240" w:lineRule="auto"/>
              <w:rPr>
                <w:rFonts w:ascii="Times New Roman" w:hAnsi="Times New Roman"/>
                <w:sz w:val="16"/>
                <w:szCs w:val="16"/>
              </w:rPr>
            </w:pPr>
            <w:r w:rsidRPr="00091C99">
              <w:rPr>
                <w:rFonts w:ascii="Times New Roman" w:hAnsi="Times New Roman"/>
                <w:b/>
                <w:bCs/>
                <w:i/>
                <w:iCs/>
                <w:sz w:val="16"/>
                <w:szCs w:val="16"/>
              </w:rPr>
              <w:t xml:space="preserve">[cell 19] </w:t>
            </w:r>
            <w:r w:rsidRPr="00091C99">
              <w:rPr>
                <w:rFonts w:ascii="Times New Roman" w:hAnsi="Times New Roman"/>
                <w:sz w:val="16"/>
                <w:szCs w:val="16"/>
              </w:rPr>
              <w:t>Easier to read an</w:t>
            </w:r>
            <w:r w:rsidR="004A4AE8" w:rsidRPr="00091C99">
              <w:rPr>
                <w:rFonts w:ascii="Times New Roman" w:hAnsi="Times New Roman"/>
                <w:sz w:val="16"/>
                <w:szCs w:val="16"/>
              </w:rPr>
              <w:t>d</w:t>
            </w:r>
            <w:r w:rsidRPr="00091C99">
              <w:rPr>
                <w:rFonts w:ascii="Times New Roman" w:hAnsi="Times New Roman"/>
                <w:sz w:val="16"/>
                <w:szCs w:val="16"/>
              </w:rPr>
              <w:t xml:space="preserve"> interpret.</w:t>
            </w:r>
          </w:p>
        </w:tc>
      </w:tr>
      <w:tr w:rsidR="00E23E69" w:rsidRPr="000535DF" w14:paraId="31B460C7" w14:textId="77777777" w:rsidTr="00091C99">
        <w:tc>
          <w:tcPr>
            <w:tcW w:w="1291" w:type="pct"/>
          </w:tcPr>
          <w:p w14:paraId="72E089A4" w14:textId="49DBAB72" w:rsidR="00DE5320" w:rsidRPr="00091C99" w:rsidRDefault="0049110A" w:rsidP="00DE5320">
            <w:pPr>
              <w:spacing w:after="0" w:line="240" w:lineRule="auto"/>
              <w:rPr>
                <w:rFonts w:ascii="Times New Roman" w:hAnsi="Times New Roman"/>
                <w:noProof/>
                <w:sz w:val="16"/>
                <w:szCs w:val="16"/>
              </w:rPr>
            </w:pPr>
            <w:r w:rsidRPr="00091C99">
              <w:rPr>
                <w:rFonts w:ascii="Times New Roman" w:hAnsi="Times New Roman"/>
                <w:noProof/>
                <w:sz w:val="16"/>
                <w:szCs w:val="16"/>
              </w:rPr>
              <w:t>age</w:t>
            </w:r>
          </w:p>
        </w:tc>
        <w:tc>
          <w:tcPr>
            <w:tcW w:w="576" w:type="pct"/>
          </w:tcPr>
          <w:p w14:paraId="2B0D4A79" w14:textId="736E1721" w:rsidR="00DE5320" w:rsidRPr="00091C99" w:rsidRDefault="0049110A" w:rsidP="00DE5320">
            <w:pPr>
              <w:spacing w:after="0" w:line="240" w:lineRule="auto"/>
              <w:rPr>
                <w:rFonts w:ascii="Times New Roman" w:hAnsi="Times New Roman"/>
                <w:noProof/>
                <w:sz w:val="16"/>
                <w:szCs w:val="16"/>
              </w:rPr>
            </w:pPr>
            <w:r w:rsidRPr="00091C99">
              <w:rPr>
                <w:rFonts w:ascii="Times New Roman" w:hAnsi="Times New Roman"/>
                <w:noProof/>
                <w:sz w:val="16"/>
                <w:szCs w:val="16"/>
              </w:rPr>
              <w:t>642</w:t>
            </w:r>
          </w:p>
        </w:tc>
        <w:tc>
          <w:tcPr>
            <w:tcW w:w="1440" w:type="pct"/>
          </w:tcPr>
          <w:p w14:paraId="37EEBB08" w14:textId="7BCA81C7" w:rsidR="00DE5320" w:rsidRPr="00091C99" w:rsidRDefault="0049110A" w:rsidP="00DE5320">
            <w:pPr>
              <w:spacing w:after="0" w:line="240" w:lineRule="auto"/>
              <w:rPr>
                <w:rFonts w:ascii="Times New Roman" w:hAnsi="Times New Roman"/>
                <w:noProof/>
                <w:sz w:val="16"/>
                <w:szCs w:val="16"/>
              </w:rPr>
            </w:pPr>
            <w:r w:rsidRPr="00091C99">
              <w:rPr>
                <w:rFonts w:ascii="Times New Roman" w:hAnsi="Times New Roman"/>
                <w:noProof/>
                <w:sz w:val="16"/>
                <w:szCs w:val="16"/>
              </w:rPr>
              <w:t>Replace with Unkown group</w:t>
            </w:r>
          </w:p>
        </w:tc>
        <w:tc>
          <w:tcPr>
            <w:tcW w:w="1692" w:type="pct"/>
          </w:tcPr>
          <w:p w14:paraId="5C89E8C9" w14:textId="0BA317D4" w:rsidR="00DE5320" w:rsidRPr="00091C99" w:rsidRDefault="0049110A" w:rsidP="00DE5320">
            <w:pPr>
              <w:spacing w:after="0" w:line="240" w:lineRule="auto"/>
              <w:rPr>
                <w:rFonts w:ascii="Times New Roman" w:hAnsi="Times New Roman"/>
                <w:sz w:val="16"/>
                <w:szCs w:val="16"/>
              </w:rPr>
            </w:pPr>
            <w:r w:rsidRPr="00091C99">
              <w:rPr>
                <w:rFonts w:ascii="Times New Roman" w:hAnsi="Times New Roman"/>
                <w:sz w:val="16"/>
                <w:szCs w:val="16"/>
              </w:rPr>
              <w:t xml:space="preserve">[cell </w:t>
            </w:r>
            <w:r w:rsidR="00B04A6A" w:rsidRPr="00091C99">
              <w:rPr>
                <w:rFonts w:ascii="Times New Roman" w:hAnsi="Times New Roman"/>
                <w:sz w:val="16"/>
                <w:szCs w:val="16"/>
              </w:rPr>
              <w:t>24</w:t>
            </w:r>
            <w:r w:rsidRPr="00091C99">
              <w:rPr>
                <w:rFonts w:ascii="Times New Roman" w:hAnsi="Times New Roman"/>
                <w:sz w:val="16"/>
                <w:szCs w:val="16"/>
              </w:rPr>
              <w:t>] Same rational</w:t>
            </w:r>
            <w:r w:rsidR="004A4AE8" w:rsidRPr="00091C99">
              <w:rPr>
                <w:rFonts w:ascii="Times New Roman" w:hAnsi="Times New Roman"/>
                <w:sz w:val="16"/>
                <w:szCs w:val="16"/>
              </w:rPr>
              <w:t>e</w:t>
            </w:r>
            <w:r w:rsidRPr="00091C99">
              <w:rPr>
                <w:rFonts w:ascii="Times New Roman" w:hAnsi="Times New Roman"/>
                <w:sz w:val="16"/>
                <w:szCs w:val="16"/>
              </w:rPr>
              <w:t xml:space="preserve"> as for gender. No reason to remove 6% of the dataset on this categorical value.</w:t>
            </w:r>
          </w:p>
        </w:tc>
      </w:tr>
      <w:tr w:rsidR="004A4AE8" w:rsidRPr="000535DF" w14:paraId="75C5917C" w14:textId="5E53EB66" w:rsidTr="00091C99">
        <w:tc>
          <w:tcPr>
            <w:tcW w:w="1291" w:type="pct"/>
          </w:tcPr>
          <w:p w14:paraId="56B395BE" w14:textId="4C2C2075" w:rsidR="00DE5320" w:rsidRPr="00091C99" w:rsidRDefault="007B37E5" w:rsidP="00DE5320">
            <w:pPr>
              <w:spacing w:after="0" w:line="240" w:lineRule="auto"/>
              <w:rPr>
                <w:rFonts w:ascii="Times New Roman" w:hAnsi="Times New Roman"/>
                <w:noProof/>
                <w:sz w:val="16"/>
                <w:szCs w:val="16"/>
              </w:rPr>
            </w:pPr>
            <w:r w:rsidRPr="00091C99">
              <w:rPr>
                <w:rFonts w:ascii="Times New Roman" w:hAnsi="Times New Roman"/>
                <w:noProof/>
                <w:sz w:val="16"/>
                <w:szCs w:val="16"/>
              </w:rPr>
              <w:t>circumstances</w:t>
            </w:r>
          </w:p>
        </w:tc>
        <w:tc>
          <w:tcPr>
            <w:tcW w:w="576" w:type="pct"/>
          </w:tcPr>
          <w:p w14:paraId="42847177" w14:textId="6F735037" w:rsidR="00DE5320" w:rsidRPr="00091C99" w:rsidRDefault="007B37E5" w:rsidP="00DE5320">
            <w:pPr>
              <w:spacing w:after="0" w:line="240" w:lineRule="auto"/>
              <w:rPr>
                <w:rFonts w:ascii="Times New Roman" w:hAnsi="Times New Roman"/>
                <w:noProof/>
                <w:sz w:val="16"/>
                <w:szCs w:val="16"/>
              </w:rPr>
            </w:pPr>
            <w:r w:rsidRPr="00091C99">
              <w:rPr>
                <w:rFonts w:ascii="Times New Roman" w:hAnsi="Times New Roman"/>
                <w:noProof/>
                <w:sz w:val="16"/>
                <w:szCs w:val="16"/>
              </w:rPr>
              <w:t>118</w:t>
            </w:r>
          </w:p>
        </w:tc>
        <w:tc>
          <w:tcPr>
            <w:tcW w:w="1440" w:type="pct"/>
          </w:tcPr>
          <w:p w14:paraId="6E01BB18" w14:textId="686B8615" w:rsidR="00DE5320" w:rsidRPr="00091C99" w:rsidRDefault="007B37E5" w:rsidP="00DE5320">
            <w:pPr>
              <w:spacing w:after="0" w:line="240" w:lineRule="auto"/>
              <w:rPr>
                <w:rFonts w:ascii="Times New Roman" w:hAnsi="Times New Roman"/>
                <w:noProof/>
                <w:sz w:val="16"/>
                <w:szCs w:val="16"/>
              </w:rPr>
            </w:pPr>
            <w:r w:rsidRPr="00091C99">
              <w:rPr>
                <w:rFonts w:ascii="Times New Roman" w:hAnsi="Times New Roman"/>
                <w:noProof/>
                <w:sz w:val="16"/>
                <w:szCs w:val="16"/>
              </w:rPr>
              <w:t>Included in group “Other”</w:t>
            </w:r>
          </w:p>
        </w:tc>
        <w:tc>
          <w:tcPr>
            <w:tcW w:w="1692" w:type="pct"/>
          </w:tcPr>
          <w:p w14:paraId="547A814B" w14:textId="16402F73" w:rsidR="00DE5320" w:rsidRPr="00091C99" w:rsidRDefault="00B04A6A" w:rsidP="00DE5320">
            <w:pPr>
              <w:spacing w:after="0" w:line="240" w:lineRule="auto"/>
              <w:rPr>
                <w:rFonts w:ascii="Times New Roman" w:hAnsi="Times New Roman"/>
                <w:sz w:val="16"/>
                <w:szCs w:val="16"/>
              </w:rPr>
            </w:pPr>
            <w:r w:rsidRPr="00091C99">
              <w:rPr>
                <w:rFonts w:ascii="Times New Roman" w:hAnsi="Times New Roman"/>
                <w:b/>
                <w:bCs/>
                <w:i/>
                <w:iCs/>
                <w:sz w:val="16"/>
                <w:szCs w:val="16"/>
              </w:rPr>
              <w:t>[cell 27]</w:t>
            </w:r>
            <w:r w:rsidRPr="00091C99">
              <w:rPr>
                <w:rFonts w:ascii="Times New Roman" w:hAnsi="Times New Roman"/>
                <w:sz w:val="16"/>
                <w:szCs w:val="16"/>
              </w:rPr>
              <w:t xml:space="preserve"> </w:t>
            </w:r>
            <w:r w:rsidR="007B37E5" w:rsidRPr="00091C99">
              <w:rPr>
                <w:rFonts w:ascii="Times New Roman" w:hAnsi="Times New Roman"/>
                <w:sz w:val="16"/>
                <w:szCs w:val="16"/>
              </w:rPr>
              <w:t>ditto</w:t>
            </w:r>
          </w:p>
        </w:tc>
      </w:tr>
      <w:tr w:rsidR="00091C99" w:rsidRPr="000535DF" w14:paraId="6E1C2C46" w14:textId="77777777" w:rsidTr="00091C99">
        <w:tc>
          <w:tcPr>
            <w:tcW w:w="1291" w:type="pct"/>
          </w:tcPr>
          <w:p w14:paraId="03E73E33" w14:textId="53D78912" w:rsidR="00B04A6A" w:rsidRPr="00091C99" w:rsidRDefault="00B04A6A" w:rsidP="00B04A6A">
            <w:pPr>
              <w:spacing w:after="0" w:line="240" w:lineRule="auto"/>
              <w:rPr>
                <w:rFonts w:ascii="Times New Roman" w:hAnsi="Times New Roman"/>
                <w:noProof/>
                <w:sz w:val="16"/>
                <w:szCs w:val="16"/>
              </w:rPr>
            </w:pPr>
            <w:r w:rsidRPr="00091C99">
              <w:rPr>
                <w:rFonts w:ascii="Times New Roman" w:hAnsi="Times New Roman"/>
                <w:noProof/>
                <w:sz w:val="16"/>
                <w:szCs w:val="16"/>
              </w:rPr>
              <w:t>gps</w:t>
            </w:r>
          </w:p>
        </w:tc>
        <w:tc>
          <w:tcPr>
            <w:tcW w:w="576" w:type="pct"/>
          </w:tcPr>
          <w:p w14:paraId="5949CD38" w14:textId="0EB24A30" w:rsidR="00B04A6A" w:rsidRPr="00091C99" w:rsidRDefault="00B04A6A" w:rsidP="00B04A6A">
            <w:pPr>
              <w:spacing w:after="0" w:line="240" w:lineRule="auto"/>
              <w:rPr>
                <w:rFonts w:ascii="Times New Roman" w:hAnsi="Times New Roman"/>
                <w:noProof/>
                <w:sz w:val="16"/>
                <w:szCs w:val="16"/>
              </w:rPr>
            </w:pPr>
            <w:r w:rsidRPr="00091C99">
              <w:rPr>
                <w:rFonts w:ascii="Times New Roman" w:hAnsi="Times New Roman"/>
                <w:noProof/>
                <w:sz w:val="16"/>
                <w:szCs w:val="16"/>
              </w:rPr>
              <w:t>None</w:t>
            </w:r>
          </w:p>
        </w:tc>
        <w:tc>
          <w:tcPr>
            <w:tcW w:w="1440" w:type="pct"/>
          </w:tcPr>
          <w:p w14:paraId="570DBC43" w14:textId="77777777" w:rsidR="00B04A6A" w:rsidRPr="00091C99" w:rsidRDefault="00B04A6A" w:rsidP="00B04A6A">
            <w:pPr>
              <w:spacing w:after="0" w:line="240" w:lineRule="auto"/>
              <w:rPr>
                <w:rFonts w:ascii="Times New Roman" w:hAnsi="Times New Roman"/>
                <w:noProof/>
                <w:sz w:val="16"/>
                <w:szCs w:val="16"/>
              </w:rPr>
            </w:pPr>
            <w:r w:rsidRPr="00091C99">
              <w:rPr>
                <w:rFonts w:ascii="Times New Roman" w:hAnsi="Times New Roman"/>
                <w:noProof/>
                <w:sz w:val="16"/>
                <w:szCs w:val="16"/>
              </w:rPr>
              <w:t xml:space="preserve">Removed EPSG:900913 </w:t>
            </w:r>
          </w:p>
          <w:p w14:paraId="7F52BB00" w14:textId="0390DC2A" w:rsidR="00B04A6A" w:rsidRPr="00091C99" w:rsidRDefault="00B04A6A" w:rsidP="00B04A6A">
            <w:pPr>
              <w:spacing w:after="0" w:line="240" w:lineRule="auto"/>
              <w:rPr>
                <w:rFonts w:ascii="Times New Roman" w:hAnsi="Times New Roman"/>
                <w:noProof/>
                <w:sz w:val="16"/>
                <w:szCs w:val="16"/>
              </w:rPr>
            </w:pPr>
            <w:r w:rsidRPr="00091C99">
              <w:rPr>
                <w:rFonts w:ascii="Times New Roman" w:hAnsi="Times New Roman"/>
                <w:noProof/>
                <w:sz w:val="16"/>
                <w:szCs w:val="16"/>
              </w:rPr>
              <w:t xml:space="preserve">Replace latitude, longitude </w:t>
            </w:r>
            <w:r w:rsidR="004A4AE8" w:rsidRPr="00091C99">
              <w:rPr>
                <w:rFonts w:ascii="Times New Roman" w:hAnsi="Times New Roman"/>
                <w:noProof/>
                <w:sz w:val="16"/>
                <w:szCs w:val="16"/>
              </w:rPr>
              <w:t>with</w:t>
            </w:r>
            <w:r w:rsidRPr="00091C99">
              <w:rPr>
                <w:rFonts w:ascii="Times New Roman" w:hAnsi="Times New Roman"/>
                <w:noProof/>
                <w:sz w:val="16"/>
                <w:szCs w:val="16"/>
              </w:rPr>
              <w:t xml:space="preserve"> EPS:4326</w:t>
            </w:r>
          </w:p>
        </w:tc>
        <w:tc>
          <w:tcPr>
            <w:tcW w:w="1692" w:type="pct"/>
          </w:tcPr>
          <w:p w14:paraId="23DCF127" w14:textId="4A839EE6" w:rsidR="00B04A6A" w:rsidRPr="00091C99" w:rsidRDefault="00B04A6A" w:rsidP="00B04A6A">
            <w:pPr>
              <w:spacing w:after="0" w:line="240" w:lineRule="auto"/>
              <w:rPr>
                <w:rFonts w:ascii="Times New Roman" w:hAnsi="Times New Roman"/>
                <w:sz w:val="16"/>
                <w:szCs w:val="16"/>
              </w:rPr>
            </w:pPr>
            <w:r w:rsidRPr="00091C99">
              <w:rPr>
                <w:rFonts w:ascii="Times New Roman" w:hAnsi="Times New Roman"/>
                <w:b/>
                <w:bCs/>
                <w:i/>
                <w:iCs/>
                <w:sz w:val="16"/>
                <w:szCs w:val="16"/>
              </w:rPr>
              <w:t>[11] [cell 28]</w:t>
            </w:r>
            <w:r w:rsidRPr="00091C99">
              <w:rPr>
                <w:rFonts w:ascii="Times New Roman" w:hAnsi="Times New Roman"/>
                <w:sz w:val="16"/>
                <w:szCs w:val="16"/>
              </w:rPr>
              <w:t xml:space="preserve"> Standard </w:t>
            </w:r>
            <w:r w:rsidR="004A4AE8" w:rsidRPr="00091C99">
              <w:rPr>
                <w:rFonts w:ascii="Times New Roman" w:hAnsi="Times New Roman"/>
                <w:sz w:val="16"/>
                <w:szCs w:val="16"/>
              </w:rPr>
              <w:t>GPS</w:t>
            </w:r>
            <w:r w:rsidRPr="00091C99">
              <w:rPr>
                <w:rFonts w:ascii="Times New Roman" w:hAnsi="Times New Roman"/>
                <w:sz w:val="16"/>
                <w:szCs w:val="16"/>
              </w:rPr>
              <w:t xml:space="preserve"> coordinates used in other datasets are in EPS:4326 format </w:t>
            </w:r>
          </w:p>
        </w:tc>
      </w:tr>
      <w:tr w:rsidR="00091C99" w:rsidRPr="000535DF" w14:paraId="4FD8A2DE" w14:textId="77777777" w:rsidTr="00091C99">
        <w:tc>
          <w:tcPr>
            <w:tcW w:w="1291" w:type="pct"/>
          </w:tcPr>
          <w:p w14:paraId="25990341" w14:textId="2F9D4C3B"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vehicle</w:t>
            </w:r>
          </w:p>
        </w:tc>
        <w:tc>
          <w:tcPr>
            <w:tcW w:w="576" w:type="pct"/>
          </w:tcPr>
          <w:p w14:paraId="7A1E9C64" w14:textId="39953457"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n/a</w:t>
            </w:r>
          </w:p>
        </w:tc>
        <w:tc>
          <w:tcPr>
            <w:tcW w:w="1440" w:type="pct"/>
          </w:tcPr>
          <w:p w14:paraId="0362A8FC" w14:textId="497A79AC"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Removed</w:t>
            </w:r>
          </w:p>
        </w:tc>
        <w:tc>
          <w:tcPr>
            <w:tcW w:w="1692" w:type="pct"/>
          </w:tcPr>
          <w:p w14:paraId="7AF97A60" w14:textId="5E4D5D3A" w:rsidR="00E23E69" w:rsidRPr="00091C99" w:rsidRDefault="00E23E69" w:rsidP="00B04A6A">
            <w:pPr>
              <w:spacing w:after="0" w:line="240" w:lineRule="auto"/>
              <w:rPr>
                <w:rFonts w:ascii="Times New Roman" w:hAnsi="Times New Roman"/>
                <w:sz w:val="16"/>
                <w:szCs w:val="16"/>
              </w:rPr>
            </w:pPr>
            <w:r w:rsidRPr="00091C99">
              <w:rPr>
                <w:rFonts w:ascii="Times New Roman" w:hAnsi="Times New Roman"/>
                <w:sz w:val="16"/>
                <w:szCs w:val="16"/>
              </w:rPr>
              <w:t xml:space="preserve">Undocumented column similar to </w:t>
            </w:r>
            <w:proofErr w:type="spellStart"/>
            <w:r w:rsidRPr="00091C99">
              <w:rPr>
                <w:rFonts w:ascii="Times New Roman" w:hAnsi="Times New Roman"/>
                <w:sz w:val="16"/>
                <w:szCs w:val="16"/>
              </w:rPr>
              <w:t>vehicle_type</w:t>
            </w:r>
            <w:proofErr w:type="spellEnd"/>
          </w:p>
        </w:tc>
      </w:tr>
      <w:tr w:rsidR="00091C99" w:rsidRPr="000535DF" w14:paraId="283CA5F2" w14:textId="77777777" w:rsidTr="00091C99">
        <w:tc>
          <w:tcPr>
            <w:tcW w:w="1291" w:type="pct"/>
          </w:tcPr>
          <w:p w14:paraId="2195E1AA" w14:textId="2E358DF1" w:rsidR="00E23E69" w:rsidRPr="00091C99" w:rsidRDefault="00E23E69" w:rsidP="00B04A6A">
            <w:pPr>
              <w:spacing w:after="0" w:line="240" w:lineRule="auto"/>
              <w:rPr>
                <w:rFonts w:ascii="Times New Roman" w:hAnsi="Times New Roman"/>
                <w:noProof/>
                <w:sz w:val="16"/>
                <w:szCs w:val="16"/>
              </w:rPr>
            </w:pPr>
            <w:proofErr w:type="spellStart"/>
            <w:r w:rsidRPr="00091C99">
              <w:rPr>
                <w:rFonts w:ascii="Times New Roman" w:hAnsi="Times New Roman"/>
                <w:sz w:val="16"/>
                <w:szCs w:val="16"/>
              </w:rPr>
              <w:t>vehicle_type</w:t>
            </w:r>
            <w:proofErr w:type="spellEnd"/>
          </w:p>
        </w:tc>
        <w:tc>
          <w:tcPr>
            <w:tcW w:w="576" w:type="pct"/>
          </w:tcPr>
          <w:p w14:paraId="0DFF0489" w14:textId="1897D84E"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N</w:t>
            </w:r>
            <w:r w:rsidRPr="00091C99">
              <w:rPr>
                <w:rFonts w:ascii="Times New Roman" w:hAnsi="Times New Roman"/>
                <w:sz w:val="16"/>
                <w:szCs w:val="16"/>
              </w:rPr>
              <w:t>one</w:t>
            </w:r>
          </w:p>
        </w:tc>
        <w:tc>
          <w:tcPr>
            <w:tcW w:w="1440" w:type="pct"/>
          </w:tcPr>
          <w:p w14:paraId="0B5DC414" w14:textId="1E1C994D"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M</w:t>
            </w:r>
            <w:proofErr w:type="spellStart"/>
            <w:r w:rsidRPr="00091C99">
              <w:rPr>
                <w:rFonts w:ascii="Times New Roman" w:hAnsi="Times New Roman"/>
                <w:sz w:val="16"/>
                <w:szCs w:val="16"/>
              </w:rPr>
              <w:t>apped</w:t>
            </w:r>
            <w:proofErr w:type="spellEnd"/>
            <w:r w:rsidRPr="00091C99">
              <w:rPr>
                <w:rFonts w:ascii="Times New Roman" w:hAnsi="Times New Roman"/>
                <w:sz w:val="16"/>
                <w:szCs w:val="16"/>
              </w:rPr>
              <w:t xml:space="preserve"> undocumented categories to “Other”</w:t>
            </w:r>
          </w:p>
        </w:tc>
        <w:tc>
          <w:tcPr>
            <w:tcW w:w="1692" w:type="pct"/>
          </w:tcPr>
          <w:p w14:paraId="2737F19C" w14:textId="3710499B" w:rsidR="00E23E69" w:rsidRPr="00091C99" w:rsidRDefault="00E23E69" w:rsidP="00B04A6A">
            <w:pPr>
              <w:spacing w:after="0" w:line="240" w:lineRule="auto"/>
              <w:rPr>
                <w:rFonts w:ascii="Times New Roman" w:hAnsi="Times New Roman"/>
                <w:sz w:val="16"/>
                <w:szCs w:val="16"/>
              </w:rPr>
            </w:pPr>
            <w:r w:rsidRPr="00091C99">
              <w:rPr>
                <w:rFonts w:ascii="Times New Roman" w:hAnsi="Times New Roman"/>
                <w:b/>
                <w:bCs/>
                <w:i/>
                <w:iCs/>
                <w:sz w:val="16"/>
                <w:szCs w:val="16"/>
              </w:rPr>
              <w:t>[cell 32]</w:t>
            </w:r>
            <w:r w:rsidRPr="00091C99">
              <w:rPr>
                <w:rFonts w:ascii="Times New Roman" w:hAnsi="Times New Roman"/>
                <w:sz w:val="16"/>
                <w:szCs w:val="16"/>
              </w:rPr>
              <w:t xml:space="preserve"> Undocumented categories ha</w:t>
            </w:r>
            <w:r w:rsidR="004A4AE8" w:rsidRPr="00091C99">
              <w:rPr>
                <w:rFonts w:ascii="Times New Roman" w:hAnsi="Times New Roman"/>
                <w:sz w:val="16"/>
                <w:szCs w:val="16"/>
              </w:rPr>
              <w:t>ve</w:t>
            </w:r>
            <w:r w:rsidRPr="00091C99">
              <w:rPr>
                <w:rFonts w:ascii="Times New Roman" w:hAnsi="Times New Roman"/>
                <w:sz w:val="16"/>
                <w:szCs w:val="16"/>
              </w:rPr>
              <w:t xml:space="preserve"> been merged </w:t>
            </w:r>
            <w:r w:rsidR="004A4AE8" w:rsidRPr="00091C99">
              <w:rPr>
                <w:rFonts w:ascii="Times New Roman" w:hAnsi="Times New Roman"/>
                <w:sz w:val="16"/>
                <w:szCs w:val="16"/>
              </w:rPr>
              <w:t>in</w:t>
            </w:r>
            <w:r w:rsidRPr="00091C99">
              <w:rPr>
                <w:rFonts w:ascii="Times New Roman" w:hAnsi="Times New Roman"/>
                <w:sz w:val="16"/>
                <w:szCs w:val="16"/>
              </w:rPr>
              <w:t xml:space="preserve">to </w:t>
            </w:r>
            <w:r w:rsidR="004A4AE8" w:rsidRPr="00091C99">
              <w:rPr>
                <w:rFonts w:ascii="Times New Roman" w:hAnsi="Times New Roman"/>
                <w:sz w:val="16"/>
                <w:szCs w:val="16"/>
              </w:rPr>
              <w:t xml:space="preserve">the </w:t>
            </w:r>
            <w:r w:rsidRPr="00091C99">
              <w:rPr>
                <w:rFonts w:ascii="Times New Roman" w:hAnsi="Times New Roman"/>
                <w:sz w:val="16"/>
                <w:szCs w:val="16"/>
              </w:rPr>
              <w:t>category “Other”</w:t>
            </w:r>
          </w:p>
        </w:tc>
      </w:tr>
      <w:tr w:rsidR="00091C99" w:rsidRPr="000535DF" w14:paraId="5C7F3EB3" w14:textId="77777777" w:rsidTr="00091C99">
        <w:tc>
          <w:tcPr>
            <w:tcW w:w="1291" w:type="pct"/>
          </w:tcPr>
          <w:p w14:paraId="3E0DEB31" w14:textId="0BA7A7DC" w:rsidR="00E23E69" w:rsidRPr="00091C99" w:rsidRDefault="00E23E69" w:rsidP="00B04A6A">
            <w:pPr>
              <w:spacing w:after="0" w:line="240" w:lineRule="auto"/>
              <w:rPr>
                <w:rFonts w:ascii="Times New Roman" w:hAnsi="Times New Roman"/>
                <w:sz w:val="16"/>
                <w:szCs w:val="16"/>
              </w:rPr>
            </w:pPr>
            <w:r w:rsidRPr="00091C99">
              <w:rPr>
                <w:rFonts w:ascii="Times New Roman" w:hAnsi="Times New Roman"/>
                <w:sz w:val="16"/>
                <w:szCs w:val="16"/>
              </w:rPr>
              <w:lastRenderedPageBreak/>
              <w:t>vehicle_type2</w:t>
            </w:r>
          </w:p>
        </w:tc>
        <w:tc>
          <w:tcPr>
            <w:tcW w:w="576" w:type="pct"/>
          </w:tcPr>
          <w:p w14:paraId="370497D6" w14:textId="288558BD"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n/a</w:t>
            </w:r>
          </w:p>
        </w:tc>
        <w:tc>
          <w:tcPr>
            <w:tcW w:w="1440" w:type="pct"/>
          </w:tcPr>
          <w:p w14:paraId="4641BFD6" w14:textId="768BBFE0"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Removed</w:t>
            </w:r>
          </w:p>
        </w:tc>
        <w:tc>
          <w:tcPr>
            <w:tcW w:w="1692" w:type="pct"/>
          </w:tcPr>
          <w:p w14:paraId="63695F70" w14:textId="11256E82" w:rsidR="00E23E69" w:rsidRPr="00091C99" w:rsidRDefault="00E23E69" w:rsidP="00B04A6A">
            <w:pPr>
              <w:spacing w:after="0" w:line="240" w:lineRule="auto"/>
              <w:rPr>
                <w:rFonts w:ascii="Times New Roman" w:hAnsi="Times New Roman"/>
                <w:sz w:val="16"/>
                <w:szCs w:val="16"/>
              </w:rPr>
            </w:pPr>
            <w:r w:rsidRPr="00091C99">
              <w:rPr>
                <w:rFonts w:ascii="Times New Roman" w:hAnsi="Times New Roman"/>
                <w:sz w:val="16"/>
                <w:szCs w:val="16"/>
              </w:rPr>
              <w:t xml:space="preserve">Undocumented column similar to </w:t>
            </w:r>
            <w:proofErr w:type="spellStart"/>
            <w:r w:rsidRPr="00091C99">
              <w:rPr>
                <w:rFonts w:ascii="Times New Roman" w:hAnsi="Times New Roman"/>
                <w:sz w:val="16"/>
                <w:szCs w:val="16"/>
              </w:rPr>
              <w:t>vehicle_type</w:t>
            </w:r>
            <w:proofErr w:type="spellEnd"/>
          </w:p>
        </w:tc>
      </w:tr>
      <w:tr w:rsidR="00091C99" w:rsidRPr="00E23E69" w14:paraId="7640DE67" w14:textId="77777777" w:rsidTr="00091C99">
        <w:tc>
          <w:tcPr>
            <w:tcW w:w="1291" w:type="pct"/>
          </w:tcPr>
          <w:p w14:paraId="6F36E73C" w14:textId="40B2EB08" w:rsidR="00E23E69" w:rsidRPr="00091C99" w:rsidRDefault="00E23E69" w:rsidP="00B04A6A">
            <w:pPr>
              <w:spacing w:after="0" w:line="240" w:lineRule="auto"/>
              <w:rPr>
                <w:rFonts w:ascii="Times New Roman" w:hAnsi="Times New Roman"/>
                <w:sz w:val="16"/>
                <w:szCs w:val="16"/>
              </w:rPr>
            </w:pPr>
            <w:proofErr w:type="spellStart"/>
            <w:r w:rsidRPr="00091C99">
              <w:rPr>
                <w:rFonts w:ascii="Times New Roman" w:hAnsi="Times New Roman"/>
                <w:sz w:val="16"/>
                <w:szCs w:val="16"/>
              </w:rPr>
              <w:t>total_casualties</w:t>
            </w:r>
            <w:proofErr w:type="spellEnd"/>
          </w:p>
        </w:tc>
        <w:tc>
          <w:tcPr>
            <w:tcW w:w="576" w:type="pct"/>
          </w:tcPr>
          <w:p w14:paraId="2851D37F" w14:textId="064004ED"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None</w:t>
            </w:r>
          </w:p>
        </w:tc>
        <w:tc>
          <w:tcPr>
            <w:tcW w:w="1440" w:type="pct"/>
          </w:tcPr>
          <w:p w14:paraId="662B7BC9" w14:textId="7F1CAEBE"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 xml:space="preserve">Sum of no_minor, no_serious and no_fatal </w:t>
            </w:r>
          </w:p>
        </w:tc>
        <w:tc>
          <w:tcPr>
            <w:tcW w:w="1692" w:type="pct"/>
          </w:tcPr>
          <w:p w14:paraId="2D38C741" w14:textId="42F0FE98" w:rsidR="00E23E69" w:rsidRPr="00091C99" w:rsidRDefault="00E23E69" w:rsidP="00B04A6A">
            <w:pPr>
              <w:spacing w:after="0" w:line="240" w:lineRule="auto"/>
              <w:rPr>
                <w:rFonts w:ascii="Times New Roman" w:hAnsi="Times New Roman"/>
                <w:sz w:val="16"/>
                <w:szCs w:val="16"/>
              </w:rPr>
            </w:pPr>
            <w:r w:rsidRPr="00091C99">
              <w:rPr>
                <w:rFonts w:ascii="Times New Roman" w:hAnsi="Times New Roman"/>
                <w:b/>
                <w:bCs/>
                <w:i/>
                <w:iCs/>
                <w:sz w:val="16"/>
                <w:szCs w:val="16"/>
              </w:rPr>
              <w:t>[cell 35]</w:t>
            </w:r>
            <w:r w:rsidRPr="00091C99">
              <w:rPr>
                <w:rFonts w:ascii="Times New Roman" w:hAnsi="Times New Roman"/>
                <w:sz w:val="16"/>
                <w:szCs w:val="16"/>
              </w:rPr>
              <w:t xml:space="preserve"> Replace for </w:t>
            </w:r>
            <w:proofErr w:type="spellStart"/>
            <w:r w:rsidRPr="00091C99">
              <w:rPr>
                <w:rFonts w:ascii="Times New Roman" w:hAnsi="Times New Roman"/>
                <w:sz w:val="16"/>
                <w:szCs w:val="16"/>
              </w:rPr>
              <w:t>no_unkonwn</w:t>
            </w:r>
            <w:proofErr w:type="spellEnd"/>
            <w:r w:rsidRPr="00091C99">
              <w:rPr>
                <w:rFonts w:ascii="Times New Roman" w:hAnsi="Times New Roman"/>
                <w:sz w:val="16"/>
                <w:szCs w:val="16"/>
              </w:rPr>
              <w:t xml:space="preserve">, </w:t>
            </w:r>
            <w:proofErr w:type="spellStart"/>
            <w:r w:rsidRPr="00091C99">
              <w:rPr>
                <w:rFonts w:ascii="Times New Roman" w:hAnsi="Times New Roman"/>
                <w:sz w:val="16"/>
                <w:szCs w:val="16"/>
              </w:rPr>
              <w:t>no_notinjured</w:t>
            </w:r>
            <w:proofErr w:type="spellEnd"/>
            <w:r w:rsidRPr="00091C99">
              <w:rPr>
                <w:rFonts w:ascii="Times New Roman" w:hAnsi="Times New Roman"/>
                <w:sz w:val="16"/>
                <w:szCs w:val="16"/>
              </w:rPr>
              <w:t xml:space="preserve">, </w:t>
            </w:r>
            <w:proofErr w:type="spellStart"/>
            <w:r w:rsidRPr="00091C99">
              <w:rPr>
                <w:rFonts w:ascii="Times New Roman" w:hAnsi="Times New Roman"/>
                <w:sz w:val="16"/>
                <w:szCs w:val="16"/>
              </w:rPr>
              <w:t>no_minor</w:t>
            </w:r>
            <w:proofErr w:type="spellEnd"/>
            <w:r w:rsidRPr="00091C99">
              <w:rPr>
                <w:rFonts w:ascii="Times New Roman" w:hAnsi="Times New Roman"/>
                <w:sz w:val="16"/>
                <w:szCs w:val="16"/>
              </w:rPr>
              <w:t xml:space="preserve">, </w:t>
            </w:r>
            <w:proofErr w:type="spellStart"/>
            <w:r w:rsidRPr="00091C99">
              <w:rPr>
                <w:rFonts w:ascii="Times New Roman" w:hAnsi="Times New Roman"/>
                <w:sz w:val="16"/>
                <w:szCs w:val="16"/>
              </w:rPr>
              <w:t>no_serious</w:t>
            </w:r>
            <w:proofErr w:type="spellEnd"/>
            <w:r w:rsidRPr="00091C99">
              <w:rPr>
                <w:rFonts w:ascii="Times New Roman" w:hAnsi="Times New Roman"/>
                <w:sz w:val="16"/>
                <w:szCs w:val="16"/>
              </w:rPr>
              <w:t xml:space="preserve">, </w:t>
            </w:r>
            <w:proofErr w:type="spellStart"/>
            <w:r w:rsidRPr="00091C99">
              <w:rPr>
                <w:rFonts w:ascii="Times New Roman" w:hAnsi="Times New Roman"/>
                <w:sz w:val="16"/>
                <w:szCs w:val="16"/>
              </w:rPr>
              <w:t>no_fatal</w:t>
            </w:r>
            <w:proofErr w:type="spellEnd"/>
          </w:p>
        </w:tc>
      </w:tr>
      <w:tr w:rsidR="00E23E69" w:rsidRPr="00E23E69" w14:paraId="317FC335" w14:textId="77777777" w:rsidTr="00091C99">
        <w:tc>
          <w:tcPr>
            <w:tcW w:w="1291" w:type="pct"/>
          </w:tcPr>
          <w:p w14:paraId="4EBD691E" w14:textId="53BC61E2" w:rsidR="00E23E69" w:rsidRPr="00091C99" w:rsidRDefault="00E23E69" w:rsidP="00B04A6A">
            <w:pPr>
              <w:spacing w:after="0" w:line="240" w:lineRule="auto"/>
              <w:rPr>
                <w:rFonts w:ascii="Times New Roman" w:hAnsi="Times New Roman"/>
                <w:sz w:val="16"/>
                <w:szCs w:val="16"/>
              </w:rPr>
            </w:pPr>
            <w:proofErr w:type="spellStart"/>
            <w:r w:rsidRPr="00091C99">
              <w:rPr>
                <w:rFonts w:ascii="Times New Roman" w:hAnsi="Times New Roman"/>
                <w:sz w:val="16"/>
                <w:szCs w:val="16"/>
              </w:rPr>
              <w:t>outcome_calculated</w:t>
            </w:r>
            <w:proofErr w:type="spellEnd"/>
          </w:p>
        </w:tc>
        <w:tc>
          <w:tcPr>
            <w:tcW w:w="576" w:type="pct"/>
          </w:tcPr>
          <w:p w14:paraId="537675F2" w14:textId="7950F22A"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None</w:t>
            </w:r>
          </w:p>
        </w:tc>
        <w:tc>
          <w:tcPr>
            <w:tcW w:w="1440" w:type="pct"/>
          </w:tcPr>
          <w:p w14:paraId="02979AC9" w14:textId="6AC569C3" w:rsidR="00E23E69" w:rsidRPr="00091C99" w:rsidRDefault="00E23E69" w:rsidP="00B04A6A">
            <w:pPr>
              <w:spacing w:after="0" w:line="240" w:lineRule="auto"/>
              <w:rPr>
                <w:rFonts w:ascii="Times New Roman" w:hAnsi="Times New Roman"/>
                <w:noProof/>
                <w:sz w:val="16"/>
                <w:szCs w:val="16"/>
              </w:rPr>
            </w:pPr>
            <w:r w:rsidRPr="00091C99">
              <w:rPr>
                <w:rFonts w:ascii="Times New Roman" w:hAnsi="Times New Roman"/>
                <w:noProof/>
                <w:sz w:val="16"/>
                <w:szCs w:val="16"/>
              </w:rPr>
              <w:t xml:space="preserve">Map outcomes categories based on column values on </w:t>
            </w:r>
            <w:proofErr w:type="spellStart"/>
            <w:r w:rsidRPr="00091C99">
              <w:rPr>
                <w:rFonts w:ascii="Times New Roman" w:hAnsi="Times New Roman"/>
                <w:sz w:val="16"/>
                <w:szCs w:val="16"/>
                <w:lang w:val="en-IE"/>
              </w:rPr>
              <w:t>no_unkonwn</w:t>
            </w:r>
            <w:proofErr w:type="spellEnd"/>
            <w:r w:rsidRPr="00091C99">
              <w:rPr>
                <w:rFonts w:ascii="Times New Roman" w:hAnsi="Times New Roman"/>
                <w:sz w:val="16"/>
                <w:szCs w:val="16"/>
                <w:lang w:val="en-IE"/>
              </w:rPr>
              <w:t xml:space="preserve">, </w:t>
            </w:r>
            <w:proofErr w:type="spellStart"/>
            <w:r w:rsidRPr="00091C99">
              <w:rPr>
                <w:rFonts w:ascii="Times New Roman" w:hAnsi="Times New Roman"/>
                <w:sz w:val="16"/>
                <w:szCs w:val="16"/>
                <w:lang w:val="en-IE"/>
              </w:rPr>
              <w:t>no_notinjured</w:t>
            </w:r>
            <w:proofErr w:type="spellEnd"/>
            <w:r w:rsidRPr="00091C99">
              <w:rPr>
                <w:rFonts w:ascii="Times New Roman" w:hAnsi="Times New Roman"/>
                <w:sz w:val="16"/>
                <w:szCs w:val="16"/>
                <w:lang w:val="en-IE"/>
              </w:rPr>
              <w:t xml:space="preserve">, </w:t>
            </w:r>
            <w:proofErr w:type="spellStart"/>
            <w:r w:rsidRPr="00091C99">
              <w:rPr>
                <w:rFonts w:ascii="Times New Roman" w:hAnsi="Times New Roman"/>
                <w:sz w:val="16"/>
                <w:szCs w:val="16"/>
                <w:lang w:val="en-IE"/>
              </w:rPr>
              <w:t>no_minor</w:t>
            </w:r>
            <w:proofErr w:type="spellEnd"/>
            <w:r w:rsidRPr="00091C99">
              <w:rPr>
                <w:rFonts w:ascii="Times New Roman" w:hAnsi="Times New Roman"/>
                <w:sz w:val="16"/>
                <w:szCs w:val="16"/>
                <w:lang w:val="en-IE"/>
              </w:rPr>
              <w:t xml:space="preserve">, </w:t>
            </w:r>
            <w:proofErr w:type="spellStart"/>
            <w:r w:rsidRPr="00091C99">
              <w:rPr>
                <w:rFonts w:ascii="Times New Roman" w:hAnsi="Times New Roman"/>
                <w:sz w:val="16"/>
                <w:szCs w:val="16"/>
                <w:lang w:val="en-IE"/>
              </w:rPr>
              <w:t>no_serious</w:t>
            </w:r>
            <w:proofErr w:type="spellEnd"/>
            <w:r w:rsidRPr="00091C99">
              <w:rPr>
                <w:rFonts w:ascii="Times New Roman" w:hAnsi="Times New Roman"/>
                <w:sz w:val="16"/>
                <w:szCs w:val="16"/>
                <w:lang w:val="en-IE"/>
              </w:rPr>
              <w:t xml:space="preserve">, </w:t>
            </w:r>
            <w:proofErr w:type="spellStart"/>
            <w:r w:rsidRPr="00091C99">
              <w:rPr>
                <w:rFonts w:ascii="Times New Roman" w:hAnsi="Times New Roman"/>
                <w:sz w:val="16"/>
                <w:szCs w:val="16"/>
                <w:lang w:val="en-IE"/>
              </w:rPr>
              <w:t>no_fatal</w:t>
            </w:r>
            <w:proofErr w:type="spellEnd"/>
          </w:p>
        </w:tc>
        <w:tc>
          <w:tcPr>
            <w:tcW w:w="1692" w:type="pct"/>
          </w:tcPr>
          <w:p w14:paraId="0D19CAA5" w14:textId="24E12759" w:rsidR="00E23E69" w:rsidRPr="00091C99" w:rsidRDefault="00E23E69" w:rsidP="00B04A6A">
            <w:pPr>
              <w:spacing w:after="0" w:line="240" w:lineRule="auto"/>
              <w:rPr>
                <w:rFonts w:ascii="Times New Roman" w:hAnsi="Times New Roman"/>
                <w:sz w:val="16"/>
                <w:szCs w:val="16"/>
              </w:rPr>
            </w:pPr>
            <w:r w:rsidRPr="00091C99">
              <w:rPr>
                <w:rFonts w:ascii="Times New Roman" w:hAnsi="Times New Roman"/>
                <w:b/>
                <w:bCs/>
                <w:i/>
                <w:iCs/>
                <w:sz w:val="16"/>
                <w:szCs w:val="16"/>
              </w:rPr>
              <w:t>[cell 35]</w:t>
            </w:r>
            <w:r w:rsidRPr="00091C99">
              <w:rPr>
                <w:rFonts w:ascii="Times New Roman" w:hAnsi="Times New Roman"/>
                <w:sz w:val="16"/>
                <w:szCs w:val="16"/>
              </w:rPr>
              <w:t xml:space="preserve"> To compare the original RSA column “outcome”. It was found that 6 record values didn’t match. As we have no evidence to justify if this is an error, it is best to stick to the count of </w:t>
            </w:r>
            <w:proofErr w:type="gramStart"/>
            <w:r w:rsidRPr="00091C99">
              <w:rPr>
                <w:rFonts w:ascii="Times New Roman" w:hAnsi="Times New Roman"/>
                <w:sz w:val="16"/>
                <w:szCs w:val="16"/>
              </w:rPr>
              <w:t>casualties</w:t>
            </w:r>
            <w:proofErr w:type="gramEnd"/>
            <w:r w:rsidRPr="00091C99">
              <w:rPr>
                <w:rFonts w:ascii="Times New Roman" w:hAnsi="Times New Roman"/>
                <w:sz w:val="16"/>
                <w:szCs w:val="16"/>
              </w:rPr>
              <w:t xml:space="preserve"> columns as recorded.</w:t>
            </w:r>
          </w:p>
        </w:tc>
      </w:tr>
      <w:tr w:rsidR="004A4AE8" w:rsidRPr="00E23E69" w14:paraId="30649E12" w14:textId="77777777" w:rsidTr="00091C99">
        <w:tc>
          <w:tcPr>
            <w:tcW w:w="1291" w:type="pct"/>
          </w:tcPr>
          <w:p w14:paraId="09DAE8C8" w14:textId="34D24C24" w:rsidR="004A4AE8" w:rsidRPr="00091C99" w:rsidRDefault="004A4AE8" w:rsidP="00B04A6A">
            <w:pPr>
              <w:spacing w:after="0" w:line="240" w:lineRule="auto"/>
              <w:rPr>
                <w:rFonts w:ascii="Times New Roman" w:hAnsi="Times New Roman"/>
                <w:sz w:val="16"/>
                <w:szCs w:val="16"/>
              </w:rPr>
            </w:pPr>
            <w:proofErr w:type="spellStart"/>
            <w:r w:rsidRPr="00091C99">
              <w:rPr>
                <w:rFonts w:ascii="Times New Roman" w:hAnsi="Times New Roman"/>
                <w:sz w:val="16"/>
                <w:szCs w:val="16"/>
              </w:rPr>
              <w:t>is_fatal</w:t>
            </w:r>
            <w:proofErr w:type="spellEnd"/>
          </w:p>
        </w:tc>
        <w:tc>
          <w:tcPr>
            <w:tcW w:w="576" w:type="pct"/>
          </w:tcPr>
          <w:p w14:paraId="2E20FF26" w14:textId="70ECD4D0" w:rsidR="004A4AE8" w:rsidRPr="00091C99" w:rsidRDefault="004A4AE8" w:rsidP="00B04A6A">
            <w:pPr>
              <w:spacing w:after="0" w:line="240" w:lineRule="auto"/>
              <w:rPr>
                <w:rFonts w:ascii="Times New Roman" w:hAnsi="Times New Roman"/>
                <w:noProof/>
                <w:sz w:val="16"/>
                <w:szCs w:val="16"/>
              </w:rPr>
            </w:pPr>
            <w:r w:rsidRPr="00091C99">
              <w:rPr>
                <w:rFonts w:ascii="Times New Roman" w:hAnsi="Times New Roman"/>
                <w:noProof/>
                <w:sz w:val="16"/>
                <w:szCs w:val="16"/>
              </w:rPr>
              <w:t>None</w:t>
            </w:r>
          </w:p>
        </w:tc>
        <w:tc>
          <w:tcPr>
            <w:tcW w:w="1440" w:type="pct"/>
          </w:tcPr>
          <w:p w14:paraId="42E91B03" w14:textId="7D25510E" w:rsidR="004A4AE8" w:rsidRPr="00091C99" w:rsidRDefault="004A4AE8" w:rsidP="00B04A6A">
            <w:pPr>
              <w:spacing w:after="0" w:line="240" w:lineRule="auto"/>
              <w:rPr>
                <w:rFonts w:ascii="Times New Roman" w:hAnsi="Times New Roman"/>
                <w:noProof/>
                <w:sz w:val="16"/>
                <w:szCs w:val="16"/>
              </w:rPr>
            </w:pPr>
            <w:r w:rsidRPr="00091C99">
              <w:rPr>
                <w:rFonts w:ascii="Times New Roman" w:hAnsi="Times New Roman"/>
                <w:noProof/>
                <w:sz w:val="16"/>
                <w:szCs w:val="16"/>
              </w:rPr>
              <w:t>Computed column</w:t>
            </w:r>
          </w:p>
        </w:tc>
        <w:tc>
          <w:tcPr>
            <w:tcW w:w="1692" w:type="pct"/>
          </w:tcPr>
          <w:p w14:paraId="03BE2380" w14:textId="47E235C3" w:rsidR="004A4AE8" w:rsidRPr="00091C99" w:rsidRDefault="004A4AE8" w:rsidP="00B04A6A">
            <w:pPr>
              <w:spacing w:after="0" w:line="240" w:lineRule="auto"/>
              <w:rPr>
                <w:rFonts w:ascii="Times New Roman" w:hAnsi="Times New Roman"/>
                <w:sz w:val="16"/>
                <w:szCs w:val="16"/>
              </w:rPr>
            </w:pPr>
            <w:r w:rsidRPr="00091C99">
              <w:rPr>
                <w:rFonts w:ascii="Times New Roman" w:hAnsi="Times New Roman"/>
                <w:sz w:val="16"/>
                <w:szCs w:val="16"/>
              </w:rPr>
              <w:t>Helper for filters and other aggregations types</w:t>
            </w:r>
          </w:p>
        </w:tc>
      </w:tr>
      <w:tr w:rsidR="004A4AE8" w:rsidRPr="00E23E69" w14:paraId="7D2600E6" w14:textId="77777777" w:rsidTr="00091C99">
        <w:tc>
          <w:tcPr>
            <w:tcW w:w="1291" w:type="pct"/>
          </w:tcPr>
          <w:p w14:paraId="04D2B0D7" w14:textId="1F735A7E" w:rsidR="004A4AE8" w:rsidRPr="00091C99" w:rsidRDefault="00FB495D" w:rsidP="00B04A6A">
            <w:pPr>
              <w:spacing w:after="0" w:line="240" w:lineRule="auto"/>
              <w:rPr>
                <w:rFonts w:ascii="Times New Roman" w:hAnsi="Times New Roman"/>
                <w:sz w:val="16"/>
                <w:szCs w:val="16"/>
              </w:rPr>
            </w:pPr>
            <w:proofErr w:type="spellStart"/>
            <w:r w:rsidRPr="00091C99">
              <w:rPr>
                <w:rFonts w:ascii="Times New Roman" w:hAnsi="Times New Roman"/>
                <w:sz w:val="16"/>
                <w:szCs w:val="16"/>
              </w:rPr>
              <w:t>i</w:t>
            </w:r>
            <w:r w:rsidR="004A4AE8" w:rsidRPr="00091C99">
              <w:rPr>
                <w:rFonts w:ascii="Times New Roman" w:hAnsi="Times New Roman"/>
                <w:sz w:val="16"/>
                <w:szCs w:val="16"/>
              </w:rPr>
              <w:t>s_dcc</w:t>
            </w:r>
            <w:proofErr w:type="spellEnd"/>
          </w:p>
        </w:tc>
        <w:tc>
          <w:tcPr>
            <w:tcW w:w="576" w:type="pct"/>
          </w:tcPr>
          <w:p w14:paraId="21D6CB19" w14:textId="3539DBDC" w:rsidR="004A4AE8" w:rsidRPr="00091C99" w:rsidRDefault="004A4AE8" w:rsidP="00B04A6A">
            <w:pPr>
              <w:spacing w:after="0" w:line="240" w:lineRule="auto"/>
              <w:rPr>
                <w:rFonts w:ascii="Times New Roman" w:hAnsi="Times New Roman"/>
                <w:noProof/>
                <w:sz w:val="16"/>
                <w:szCs w:val="16"/>
              </w:rPr>
            </w:pPr>
            <w:r w:rsidRPr="00091C99">
              <w:rPr>
                <w:rFonts w:ascii="Times New Roman" w:hAnsi="Times New Roman"/>
                <w:noProof/>
                <w:sz w:val="16"/>
                <w:szCs w:val="16"/>
              </w:rPr>
              <w:t>None</w:t>
            </w:r>
          </w:p>
        </w:tc>
        <w:tc>
          <w:tcPr>
            <w:tcW w:w="1440" w:type="pct"/>
          </w:tcPr>
          <w:p w14:paraId="483A5141" w14:textId="62866D7F" w:rsidR="004A4AE8" w:rsidRPr="00091C99" w:rsidRDefault="004A4AE8" w:rsidP="00B04A6A">
            <w:pPr>
              <w:spacing w:after="0" w:line="240" w:lineRule="auto"/>
              <w:rPr>
                <w:rFonts w:ascii="Times New Roman" w:hAnsi="Times New Roman"/>
                <w:noProof/>
                <w:sz w:val="16"/>
                <w:szCs w:val="16"/>
              </w:rPr>
            </w:pPr>
            <w:r w:rsidRPr="00091C99">
              <w:rPr>
                <w:rFonts w:ascii="Times New Roman" w:hAnsi="Times New Roman"/>
                <w:noProof/>
                <w:sz w:val="16"/>
                <w:szCs w:val="16"/>
              </w:rPr>
              <w:t>Computed column</w:t>
            </w:r>
          </w:p>
        </w:tc>
        <w:tc>
          <w:tcPr>
            <w:tcW w:w="1692" w:type="pct"/>
          </w:tcPr>
          <w:p w14:paraId="2E90154E" w14:textId="363DD9F1" w:rsidR="004A4AE8" w:rsidRPr="00091C99" w:rsidRDefault="004A4AE8" w:rsidP="00B04A6A">
            <w:pPr>
              <w:spacing w:after="0" w:line="240" w:lineRule="auto"/>
              <w:rPr>
                <w:rFonts w:ascii="Times New Roman" w:hAnsi="Times New Roman"/>
                <w:sz w:val="16"/>
                <w:szCs w:val="16"/>
              </w:rPr>
            </w:pPr>
            <w:r w:rsidRPr="00091C99">
              <w:rPr>
                <w:rFonts w:ascii="Times New Roman" w:hAnsi="Times New Roman"/>
                <w:b/>
                <w:bCs/>
                <w:i/>
                <w:iCs/>
                <w:sz w:val="16"/>
                <w:szCs w:val="16"/>
              </w:rPr>
              <w:t xml:space="preserve">[cell 46] </w:t>
            </w:r>
            <w:r w:rsidR="00FB495D" w:rsidRPr="00091C99">
              <w:rPr>
                <w:rFonts w:ascii="Times New Roman" w:hAnsi="Times New Roman"/>
                <w:b/>
                <w:bCs/>
                <w:i/>
                <w:iCs/>
                <w:sz w:val="16"/>
                <w:szCs w:val="16"/>
              </w:rPr>
              <w:t>[code 2]</w:t>
            </w:r>
            <w:r w:rsidR="00FB495D" w:rsidRPr="00091C99">
              <w:rPr>
                <w:rFonts w:ascii="Times New Roman" w:hAnsi="Times New Roman"/>
                <w:sz w:val="16"/>
                <w:szCs w:val="16"/>
              </w:rPr>
              <w:t xml:space="preserve"> </w:t>
            </w:r>
            <w:r w:rsidRPr="00091C99">
              <w:rPr>
                <w:rFonts w:ascii="Times New Roman" w:hAnsi="Times New Roman"/>
                <w:sz w:val="16"/>
                <w:szCs w:val="16"/>
              </w:rPr>
              <w:t xml:space="preserve">For each location of the dataset it </w:t>
            </w:r>
          </w:p>
          <w:p w14:paraId="004BF5EC" w14:textId="39386557" w:rsidR="004A4AE8" w:rsidRPr="00091C99" w:rsidRDefault="004A4AE8" w:rsidP="00B04A6A">
            <w:pPr>
              <w:spacing w:after="0" w:line="240" w:lineRule="auto"/>
              <w:rPr>
                <w:rFonts w:ascii="Times New Roman" w:hAnsi="Times New Roman"/>
                <w:sz w:val="16"/>
                <w:szCs w:val="16"/>
              </w:rPr>
            </w:pPr>
            <w:r w:rsidRPr="00091C99">
              <w:rPr>
                <w:rFonts w:ascii="Times New Roman" w:hAnsi="Times New Roman"/>
                <w:sz w:val="16"/>
                <w:szCs w:val="16"/>
              </w:rPr>
              <w:t>Calculates if the point intersects with the polygon of the Dublin Committee Areas shapefile.</w:t>
            </w:r>
          </w:p>
        </w:tc>
      </w:tr>
      <w:tr w:rsidR="00FB495D" w:rsidRPr="00E23E69" w14:paraId="3360C780" w14:textId="77777777" w:rsidTr="00091C99">
        <w:tc>
          <w:tcPr>
            <w:tcW w:w="1291" w:type="pct"/>
          </w:tcPr>
          <w:p w14:paraId="395B5E97" w14:textId="50E514BC" w:rsidR="00FB495D" w:rsidRPr="00091C99" w:rsidRDefault="00FA1709" w:rsidP="00091C99">
            <w:pPr>
              <w:pStyle w:val="IOPText"/>
              <w:ind w:firstLine="0"/>
              <w:rPr>
                <w:sz w:val="16"/>
                <w:szCs w:val="16"/>
              </w:rPr>
            </w:pPr>
            <w:proofErr w:type="spellStart"/>
            <w:r w:rsidRPr="00091C99">
              <w:rPr>
                <w:sz w:val="16"/>
                <w:szCs w:val="16"/>
              </w:rPr>
              <w:t>knn_cluster</w:t>
            </w:r>
            <w:proofErr w:type="spellEnd"/>
          </w:p>
        </w:tc>
        <w:tc>
          <w:tcPr>
            <w:tcW w:w="576" w:type="pct"/>
          </w:tcPr>
          <w:p w14:paraId="01489F93" w14:textId="19BE0B1E" w:rsidR="00FB495D" w:rsidRPr="00091C99" w:rsidRDefault="00FA1709" w:rsidP="00091C99">
            <w:pPr>
              <w:pStyle w:val="IOPText"/>
              <w:ind w:firstLine="0"/>
              <w:rPr>
                <w:sz w:val="16"/>
                <w:szCs w:val="16"/>
              </w:rPr>
            </w:pPr>
            <w:r w:rsidRPr="00091C99">
              <w:rPr>
                <w:sz w:val="16"/>
                <w:szCs w:val="16"/>
              </w:rPr>
              <w:t>None</w:t>
            </w:r>
          </w:p>
        </w:tc>
        <w:tc>
          <w:tcPr>
            <w:tcW w:w="1440" w:type="pct"/>
          </w:tcPr>
          <w:p w14:paraId="5A1E8046" w14:textId="559CE2E5" w:rsidR="00FB495D" w:rsidRPr="00091C99" w:rsidRDefault="00FA1709" w:rsidP="00091C99">
            <w:pPr>
              <w:pStyle w:val="IOPText"/>
              <w:ind w:firstLine="0"/>
              <w:rPr>
                <w:sz w:val="16"/>
                <w:szCs w:val="16"/>
              </w:rPr>
            </w:pPr>
            <w:r w:rsidRPr="00091C99">
              <w:rPr>
                <w:sz w:val="16"/>
                <w:szCs w:val="16"/>
              </w:rPr>
              <w:t>Computed</w:t>
            </w:r>
          </w:p>
        </w:tc>
        <w:tc>
          <w:tcPr>
            <w:tcW w:w="1692" w:type="pct"/>
          </w:tcPr>
          <w:p w14:paraId="5F2BEE45" w14:textId="1F7DBB72" w:rsidR="00FB495D" w:rsidRPr="00091C99" w:rsidRDefault="00FA1709" w:rsidP="00091C99">
            <w:pPr>
              <w:pStyle w:val="IOPText"/>
              <w:ind w:firstLine="0"/>
              <w:rPr>
                <w:sz w:val="16"/>
                <w:szCs w:val="16"/>
              </w:rPr>
            </w:pPr>
            <w:r w:rsidRPr="00091C99">
              <w:rPr>
                <w:rStyle w:val="IOPRefsChar0"/>
                <w:noProof w:val="0"/>
                <w:sz w:val="16"/>
                <w:szCs w:val="16"/>
              </w:rPr>
              <w:t xml:space="preserve">[cell </w:t>
            </w:r>
            <w:proofErr w:type="gramStart"/>
            <w:r w:rsidRPr="00091C99">
              <w:rPr>
                <w:rStyle w:val="IOPRefsChar0"/>
                <w:noProof w:val="0"/>
                <w:sz w:val="16"/>
                <w:szCs w:val="16"/>
              </w:rPr>
              <w:t>55][</w:t>
            </w:r>
            <w:proofErr w:type="gramEnd"/>
            <w:r w:rsidRPr="00091C99">
              <w:rPr>
                <w:rStyle w:val="IOPRefsChar0"/>
                <w:noProof w:val="0"/>
                <w:sz w:val="16"/>
                <w:szCs w:val="16"/>
              </w:rPr>
              <w:t xml:space="preserve">fig 11] </w:t>
            </w:r>
            <w:r w:rsidRPr="00091C99">
              <w:rPr>
                <w:sz w:val="16"/>
                <w:szCs w:val="16"/>
              </w:rPr>
              <w:t>Predicted value from the K-means cluster model indicating cluster zone.</w:t>
            </w:r>
          </w:p>
        </w:tc>
      </w:tr>
      <w:tr w:rsidR="00091C99" w:rsidRPr="00E23E69" w14:paraId="5CFE7D01" w14:textId="77777777" w:rsidTr="00091C99">
        <w:tc>
          <w:tcPr>
            <w:tcW w:w="1291" w:type="pct"/>
          </w:tcPr>
          <w:p w14:paraId="534B5389" w14:textId="332D384D" w:rsidR="00091C99" w:rsidRPr="00091C99" w:rsidRDefault="00091C99" w:rsidP="00091C99">
            <w:pPr>
              <w:pStyle w:val="IOPText"/>
              <w:ind w:firstLine="0"/>
              <w:rPr>
                <w:sz w:val="16"/>
                <w:szCs w:val="16"/>
              </w:rPr>
            </w:pPr>
            <w:proofErr w:type="spellStart"/>
            <w:r w:rsidRPr="00091C99">
              <w:rPr>
                <w:sz w:val="16"/>
                <w:szCs w:val="16"/>
              </w:rPr>
              <w:t>fbs_distance_m</w:t>
            </w:r>
            <w:proofErr w:type="spellEnd"/>
          </w:p>
        </w:tc>
        <w:tc>
          <w:tcPr>
            <w:tcW w:w="576" w:type="pct"/>
          </w:tcPr>
          <w:p w14:paraId="0BD0A29D" w14:textId="667D95AF" w:rsidR="00091C99" w:rsidRPr="00091C99" w:rsidRDefault="00091C99" w:rsidP="00091C99">
            <w:pPr>
              <w:pStyle w:val="IOPText"/>
              <w:ind w:firstLine="0"/>
              <w:rPr>
                <w:sz w:val="16"/>
                <w:szCs w:val="16"/>
              </w:rPr>
            </w:pPr>
            <w:r w:rsidRPr="00091C99">
              <w:rPr>
                <w:sz w:val="16"/>
                <w:szCs w:val="16"/>
              </w:rPr>
              <w:t>None</w:t>
            </w:r>
          </w:p>
        </w:tc>
        <w:tc>
          <w:tcPr>
            <w:tcW w:w="1440" w:type="pct"/>
          </w:tcPr>
          <w:p w14:paraId="5DFB0D77" w14:textId="3E6FDD79" w:rsidR="00091C99" w:rsidRPr="00091C99" w:rsidRDefault="00091C99" w:rsidP="00091C99">
            <w:pPr>
              <w:pStyle w:val="IOPText"/>
              <w:ind w:firstLine="0"/>
              <w:rPr>
                <w:sz w:val="16"/>
                <w:szCs w:val="16"/>
              </w:rPr>
            </w:pPr>
            <w:r w:rsidRPr="00091C99">
              <w:rPr>
                <w:sz w:val="16"/>
                <w:szCs w:val="16"/>
              </w:rPr>
              <w:t>Computed</w:t>
            </w:r>
          </w:p>
        </w:tc>
        <w:tc>
          <w:tcPr>
            <w:tcW w:w="1692" w:type="pct"/>
          </w:tcPr>
          <w:p w14:paraId="0340836C" w14:textId="1195742E" w:rsidR="00091C99" w:rsidRPr="00091C99" w:rsidRDefault="00091C99" w:rsidP="00091C99">
            <w:pPr>
              <w:pStyle w:val="IOPText"/>
              <w:ind w:firstLine="0"/>
              <w:rPr>
                <w:rStyle w:val="IOPRefsChar0"/>
                <w:noProof w:val="0"/>
                <w:sz w:val="16"/>
                <w:szCs w:val="16"/>
              </w:rPr>
            </w:pPr>
            <w:r>
              <w:rPr>
                <w:rStyle w:val="IOPRefsChar0"/>
                <w:noProof w:val="0"/>
                <w:sz w:val="16"/>
                <w:szCs w:val="16"/>
              </w:rPr>
              <w:t xml:space="preserve">[cell 48] </w:t>
            </w:r>
            <w:r w:rsidRPr="00091C99">
              <w:rPr>
                <w:rStyle w:val="IOPRefsChar0"/>
                <w:sz w:val="16"/>
                <w:szCs w:val="20"/>
              </w:rPr>
              <w:t>[code 3</w:t>
            </w:r>
            <w:proofErr w:type="gramStart"/>
            <w:r w:rsidRPr="00091C99">
              <w:rPr>
                <w:rStyle w:val="IOPRefsChar0"/>
                <w:sz w:val="16"/>
                <w:szCs w:val="20"/>
              </w:rPr>
              <w:t xml:space="preserve">] </w:t>
            </w:r>
            <w:r w:rsidRPr="00091C99">
              <w:rPr>
                <w:rStyle w:val="IOPRefsChar0"/>
                <w:noProof w:val="0"/>
                <w:sz w:val="14"/>
                <w:szCs w:val="14"/>
              </w:rPr>
              <w:t xml:space="preserve"> </w:t>
            </w:r>
            <w:proofErr w:type="spellStart"/>
            <w:r w:rsidRPr="00091C99">
              <w:rPr>
                <w:rStyle w:val="IOPRefsChar0"/>
                <w:noProof w:val="0"/>
                <w:sz w:val="16"/>
                <w:szCs w:val="16"/>
              </w:rPr>
              <w:t>Harvesine</w:t>
            </w:r>
            <w:proofErr w:type="spellEnd"/>
            <w:proofErr w:type="gramEnd"/>
            <w:r w:rsidRPr="00091C99">
              <w:rPr>
                <w:rStyle w:val="IOPRefsChar0"/>
                <w:noProof w:val="0"/>
                <w:sz w:val="16"/>
                <w:szCs w:val="16"/>
              </w:rPr>
              <w:t xml:space="preserve"> distance to the closest </w:t>
            </w:r>
            <w:proofErr w:type="spellStart"/>
            <w:r w:rsidRPr="00091C99">
              <w:rPr>
                <w:rStyle w:val="IOPRefsChar0"/>
                <w:noProof w:val="0"/>
                <w:sz w:val="16"/>
                <w:szCs w:val="16"/>
              </w:rPr>
              <w:t>Firebrigade</w:t>
            </w:r>
            <w:proofErr w:type="spellEnd"/>
            <w:r w:rsidRPr="00091C99">
              <w:rPr>
                <w:rStyle w:val="IOPRefsChar0"/>
                <w:noProof w:val="0"/>
                <w:sz w:val="16"/>
                <w:szCs w:val="16"/>
              </w:rPr>
              <w:t xml:space="preserve"> station</w:t>
            </w:r>
          </w:p>
        </w:tc>
      </w:tr>
      <w:tr w:rsidR="00091C99" w:rsidRPr="00E23E69" w14:paraId="37E70DB7" w14:textId="77777777" w:rsidTr="00091C99">
        <w:tc>
          <w:tcPr>
            <w:tcW w:w="1291" w:type="pct"/>
          </w:tcPr>
          <w:p w14:paraId="698FE569" w14:textId="77777777" w:rsidR="00E4151B" w:rsidRDefault="00E4151B" w:rsidP="00091C99">
            <w:pPr>
              <w:pStyle w:val="IOPText"/>
              <w:ind w:firstLine="0"/>
              <w:rPr>
                <w:sz w:val="16"/>
                <w:szCs w:val="16"/>
              </w:rPr>
            </w:pPr>
          </w:p>
          <w:p w14:paraId="72843C64" w14:textId="1543EAB5" w:rsidR="00091C99" w:rsidRPr="00091C99" w:rsidRDefault="00091C99" w:rsidP="00091C99">
            <w:pPr>
              <w:pStyle w:val="IOPText"/>
              <w:ind w:firstLine="0"/>
              <w:rPr>
                <w:sz w:val="16"/>
                <w:szCs w:val="16"/>
              </w:rPr>
            </w:pPr>
            <w:proofErr w:type="spellStart"/>
            <w:r w:rsidRPr="00091C99">
              <w:rPr>
                <w:sz w:val="16"/>
                <w:szCs w:val="16"/>
              </w:rPr>
              <w:t>fbs_</w:t>
            </w:r>
            <w:r>
              <w:rPr>
                <w:sz w:val="16"/>
                <w:szCs w:val="16"/>
              </w:rPr>
              <w:t>station</w:t>
            </w:r>
            <w:proofErr w:type="spellEnd"/>
          </w:p>
        </w:tc>
        <w:tc>
          <w:tcPr>
            <w:tcW w:w="576" w:type="pct"/>
          </w:tcPr>
          <w:p w14:paraId="560DC7A1" w14:textId="59AD5B81" w:rsidR="00091C99" w:rsidRPr="00091C99" w:rsidRDefault="00091C99" w:rsidP="00091C99">
            <w:pPr>
              <w:pStyle w:val="IOPText"/>
              <w:ind w:firstLine="0"/>
              <w:rPr>
                <w:sz w:val="16"/>
                <w:szCs w:val="16"/>
              </w:rPr>
            </w:pPr>
            <w:r>
              <w:rPr>
                <w:sz w:val="16"/>
                <w:szCs w:val="16"/>
              </w:rPr>
              <w:t>None</w:t>
            </w:r>
          </w:p>
        </w:tc>
        <w:tc>
          <w:tcPr>
            <w:tcW w:w="1440" w:type="pct"/>
          </w:tcPr>
          <w:p w14:paraId="69B05CB4" w14:textId="3A450B46" w:rsidR="00091C99" w:rsidRPr="00091C99" w:rsidRDefault="00091C99" w:rsidP="00091C99">
            <w:pPr>
              <w:pStyle w:val="IOPText"/>
              <w:ind w:firstLine="0"/>
              <w:rPr>
                <w:sz w:val="16"/>
                <w:szCs w:val="16"/>
              </w:rPr>
            </w:pPr>
            <w:r>
              <w:rPr>
                <w:sz w:val="16"/>
                <w:szCs w:val="16"/>
              </w:rPr>
              <w:t>Computed</w:t>
            </w:r>
          </w:p>
        </w:tc>
        <w:tc>
          <w:tcPr>
            <w:tcW w:w="1692" w:type="pct"/>
          </w:tcPr>
          <w:p w14:paraId="2DE150D7" w14:textId="4FACEF36" w:rsidR="00091C99" w:rsidRDefault="00091C99" w:rsidP="00091C99">
            <w:pPr>
              <w:pStyle w:val="IOPText"/>
              <w:ind w:firstLine="0"/>
              <w:rPr>
                <w:rStyle w:val="IOPRefsChar0"/>
                <w:noProof w:val="0"/>
                <w:sz w:val="16"/>
                <w:szCs w:val="16"/>
              </w:rPr>
            </w:pPr>
            <w:r>
              <w:rPr>
                <w:rStyle w:val="IOPRefsChar0"/>
                <w:noProof w:val="0"/>
                <w:sz w:val="16"/>
                <w:szCs w:val="16"/>
              </w:rPr>
              <w:t xml:space="preserve">[cell 48] </w:t>
            </w:r>
            <w:r w:rsidRPr="00091C99">
              <w:rPr>
                <w:rStyle w:val="IOPRefsChar0"/>
                <w:sz w:val="16"/>
                <w:szCs w:val="20"/>
              </w:rPr>
              <w:t>[code 3</w:t>
            </w:r>
            <w:proofErr w:type="gramStart"/>
            <w:r w:rsidRPr="00091C99">
              <w:rPr>
                <w:rStyle w:val="IOPRefsChar0"/>
                <w:sz w:val="16"/>
                <w:szCs w:val="20"/>
              </w:rPr>
              <w:t xml:space="preserve">] </w:t>
            </w:r>
            <w:r w:rsidRPr="00091C99">
              <w:rPr>
                <w:rStyle w:val="IOPRefsChar0"/>
                <w:noProof w:val="0"/>
                <w:sz w:val="14"/>
                <w:szCs w:val="14"/>
              </w:rPr>
              <w:t xml:space="preserve"> </w:t>
            </w:r>
            <w:proofErr w:type="spellStart"/>
            <w:r w:rsidRPr="00091C99">
              <w:rPr>
                <w:rStyle w:val="IOPRefsChar0"/>
                <w:noProof w:val="0"/>
                <w:sz w:val="16"/>
                <w:szCs w:val="16"/>
              </w:rPr>
              <w:t>Harvesine</w:t>
            </w:r>
            <w:proofErr w:type="spellEnd"/>
            <w:proofErr w:type="gramEnd"/>
            <w:r w:rsidRPr="00091C99">
              <w:rPr>
                <w:rStyle w:val="IOPRefsChar0"/>
                <w:noProof w:val="0"/>
                <w:sz w:val="16"/>
                <w:szCs w:val="16"/>
              </w:rPr>
              <w:t xml:space="preserve"> distance to the closest </w:t>
            </w:r>
            <w:proofErr w:type="spellStart"/>
            <w:r w:rsidRPr="00091C99">
              <w:rPr>
                <w:rStyle w:val="IOPRefsChar0"/>
                <w:noProof w:val="0"/>
                <w:sz w:val="16"/>
                <w:szCs w:val="16"/>
              </w:rPr>
              <w:t>Firebrigade</w:t>
            </w:r>
            <w:proofErr w:type="spellEnd"/>
            <w:r w:rsidRPr="00091C99">
              <w:rPr>
                <w:rStyle w:val="IOPRefsChar0"/>
                <w:noProof w:val="0"/>
                <w:sz w:val="16"/>
                <w:szCs w:val="16"/>
              </w:rPr>
              <w:t xml:space="preserve"> station</w:t>
            </w:r>
          </w:p>
        </w:tc>
      </w:tr>
      <w:tr w:rsidR="00091C99" w:rsidRPr="00E23E69" w14:paraId="4991B1F7" w14:textId="77777777" w:rsidTr="00091C99">
        <w:tc>
          <w:tcPr>
            <w:tcW w:w="1291" w:type="pct"/>
          </w:tcPr>
          <w:p w14:paraId="5B2684E6" w14:textId="33A92990" w:rsidR="00091C99" w:rsidRPr="00091C99" w:rsidRDefault="00091C99" w:rsidP="00091C99">
            <w:pPr>
              <w:pStyle w:val="IOPText"/>
              <w:ind w:firstLine="0"/>
              <w:rPr>
                <w:sz w:val="16"/>
                <w:szCs w:val="16"/>
              </w:rPr>
            </w:pPr>
            <w:proofErr w:type="spellStart"/>
            <w:r w:rsidRPr="00091C99">
              <w:rPr>
                <w:sz w:val="16"/>
                <w:szCs w:val="16"/>
              </w:rPr>
              <w:t>fbs_estimated_response_time</w:t>
            </w:r>
            <w:proofErr w:type="spellEnd"/>
          </w:p>
        </w:tc>
        <w:tc>
          <w:tcPr>
            <w:tcW w:w="576" w:type="pct"/>
          </w:tcPr>
          <w:p w14:paraId="6FC546AA" w14:textId="1C6DE4C8" w:rsidR="00091C99" w:rsidRDefault="00091C99" w:rsidP="00091C99">
            <w:pPr>
              <w:pStyle w:val="IOPText"/>
              <w:ind w:firstLine="0"/>
              <w:rPr>
                <w:sz w:val="16"/>
                <w:szCs w:val="16"/>
              </w:rPr>
            </w:pPr>
            <w:r>
              <w:rPr>
                <w:sz w:val="16"/>
                <w:szCs w:val="16"/>
              </w:rPr>
              <w:t>None</w:t>
            </w:r>
          </w:p>
        </w:tc>
        <w:tc>
          <w:tcPr>
            <w:tcW w:w="1440" w:type="pct"/>
          </w:tcPr>
          <w:p w14:paraId="7E34E329" w14:textId="222AB24D" w:rsidR="00091C99" w:rsidRDefault="00091C99" w:rsidP="00091C99">
            <w:pPr>
              <w:pStyle w:val="IOPText"/>
              <w:ind w:firstLine="0"/>
              <w:rPr>
                <w:sz w:val="16"/>
                <w:szCs w:val="16"/>
              </w:rPr>
            </w:pPr>
            <w:r>
              <w:rPr>
                <w:sz w:val="16"/>
                <w:szCs w:val="16"/>
              </w:rPr>
              <w:t>Computed</w:t>
            </w:r>
          </w:p>
        </w:tc>
        <w:tc>
          <w:tcPr>
            <w:tcW w:w="1692" w:type="pct"/>
          </w:tcPr>
          <w:p w14:paraId="4DFBA264" w14:textId="6E0BA15C" w:rsidR="00091C99" w:rsidRDefault="00091C99" w:rsidP="00091C99">
            <w:pPr>
              <w:pStyle w:val="IOPText"/>
              <w:ind w:firstLine="0"/>
              <w:rPr>
                <w:rStyle w:val="IOPRefsChar0"/>
                <w:noProof w:val="0"/>
                <w:sz w:val="16"/>
                <w:szCs w:val="16"/>
              </w:rPr>
            </w:pPr>
            <w:r>
              <w:rPr>
                <w:rStyle w:val="IOPRefsChar0"/>
                <w:noProof w:val="0"/>
                <w:sz w:val="16"/>
                <w:szCs w:val="16"/>
              </w:rPr>
              <w:t xml:space="preserve">[cell 78] Calculated average of accidents to closest FB Station and average response time of ambulance service per station. This column was calculated using </w:t>
            </w:r>
            <w:r w:rsidR="00122603">
              <w:rPr>
                <w:rStyle w:val="IOPRefsChar0"/>
                <w:noProof w:val="0"/>
                <w:sz w:val="16"/>
                <w:szCs w:val="16"/>
              </w:rPr>
              <w:t xml:space="preserve">a </w:t>
            </w:r>
            <w:r>
              <w:rPr>
                <w:rStyle w:val="IOPRefsChar0"/>
                <w:noProof w:val="0"/>
                <w:sz w:val="16"/>
                <w:szCs w:val="16"/>
              </w:rPr>
              <w:t>simple rule of three method</w:t>
            </w:r>
            <w:r w:rsidR="00273D19">
              <w:rPr>
                <w:rStyle w:val="IOPRefsChar0"/>
                <w:noProof w:val="0"/>
                <w:sz w:val="16"/>
                <w:szCs w:val="16"/>
              </w:rPr>
              <w:t>s</w:t>
            </w:r>
            <w:r>
              <w:rPr>
                <w:rStyle w:val="IOPRefsChar0"/>
                <w:noProof w:val="0"/>
                <w:sz w:val="16"/>
                <w:szCs w:val="16"/>
              </w:rPr>
              <w:t>.</w:t>
            </w:r>
          </w:p>
        </w:tc>
      </w:tr>
    </w:tbl>
    <w:p w14:paraId="228F753B" w14:textId="4B743668" w:rsidR="000535DF" w:rsidRPr="00E23E69" w:rsidRDefault="000535DF">
      <w:pPr>
        <w:spacing w:after="0" w:line="240" w:lineRule="auto"/>
        <w:rPr>
          <w:noProof/>
          <w:lang w:val="en-IE"/>
        </w:rPr>
      </w:pPr>
    </w:p>
    <w:p w14:paraId="17052A00" w14:textId="77777777" w:rsidR="00FB495D" w:rsidRDefault="00FB495D" w:rsidP="00FB495D">
      <w:pPr>
        <w:pStyle w:val="IOPText"/>
      </w:pPr>
    </w:p>
    <w:p w14:paraId="0E68EC70" w14:textId="05CBB187" w:rsidR="00FB495D" w:rsidRDefault="00091C99" w:rsidP="00091C99">
      <w:pPr>
        <w:pStyle w:val="IOPAuthor"/>
        <w:rPr>
          <w:noProof/>
          <w:lang w:val="en-IE"/>
        </w:rPr>
      </w:pPr>
      <w:r>
        <w:rPr>
          <w:noProof/>
          <w:lang w:val="en-IE"/>
        </w:rPr>
        <w:t>Ambulance Call Outs</w:t>
      </w:r>
    </w:p>
    <w:p w14:paraId="6A9CBDF8" w14:textId="166FCAB1" w:rsidR="00091C99" w:rsidRPr="00091C99" w:rsidRDefault="00091C99" w:rsidP="00091C99">
      <w:pPr>
        <w:pStyle w:val="IOPText"/>
      </w:pPr>
      <w:r>
        <w:t xml:space="preserve">This dataset is available on </w:t>
      </w:r>
      <w:hyperlink r:id="rId15" w:history="1">
        <w:r w:rsidRPr="00900081">
          <w:rPr>
            <w:rStyle w:val="Hyperlink"/>
          </w:rPr>
          <w:t>https://data.smartdublin.ie</w:t>
        </w:r>
      </w:hyperlink>
      <w:r>
        <w:t xml:space="preserve"> it contains measurements of the ambulance services response times for the year 2012. Data remediation, Null checks, and </w:t>
      </w:r>
      <w:proofErr w:type="gramStart"/>
      <w:r>
        <w:t>outliers</w:t>
      </w:r>
      <w:proofErr w:type="gramEnd"/>
      <w:r>
        <w:t xml:space="preserve"> removal using </w:t>
      </w:r>
      <w:r w:rsidR="00273D19">
        <w:t xml:space="preserve">the </w:t>
      </w:r>
      <w:r>
        <w:t>IQR technique give an average response time of 11 minutes. [cells 59-78]</w:t>
      </w:r>
    </w:p>
    <w:p w14:paraId="73FFB7B1" w14:textId="0B686452" w:rsidR="00FB495D" w:rsidRDefault="00FB495D" w:rsidP="00FB495D">
      <w:pPr>
        <w:pStyle w:val="IOPH1"/>
        <w:rPr>
          <w:noProof/>
          <w:lang w:val="en-IE"/>
        </w:rPr>
      </w:pPr>
      <w:r>
        <w:rPr>
          <w:noProof/>
          <w:lang w:val="en-IE"/>
        </w:rPr>
        <w:t xml:space="preserve">DCC </w:t>
      </w:r>
      <w:r w:rsidRPr="00FB495D">
        <w:rPr>
          <w:noProof/>
          <w:lang w:val="en-IE"/>
        </w:rPr>
        <w:t>Discovered Clusters</w:t>
      </w:r>
      <w:r w:rsidR="00FF1ACC">
        <w:rPr>
          <w:noProof/>
          <w:lang w:val="en-IE"/>
        </w:rPr>
        <w:t xml:space="preserve"> Centers</w:t>
      </w:r>
    </w:p>
    <w:p w14:paraId="1B4D59C3" w14:textId="77777777" w:rsidR="00FB495D" w:rsidRDefault="00FB495D" w:rsidP="00FB495D">
      <w:pPr>
        <w:pStyle w:val="IOPH2"/>
        <w:rPr>
          <w:noProof/>
          <w:lang w:val="en-IE"/>
        </w:rPr>
      </w:pPr>
      <w:r>
        <w:rPr>
          <w:noProof/>
          <w:lang w:val="en-IE"/>
        </w:rPr>
        <w:t>K-means clustering</w:t>
      </w:r>
    </w:p>
    <w:p w14:paraId="6D6C7394" w14:textId="77777777" w:rsidR="00FB495D" w:rsidRDefault="00FB495D" w:rsidP="00FF1ACC">
      <w:pPr>
        <w:pStyle w:val="IOPText"/>
        <w:rPr>
          <w:noProof/>
          <w:lang w:val="en-IE"/>
        </w:rPr>
      </w:pPr>
    </w:p>
    <w:p w14:paraId="3C4E9832" w14:textId="62289CA5" w:rsidR="00FF1ACC" w:rsidRDefault="00FF1ACC" w:rsidP="00FF1ACC">
      <w:pPr>
        <w:pStyle w:val="IOPText"/>
        <w:rPr>
          <w:noProof/>
          <w:lang w:val="en-IE"/>
        </w:rPr>
      </w:pPr>
      <w:r>
        <w:rPr>
          <w:noProof/>
          <w:lang w:val="en-IE"/>
        </w:rPr>
        <w:t>As part of the data preparation</w:t>
      </w:r>
      <w:r w:rsidR="001F281B">
        <w:rPr>
          <w:noProof/>
          <w:lang w:val="en-IE"/>
        </w:rPr>
        <w:t>,</w:t>
      </w:r>
      <w:r>
        <w:rPr>
          <w:noProof/>
          <w:lang w:val="en-IE"/>
        </w:rPr>
        <w:t xml:space="preserve"> it has been generated a simple K-means cluster a</w:t>
      </w:r>
      <w:r w:rsidR="001F281B">
        <w:rPr>
          <w:noProof/>
          <w:lang w:val="en-IE"/>
        </w:rPr>
        <w:t>g</w:t>
      </w:r>
      <w:r>
        <w:rPr>
          <w:noProof/>
          <w:lang w:val="en-IE"/>
        </w:rPr>
        <w:t>gregation of the points with the intent of understanding how well the fire</w:t>
      </w:r>
      <w:r w:rsidR="001F281B">
        <w:rPr>
          <w:noProof/>
          <w:lang w:val="en-IE"/>
        </w:rPr>
        <w:t xml:space="preserve"> </w:t>
      </w:r>
      <w:r>
        <w:rPr>
          <w:noProof/>
          <w:lang w:val="en-IE"/>
        </w:rPr>
        <w:t xml:space="preserve">brigade station locations are distributed and prepared to cover emergency calls related to roads collision. The rationale is not trying to justify or not why a given station is located </w:t>
      </w:r>
      <w:r w:rsidR="00F54B34">
        <w:rPr>
          <w:noProof/>
          <w:lang w:val="en-IE"/>
        </w:rPr>
        <w:t xml:space="preserve">correctly </w:t>
      </w:r>
      <w:r>
        <w:rPr>
          <w:noProof/>
          <w:lang w:val="en-IE"/>
        </w:rPr>
        <w:t xml:space="preserve">or not, as there </w:t>
      </w:r>
      <w:r w:rsidR="001F281B">
        <w:rPr>
          <w:noProof/>
          <w:lang w:val="en-IE"/>
        </w:rPr>
        <w:t>are</w:t>
      </w:r>
      <w:r>
        <w:rPr>
          <w:noProof/>
          <w:lang w:val="en-IE"/>
        </w:rPr>
        <w:t xml:space="preserve"> other reasons to where they should be located, such as areas with high demographic, </w:t>
      </w:r>
      <w:r w:rsidR="001F281B">
        <w:rPr>
          <w:noProof/>
          <w:lang w:val="en-IE"/>
        </w:rPr>
        <w:t xml:space="preserve"> </w:t>
      </w:r>
      <w:r>
        <w:rPr>
          <w:noProof/>
          <w:lang w:val="en-IE"/>
        </w:rPr>
        <w:t xml:space="preserve"> roads network</w:t>
      </w:r>
      <w:r w:rsidR="001F281B">
        <w:rPr>
          <w:noProof/>
          <w:lang w:val="en-IE"/>
        </w:rPr>
        <w:t>,</w:t>
      </w:r>
      <w:r>
        <w:rPr>
          <w:noProof/>
          <w:lang w:val="en-IE"/>
        </w:rPr>
        <w:t xml:space="preserve"> and as well distance to hospital</w:t>
      </w:r>
      <w:r w:rsidR="001F281B">
        <w:rPr>
          <w:noProof/>
          <w:lang w:val="en-IE"/>
        </w:rPr>
        <w:t>s</w:t>
      </w:r>
      <w:r>
        <w:rPr>
          <w:noProof/>
          <w:lang w:val="en-IE"/>
        </w:rPr>
        <w:t xml:space="preserve"> among others. </w:t>
      </w:r>
      <w:r w:rsidR="00E4151B">
        <w:rPr>
          <w:noProof/>
          <w:lang w:val="en-IE"/>
        </w:rPr>
        <w:t xml:space="preserve"> The repres</w:t>
      </w:r>
      <w:r w:rsidR="001F281B">
        <w:rPr>
          <w:noProof/>
          <w:lang w:val="en-IE"/>
        </w:rPr>
        <w:t>ent</w:t>
      </w:r>
      <w:r w:rsidR="00E4151B">
        <w:rPr>
          <w:noProof/>
          <w:lang w:val="en-IE"/>
        </w:rPr>
        <w:t xml:space="preserve">ation of how well the data points can be aggregated in </w:t>
      </w:r>
      <w:r w:rsidR="001F281B">
        <w:rPr>
          <w:noProof/>
          <w:lang w:val="en-IE"/>
        </w:rPr>
        <w:t xml:space="preserve">the </w:t>
      </w:r>
      <w:r w:rsidR="00E4151B">
        <w:rPr>
          <w:noProof/>
          <w:lang w:val="en-IE"/>
        </w:rPr>
        <w:t>cluster can also help to understand how well the fire</w:t>
      </w:r>
      <w:r w:rsidR="001F281B">
        <w:rPr>
          <w:noProof/>
          <w:lang w:val="en-IE"/>
        </w:rPr>
        <w:t xml:space="preserve"> </w:t>
      </w:r>
      <w:r w:rsidR="00E4151B">
        <w:rPr>
          <w:noProof/>
          <w:lang w:val="en-IE"/>
        </w:rPr>
        <w:t>brigades are prepared to respond to the call</w:t>
      </w:r>
      <w:r w:rsidR="001F281B">
        <w:rPr>
          <w:noProof/>
          <w:lang w:val="en-IE"/>
        </w:rPr>
        <w:t>-</w:t>
      </w:r>
      <w:r w:rsidR="00E4151B">
        <w:rPr>
          <w:noProof/>
          <w:lang w:val="en-IE"/>
        </w:rPr>
        <w:t>outs.   Moreover</w:t>
      </w:r>
      <w:r w:rsidR="001F281B">
        <w:rPr>
          <w:noProof/>
          <w:lang w:val="en-IE"/>
        </w:rPr>
        <w:t>,</w:t>
      </w:r>
      <w:r w:rsidR="00E4151B">
        <w:rPr>
          <w:noProof/>
          <w:lang w:val="en-IE"/>
        </w:rPr>
        <w:t xml:space="preserve"> this is just an indicative reference to the </w:t>
      </w:r>
      <w:r w:rsidR="001F281B">
        <w:rPr>
          <w:noProof/>
          <w:lang w:val="en-IE"/>
        </w:rPr>
        <w:t>reader</w:t>
      </w:r>
      <w:r w:rsidR="00E4151B">
        <w:rPr>
          <w:noProof/>
          <w:lang w:val="en-IE"/>
        </w:rPr>
        <w:t xml:space="preserve"> as </w:t>
      </w:r>
      <w:r w:rsidR="001F281B">
        <w:rPr>
          <w:noProof/>
          <w:lang w:val="en-IE"/>
        </w:rPr>
        <w:t xml:space="preserve">the </w:t>
      </w:r>
      <w:r w:rsidR="00E4151B">
        <w:rPr>
          <w:noProof/>
          <w:lang w:val="en-IE"/>
        </w:rPr>
        <w:t xml:space="preserve">K-means algorithm uses euclidian distance to refer to each point to the center of the calculated clusters, which may not be the optimal path when it comes to roads </w:t>
      </w:r>
      <w:r w:rsidR="001F281B">
        <w:rPr>
          <w:noProof/>
          <w:lang w:val="en-IE"/>
        </w:rPr>
        <w:t xml:space="preserve">and traffic </w:t>
      </w:r>
      <w:r w:rsidR="00E4151B">
        <w:rPr>
          <w:noProof/>
          <w:lang w:val="en-IE"/>
        </w:rPr>
        <w:t xml:space="preserve">in </w:t>
      </w:r>
      <w:r w:rsidR="001F281B">
        <w:rPr>
          <w:noProof/>
          <w:lang w:val="en-IE"/>
        </w:rPr>
        <w:t>D</w:t>
      </w:r>
      <w:r w:rsidR="00E4151B">
        <w:rPr>
          <w:noProof/>
          <w:lang w:val="en-IE"/>
        </w:rPr>
        <w:t>ublin.   Before generating the model it was tested how well the data points can be aggre</w:t>
      </w:r>
      <w:r w:rsidR="001F281B">
        <w:rPr>
          <w:noProof/>
          <w:lang w:val="en-IE"/>
        </w:rPr>
        <w:t>g</w:t>
      </w:r>
      <w:r w:rsidR="00E4151B">
        <w:rPr>
          <w:noProof/>
          <w:lang w:val="en-IE"/>
        </w:rPr>
        <w:t>ated on the cluster using t</w:t>
      </w:r>
      <w:r w:rsidR="00E4151B" w:rsidRPr="00E4151B">
        <w:rPr>
          <w:noProof/>
          <w:lang w:val="en-IE"/>
        </w:rPr>
        <w:t>he</w:t>
      </w:r>
      <w:r w:rsidR="00E4151B">
        <w:rPr>
          <w:noProof/>
          <w:lang w:val="en-IE"/>
        </w:rPr>
        <w:t xml:space="preserve"> </w:t>
      </w:r>
      <w:r w:rsidR="00E4151B" w:rsidRPr="00E4151B">
        <w:rPr>
          <w:noProof/>
          <w:lang w:val="en-IE"/>
        </w:rPr>
        <w:t>Hopkins statistic</w:t>
      </w:r>
      <w:r w:rsidR="00E4151B">
        <w:rPr>
          <w:noProof/>
          <w:lang w:val="en-IE"/>
        </w:rPr>
        <w:t xml:space="preserve"> </w:t>
      </w:r>
      <w:r w:rsidR="00E4151B" w:rsidRPr="00E4151B">
        <w:rPr>
          <w:rStyle w:val="IOPRefsChar0"/>
        </w:rPr>
        <w:t>[12]</w:t>
      </w:r>
      <w:r w:rsidR="00E4151B" w:rsidRPr="00E4151B">
        <w:rPr>
          <w:noProof/>
          <w:lang w:val="en-IE"/>
        </w:rPr>
        <w:t xml:space="preserve">, </w:t>
      </w:r>
      <w:r w:rsidR="001F281B">
        <w:rPr>
          <w:noProof/>
          <w:lang w:val="en-IE"/>
        </w:rPr>
        <w:t xml:space="preserve">which </w:t>
      </w:r>
      <w:r w:rsidR="00E4151B" w:rsidRPr="00E4151B">
        <w:rPr>
          <w:noProof/>
          <w:lang w:val="en-IE"/>
        </w:rPr>
        <w:t xml:space="preserve">is a statistic </w:t>
      </w:r>
      <w:r w:rsidR="001F281B">
        <w:rPr>
          <w:noProof/>
          <w:lang w:val="en-IE"/>
        </w:rPr>
        <w:t>that</w:t>
      </w:r>
      <w:r w:rsidR="00E4151B" w:rsidRPr="00E4151B">
        <w:rPr>
          <w:noProof/>
          <w:lang w:val="en-IE"/>
        </w:rPr>
        <w:t xml:space="preserve"> gives a value </w:t>
      </w:r>
      <w:r w:rsidR="001F281B">
        <w:rPr>
          <w:noProof/>
          <w:lang w:val="en-IE"/>
        </w:rPr>
        <w:t>that</w:t>
      </w:r>
      <w:r w:rsidR="00E4151B" w:rsidRPr="00E4151B">
        <w:rPr>
          <w:noProof/>
          <w:lang w:val="en-IE"/>
        </w:rPr>
        <w:t xml:space="preserve"> indicates the cluster</w:t>
      </w:r>
      <w:r w:rsidR="001F281B">
        <w:rPr>
          <w:noProof/>
          <w:lang w:val="en-IE"/>
        </w:rPr>
        <w:t>ing</w:t>
      </w:r>
      <w:r w:rsidR="00E4151B" w:rsidRPr="00E4151B">
        <w:rPr>
          <w:noProof/>
          <w:lang w:val="en-IE"/>
        </w:rPr>
        <w:t xml:space="preserve"> tendency, in other words: how well the data can be clustered</w:t>
      </w:r>
      <w:r w:rsidR="00E4151B">
        <w:rPr>
          <w:noProof/>
          <w:lang w:val="en-IE"/>
        </w:rPr>
        <w:t xml:space="preserve"> by calculating the randomness of spatially distributed variables</w:t>
      </w:r>
      <w:r w:rsidR="001F281B">
        <w:rPr>
          <w:noProof/>
          <w:lang w:val="en-IE"/>
        </w:rPr>
        <w:t>. In this case, i</w:t>
      </w:r>
      <w:r w:rsidR="00E4151B">
        <w:rPr>
          <w:noProof/>
          <w:lang w:val="en-IE"/>
        </w:rPr>
        <w:t xml:space="preserve">t was used the </w:t>
      </w:r>
      <w:r w:rsidR="001F281B">
        <w:rPr>
          <w:noProof/>
          <w:lang w:val="en-IE"/>
        </w:rPr>
        <w:t>latitude/</w:t>
      </w:r>
      <w:r w:rsidR="00E4151B">
        <w:rPr>
          <w:noProof/>
          <w:lang w:val="en-IE"/>
        </w:rPr>
        <w:t>longitude of the data points.</w:t>
      </w:r>
    </w:p>
    <w:p w14:paraId="3ABC9295" w14:textId="77777777" w:rsidR="00E4151B" w:rsidRDefault="00E4151B" w:rsidP="00FF1ACC">
      <w:pPr>
        <w:pStyle w:val="IOPText"/>
        <w:rPr>
          <w:noProof/>
          <w:lang w:val="en-IE"/>
        </w:rPr>
      </w:pPr>
    </w:p>
    <w:p w14:paraId="1E70E61A" w14:textId="77777777" w:rsidR="00E4151B" w:rsidRPr="00E4151B" w:rsidRDefault="00E4151B" w:rsidP="00FF1ACC">
      <w:pPr>
        <w:pStyle w:val="IOPText"/>
        <w:rPr>
          <w:noProof/>
          <w:lang w:val="en-IE"/>
        </w:rPr>
      </w:pPr>
      <m:oMathPara>
        <m:oMath>
          <m:r>
            <w:rPr>
              <w:rFonts w:ascii="Cambria Math" w:hAnsi="Cambria Math"/>
              <w:noProof/>
              <w:lang w:val="en-IE"/>
            </w:rPr>
            <m:t>H</m:t>
          </m:r>
          <m:r>
            <w:rPr>
              <w:rFonts w:ascii="Cambria Math" w:hAnsi="Cambria Math"/>
              <w:noProof/>
              <w:lang w:val="en-IE"/>
            </w:rPr>
            <m:t>=</m:t>
          </m:r>
          <m:f>
            <m:fPr>
              <m:ctrlPr>
                <w:rPr>
                  <w:rFonts w:ascii="Cambria Math" w:hAnsi="Cambria Math"/>
                  <w:noProof/>
                  <w:lang w:val="en-IE"/>
                </w:rPr>
              </m:ctrlPr>
            </m:fPr>
            <m:num>
              <m:nary>
                <m:naryPr>
                  <m:chr m:val="∑"/>
                  <m:limLoc m:val="undOvr"/>
                  <m:ctrlPr>
                    <w:rPr>
                      <w:rFonts w:ascii="Cambria Math" w:hAnsi="Cambria Math"/>
                      <w:i/>
                      <w:noProof/>
                      <w:lang w:val="en-IE"/>
                    </w:rPr>
                  </m:ctrlPr>
                </m:naryPr>
                <m:sub>
                  <m:r>
                    <w:rPr>
                      <w:rFonts w:ascii="Cambria Math" w:hAnsi="Cambria Math"/>
                      <w:noProof/>
                      <w:lang w:val="en-IE"/>
                    </w:rPr>
                    <m:t>i=1</m:t>
                  </m:r>
                </m:sub>
                <m:sup>
                  <m:r>
                    <w:rPr>
                      <w:rFonts w:ascii="Cambria Math" w:hAnsi="Cambria Math"/>
                      <w:noProof/>
                      <w:lang w:val="en-IE"/>
                    </w:rPr>
                    <m:t>r</m:t>
                  </m:r>
                </m:sup>
                <m:e>
                  <m:sSub>
                    <m:sSubPr>
                      <m:ctrlPr>
                        <w:rPr>
                          <w:rFonts w:ascii="Cambria Math" w:hAnsi="Cambria Math"/>
                          <w:i/>
                          <w:noProof/>
                          <w:lang w:val="en-IE"/>
                        </w:rPr>
                      </m:ctrlPr>
                    </m:sSubPr>
                    <m:e>
                      <m:r>
                        <w:rPr>
                          <w:rFonts w:ascii="Cambria Math" w:hAnsi="Cambria Math"/>
                          <w:noProof/>
                          <w:lang w:val="en-IE"/>
                        </w:rPr>
                        <m:t>β</m:t>
                      </m:r>
                    </m:e>
                    <m:sub>
                      <m:r>
                        <w:rPr>
                          <w:rFonts w:ascii="Cambria Math" w:hAnsi="Cambria Math"/>
                          <w:noProof/>
                          <w:lang w:val="en-IE"/>
                        </w:rPr>
                        <m:t>i</m:t>
                      </m:r>
                    </m:sub>
                  </m:sSub>
                </m:e>
              </m:nary>
            </m:num>
            <m:den>
              <m:nary>
                <m:naryPr>
                  <m:chr m:val="∑"/>
                  <m:ctrlPr>
                    <w:rPr>
                      <w:rFonts w:ascii="Cambria Math" w:hAnsi="Cambria Math"/>
                      <w:i/>
                      <w:noProof/>
                      <w:lang w:val="en-IE"/>
                    </w:rPr>
                  </m:ctrlPr>
                </m:naryPr>
                <m:sub>
                  <m:r>
                    <w:rPr>
                      <w:rFonts w:ascii="Cambria Math" w:hAnsi="Cambria Math"/>
                      <w:noProof/>
                    </w:rPr>
                    <m:t>i=0</m:t>
                  </m:r>
                </m:sub>
                <m:sup>
                  <m:r>
                    <w:rPr>
                      <w:rFonts w:ascii="Cambria Math" w:hAnsi="Cambria Math"/>
                      <w:noProof/>
                    </w:rPr>
                    <m:t>r</m:t>
                  </m:r>
                </m:sup>
                <m:e>
                  <m:r>
                    <w:rPr>
                      <w:rFonts w:ascii="Cambria Math" w:hAnsi="Cambria Math"/>
                      <w:noProof/>
                      <w:lang w:val="en-IE"/>
                    </w:rPr>
                    <m:t>(</m:t>
                  </m:r>
                  <m:sSub>
                    <m:sSubPr>
                      <m:ctrlPr>
                        <w:rPr>
                          <w:rFonts w:ascii="Cambria Math" w:hAnsi="Cambria Math"/>
                          <w:i/>
                          <w:noProof/>
                          <w:lang w:val="en-IE"/>
                        </w:rPr>
                      </m:ctrlPr>
                    </m:sSubPr>
                    <m:e>
                      <m:r>
                        <w:rPr>
                          <w:rFonts w:ascii="Cambria Math" w:hAnsi="Cambria Math"/>
                          <w:noProof/>
                          <w:lang w:val="en-IE"/>
                        </w:rPr>
                        <m:t>α</m:t>
                      </m:r>
                    </m:e>
                    <m:sub>
                      <m:r>
                        <w:rPr>
                          <w:rFonts w:ascii="Cambria Math" w:hAnsi="Cambria Math"/>
                          <w:noProof/>
                          <w:lang w:val="en-IE"/>
                        </w:rPr>
                        <m:t>i</m:t>
                      </m:r>
                    </m:sub>
                  </m:sSub>
                  <m:r>
                    <w:rPr>
                      <w:rFonts w:ascii="Cambria Math" w:hAnsi="Cambria Math"/>
                      <w:noProof/>
                      <w:lang w:val="en-IE"/>
                    </w:rPr>
                    <m:t xml:space="preserve">+ </m:t>
                  </m:r>
                  <m:sSub>
                    <m:sSubPr>
                      <m:ctrlPr>
                        <w:rPr>
                          <w:rFonts w:ascii="Cambria Math" w:hAnsi="Cambria Math"/>
                          <w:i/>
                          <w:noProof/>
                          <w:lang w:val="en-IE"/>
                        </w:rPr>
                      </m:ctrlPr>
                    </m:sSubPr>
                    <m:e>
                      <m:r>
                        <w:rPr>
                          <w:rFonts w:ascii="Cambria Math" w:hAnsi="Cambria Math"/>
                          <w:noProof/>
                          <w:lang w:val="en-IE"/>
                        </w:rPr>
                        <m:t>β</m:t>
                      </m:r>
                    </m:e>
                    <m:sub>
                      <m:r>
                        <w:rPr>
                          <w:rFonts w:ascii="Cambria Math" w:hAnsi="Cambria Math"/>
                          <w:noProof/>
                          <w:lang w:val="en-IE"/>
                        </w:rPr>
                        <m:t>i</m:t>
                      </m:r>
                    </m:sub>
                  </m:sSub>
                  <m:r>
                    <w:rPr>
                      <w:rFonts w:ascii="Cambria Math" w:hAnsi="Cambria Math"/>
                      <w:noProof/>
                      <w:lang w:val="en-IE"/>
                    </w:rPr>
                    <m:t>)</m:t>
                  </m:r>
                </m:e>
              </m:nary>
            </m:den>
          </m:f>
        </m:oMath>
      </m:oMathPara>
    </w:p>
    <w:p w14:paraId="4292EDE3" w14:textId="77777777" w:rsidR="00E4151B" w:rsidRDefault="00E4151B" w:rsidP="00FF1ACC">
      <w:pPr>
        <w:pStyle w:val="IOPText"/>
        <w:rPr>
          <w:noProof/>
          <w:lang w:val="en-IE"/>
        </w:rPr>
      </w:pPr>
    </w:p>
    <w:p w14:paraId="26F9BC6C" w14:textId="77777777" w:rsidR="00E4151B" w:rsidRDefault="00E4151B" w:rsidP="00FF1ACC">
      <w:pPr>
        <w:pStyle w:val="IOPText"/>
        <w:rPr>
          <w:rStyle w:val="IOPRefsChar0"/>
        </w:rPr>
      </w:pPr>
      <w:r>
        <w:rPr>
          <w:noProof/>
          <w:lang w:val="en-IE"/>
        </w:rPr>
        <w:t xml:space="preserve">The results </w:t>
      </w:r>
      <w:r w:rsidR="001F281B">
        <w:rPr>
          <w:noProof/>
          <w:lang w:val="en-IE"/>
        </w:rPr>
        <w:t xml:space="preserve">in the case of the RSA Dataset the score is 0.04 </w:t>
      </w:r>
      <w:r w:rsidRPr="00E4151B">
        <w:rPr>
          <w:rStyle w:val="IOPRefsChar0"/>
        </w:rPr>
        <w:t>[code 3]</w:t>
      </w:r>
      <w:r w:rsidR="001F281B">
        <w:rPr>
          <w:rStyle w:val="IOPRefsChar0"/>
        </w:rPr>
        <w:t xml:space="preserve">  which indicates there is a high tendency to cluster.</w:t>
      </w:r>
    </w:p>
    <w:p w14:paraId="7EC1CEE0" w14:textId="77777777" w:rsidR="001F281B" w:rsidRDefault="001F281B" w:rsidP="00FF1ACC">
      <w:pPr>
        <w:pStyle w:val="IOPText"/>
        <w:rPr>
          <w:rStyle w:val="IOPRefsChar0"/>
        </w:rPr>
      </w:pPr>
    </w:p>
    <w:p w14:paraId="7F3DE1E0" w14:textId="25B005FB" w:rsidR="001F281B" w:rsidRDefault="001F281B" w:rsidP="001F281B">
      <w:pPr>
        <w:pStyle w:val="IOPText"/>
        <w:rPr>
          <w:rStyle w:val="IOPRefsChar0"/>
          <w:noProof w:val="0"/>
          <w:sz w:val="20"/>
        </w:rPr>
      </w:pPr>
      <w:r w:rsidRPr="001F281B">
        <w:rPr>
          <w:rStyle w:val="IOPRefsChar0"/>
          <w:noProof w:val="0"/>
          <w:sz w:val="20"/>
        </w:rPr>
        <w:t>K-means</w:t>
      </w:r>
      <w:r>
        <w:rPr>
          <w:rStyle w:val="IOPRefsChar0"/>
          <w:noProof w:val="0"/>
          <w:sz w:val="20"/>
        </w:rPr>
        <w:t xml:space="preserve"> model was calculated for the standard configuration values, given the high result score of the Hopkins indicator, there was no need to fine-tune the hyperparameters for cross-validation. That’s said, to find the optimum number of clusters it was calculated the sum of the squared errors (SSE) following the Elbow method to find the optimum number of clusters [13].</w:t>
      </w:r>
    </w:p>
    <w:p w14:paraId="5C03E18A" w14:textId="77777777" w:rsidR="001F281B" w:rsidRDefault="001F281B" w:rsidP="001F281B">
      <w:pPr>
        <w:pStyle w:val="IOPText"/>
        <w:rPr>
          <w:rStyle w:val="IOPRefsChar0"/>
          <w:noProof w:val="0"/>
          <w:sz w:val="20"/>
        </w:rPr>
      </w:pPr>
    </w:p>
    <w:p w14:paraId="58C52C6F" w14:textId="77777777" w:rsidR="001F281B" w:rsidRPr="001F281B" w:rsidRDefault="001F281B" w:rsidP="001F281B">
      <w:pPr>
        <w:pStyle w:val="IOPText"/>
        <w:rPr>
          <w:rStyle w:val="IOPRefsChar0"/>
          <w:noProof w:val="0"/>
          <w:sz w:val="20"/>
        </w:rPr>
      </w:pPr>
      <m:oMathPara>
        <m:oMath>
          <m:r>
            <w:rPr>
              <w:rStyle w:val="IOPRefsChar0"/>
              <w:rFonts w:ascii="Cambria Math" w:eastAsia="Cambria Math" w:hAnsi="Cambria Math" w:cs="Cambria Math"/>
              <w:noProof w:val="0"/>
              <w:sz w:val="20"/>
            </w:rPr>
            <m:t>SSE</m:t>
          </m:r>
          <m:r>
            <w:rPr>
              <w:rStyle w:val="IOPRefsChar0"/>
              <w:rFonts w:ascii="Cambria Math" w:eastAsia="Cambria Math" w:hAnsi="Cambria Math" w:cs="Cambria Math"/>
              <w:noProof w:val="0"/>
              <w:sz w:val="20"/>
            </w:rPr>
            <m:t>=</m:t>
          </m:r>
          <m:nary>
            <m:naryPr>
              <m:chr m:val="∑"/>
              <m:grow m:val="1"/>
              <m:ctrlPr>
                <w:rPr>
                  <w:rStyle w:val="IOPRefsChar0"/>
                  <w:rFonts w:ascii="Cambria Math" w:hAnsi="Cambria Math"/>
                  <w:noProof w:val="0"/>
                  <w:sz w:val="20"/>
                </w:rPr>
              </m:ctrlPr>
            </m:naryPr>
            <m:sub>
              <m:r>
                <w:rPr>
                  <w:rStyle w:val="IOPRefsChar0"/>
                  <w:rFonts w:ascii="Cambria Math" w:eastAsia="Cambria Math" w:hAnsi="Cambria Math" w:cs="Cambria Math"/>
                  <w:noProof w:val="0"/>
                  <w:sz w:val="20"/>
                </w:rPr>
                <m:t>i</m:t>
              </m:r>
              <m:r>
                <w:rPr>
                  <w:rStyle w:val="IOPRefsChar0"/>
                  <w:rFonts w:ascii="Cambria Math" w:eastAsia="Cambria Math" w:hAnsi="Cambria Math" w:cs="Cambria Math"/>
                  <w:noProof w:val="0"/>
                  <w:sz w:val="20"/>
                </w:rPr>
                <m:t>=0</m:t>
              </m:r>
            </m:sub>
            <m:sup>
              <m:r>
                <w:rPr>
                  <w:rStyle w:val="IOPRefsChar0"/>
                  <w:rFonts w:ascii="Cambria Math" w:eastAsia="Cambria Math" w:hAnsi="Cambria Math" w:cs="Cambria Math"/>
                  <w:noProof w:val="0"/>
                  <w:sz w:val="20"/>
                </w:rPr>
                <m:t>k</m:t>
              </m:r>
            </m:sup>
            <m:e>
              <m:nary>
                <m:naryPr>
                  <m:chr m:val="∑"/>
                  <m:limLoc m:val="subSup"/>
                  <m:supHide m:val="1"/>
                  <m:ctrlPr>
                    <w:rPr>
                      <w:rStyle w:val="IOPRefsChar0"/>
                      <w:rFonts w:ascii="Cambria Math" w:hAnsi="Cambria Math"/>
                      <w:i/>
                      <w:noProof w:val="0"/>
                      <w:sz w:val="20"/>
                    </w:rPr>
                  </m:ctrlPr>
                </m:naryPr>
                <m:sub>
                  <m:r>
                    <w:rPr>
                      <w:rStyle w:val="IOPRefsChar0"/>
                      <w:rFonts w:ascii="Cambria Math" w:hAnsi="Cambria Math"/>
                      <w:noProof w:val="0"/>
                      <w:sz w:val="20"/>
                    </w:rPr>
                    <m:t>xj∈</m:t>
                  </m:r>
                  <m:sSub>
                    <m:sSubPr>
                      <m:ctrlPr>
                        <w:rPr>
                          <w:rStyle w:val="IOPRefsChar0"/>
                          <w:rFonts w:ascii="Cambria Math" w:hAnsi="Cambria Math"/>
                          <w:i/>
                          <w:noProof w:val="0"/>
                          <w:sz w:val="20"/>
                        </w:rPr>
                      </m:ctrlPr>
                    </m:sSubPr>
                    <m:e>
                      <m:r>
                        <w:rPr>
                          <w:rStyle w:val="IOPRefsChar0"/>
                          <w:rFonts w:ascii="Cambria Math" w:hAnsi="Cambria Math"/>
                          <w:noProof w:val="0"/>
                          <w:sz w:val="20"/>
                        </w:rPr>
                        <m:t>C</m:t>
                      </m:r>
                    </m:e>
                    <m:sub>
                      <m:r>
                        <w:rPr>
                          <w:rStyle w:val="IOPRefsChar0"/>
                          <w:rFonts w:ascii="Cambria Math" w:hAnsi="Cambria Math"/>
                          <w:noProof w:val="0"/>
                          <w:sz w:val="20"/>
                        </w:rPr>
                        <m:t>i</m:t>
                      </m:r>
                    </m:sub>
                  </m:sSub>
                </m:sub>
                <m:sup/>
                <m:e>
                  <m:sSup>
                    <m:sSupPr>
                      <m:ctrlPr>
                        <w:rPr>
                          <w:rStyle w:val="IOPRefsChar0"/>
                          <w:rFonts w:ascii="Cambria Math" w:hAnsi="Cambria Math"/>
                          <w:i/>
                          <w:noProof w:val="0"/>
                          <w:sz w:val="20"/>
                        </w:rPr>
                      </m:ctrlPr>
                    </m:sSupPr>
                    <m:e>
                      <m:r>
                        <w:rPr>
                          <w:rStyle w:val="IOPRefsChar0"/>
                          <w:rFonts w:ascii="Cambria Math" w:hAnsi="Cambria Math"/>
                          <w:noProof w:val="0"/>
                          <w:sz w:val="20"/>
                        </w:rPr>
                        <m:t>||</m:t>
                      </m:r>
                      <m:sSub>
                        <m:sSubPr>
                          <m:ctrlPr>
                            <w:rPr>
                              <w:rStyle w:val="IOPRefsChar0"/>
                              <w:rFonts w:ascii="Cambria Math" w:hAnsi="Cambria Math"/>
                              <w:i/>
                              <w:noProof w:val="0"/>
                              <w:sz w:val="20"/>
                            </w:rPr>
                          </m:ctrlPr>
                        </m:sSubPr>
                        <m:e>
                          <m:r>
                            <w:rPr>
                              <w:rStyle w:val="IOPRefsChar0"/>
                              <w:rFonts w:ascii="Cambria Math" w:hAnsi="Cambria Math"/>
                              <w:noProof w:val="0"/>
                              <w:sz w:val="20"/>
                            </w:rPr>
                            <m:t>x</m:t>
                          </m:r>
                        </m:e>
                        <m:sub>
                          <m:r>
                            <w:rPr>
                              <w:rStyle w:val="IOPRefsChar0"/>
                              <w:rFonts w:ascii="Cambria Math" w:hAnsi="Cambria Math"/>
                              <w:noProof w:val="0"/>
                              <w:sz w:val="20"/>
                            </w:rPr>
                            <m:t>j</m:t>
                          </m:r>
                        </m:sub>
                      </m:sSub>
                      <m:r>
                        <w:rPr>
                          <w:rStyle w:val="IOPRefsChar0"/>
                          <w:rFonts w:ascii="Cambria Math" w:hAnsi="Cambria Math"/>
                          <w:noProof w:val="0"/>
                          <w:sz w:val="20"/>
                        </w:rPr>
                        <m:t>-</m:t>
                      </m:r>
                      <m:sSub>
                        <m:sSubPr>
                          <m:ctrlPr>
                            <w:rPr>
                              <w:rStyle w:val="IOPRefsChar0"/>
                              <w:rFonts w:ascii="Cambria Math" w:hAnsi="Cambria Math"/>
                              <w:i/>
                              <w:noProof w:val="0"/>
                              <w:sz w:val="20"/>
                            </w:rPr>
                          </m:ctrlPr>
                        </m:sSubPr>
                        <m:e>
                          <m:r>
                            <w:rPr>
                              <w:rStyle w:val="IOPRefsChar0"/>
                              <w:rFonts w:ascii="Cambria Math" w:hAnsi="Cambria Math"/>
                              <w:noProof w:val="0"/>
                              <w:sz w:val="20"/>
                            </w:rPr>
                            <m:t>μ</m:t>
                          </m:r>
                        </m:e>
                        <m:sub>
                          <m:r>
                            <w:rPr>
                              <w:rStyle w:val="IOPRefsChar0"/>
                              <w:rFonts w:ascii="Cambria Math" w:hAnsi="Cambria Math"/>
                              <w:noProof w:val="0"/>
                              <w:sz w:val="20"/>
                            </w:rPr>
                            <m:t>i</m:t>
                          </m:r>
                        </m:sub>
                      </m:sSub>
                      <m:r>
                        <w:rPr>
                          <w:rStyle w:val="IOPRefsChar0"/>
                          <w:rFonts w:ascii="Cambria Math" w:hAnsi="Cambria Math"/>
                          <w:noProof w:val="0"/>
                          <w:sz w:val="20"/>
                        </w:rPr>
                        <m:t>||</m:t>
                      </m:r>
                    </m:e>
                    <m:sup>
                      <m:r>
                        <w:rPr>
                          <w:rStyle w:val="IOPRefsChar0"/>
                          <w:rFonts w:ascii="Cambria Math" w:hAnsi="Cambria Math"/>
                          <w:noProof w:val="0"/>
                          <w:sz w:val="20"/>
                        </w:rPr>
                        <m:t>2</m:t>
                      </m:r>
                    </m:sup>
                  </m:sSup>
                </m:e>
              </m:nary>
            </m:e>
          </m:nary>
        </m:oMath>
      </m:oMathPara>
    </w:p>
    <w:p w14:paraId="70FD8C94" w14:textId="77777777" w:rsidR="001F281B" w:rsidRDefault="001F281B" w:rsidP="001F281B">
      <w:pPr>
        <w:pStyle w:val="IOPText"/>
        <w:rPr>
          <w:rStyle w:val="IOPRefsChar0"/>
          <w:noProof w:val="0"/>
          <w:sz w:val="20"/>
        </w:rPr>
      </w:pPr>
    </w:p>
    <w:p w14:paraId="193E6CC9" w14:textId="217FA05A" w:rsidR="001F281B" w:rsidRPr="001F281B" w:rsidRDefault="001F281B" w:rsidP="001F281B">
      <w:pPr>
        <w:pStyle w:val="IOPText"/>
      </w:pPr>
      <w:r w:rsidRPr="001F281B">
        <w:t xml:space="preserve">The ideal choice of </w:t>
      </w:r>
      <w:r>
        <w:t xml:space="preserve">the </w:t>
      </w:r>
      <w:r w:rsidRPr="001F281B">
        <w:t>cluster in the RSA dataset is 7, which is when the Within cluster SSE (WCSS) errors start to flatten.</w:t>
      </w:r>
    </w:p>
    <w:p w14:paraId="07357262" w14:textId="44DE2501" w:rsidR="001F281B" w:rsidRDefault="001F281B" w:rsidP="001F281B">
      <w:pPr>
        <w:pStyle w:val="IOPText"/>
      </w:pPr>
      <w:r>
        <w:rPr>
          <w:noProof/>
        </w:rPr>
        <w:lastRenderedPageBreak/>
        <w:drawing>
          <wp:inline distT="0" distB="0" distL="0" distR="0" wp14:anchorId="5A68EC96" wp14:editId="2D4D9990">
            <wp:extent cx="3124835" cy="2085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p>
    <w:p w14:paraId="1E68E6BA" w14:textId="2F6026E3" w:rsidR="001F281B" w:rsidRPr="001F281B" w:rsidRDefault="001F281B" w:rsidP="001F281B">
      <w:pPr>
        <w:pStyle w:val="IOPRefs"/>
        <w:numPr>
          <w:ilvl w:val="0"/>
          <w:numId w:val="0"/>
        </w:numPr>
        <w:ind w:left="284"/>
        <w:jc w:val="center"/>
        <w:rPr>
          <w:b/>
          <w:bCs/>
          <w:sz w:val="12"/>
          <w:szCs w:val="16"/>
        </w:rPr>
      </w:pPr>
      <w:r w:rsidRPr="001F281B">
        <w:rPr>
          <w:b/>
          <w:bCs/>
          <w:sz w:val="12"/>
          <w:szCs w:val="16"/>
        </w:rPr>
        <w:t>[Fig 1</w:t>
      </w:r>
      <w:r>
        <w:rPr>
          <w:b/>
          <w:bCs/>
          <w:sz w:val="12"/>
          <w:szCs w:val="16"/>
        </w:rPr>
        <w:t>1</w:t>
      </w:r>
      <w:r w:rsidRPr="001F281B">
        <w:rPr>
          <w:b/>
          <w:bCs/>
          <w:sz w:val="12"/>
          <w:szCs w:val="16"/>
        </w:rPr>
        <w:t>] Elbow Method for determining the number of clusters</w:t>
      </w:r>
    </w:p>
    <w:p w14:paraId="315F43BB" w14:textId="77777777" w:rsidR="001F281B" w:rsidRDefault="001F281B" w:rsidP="001F281B">
      <w:pPr>
        <w:pStyle w:val="IOPText"/>
      </w:pPr>
    </w:p>
    <w:p w14:paraId="76CFC48E" w14:textId="77A69E1E" w:rsidR="001F281B" w:rsidRDefault="001F281B" w:rsidP="001F281B">
      <w:pPr>
        <w:pStyle w:val="IOPText"/>
        <w:rPr>
          <w:rStyle w:val="IOPRefsChar0"/>
          <w:noProof w:val="0"/>
          <w:sz w:val="20"/>
        </w:rPr>
      </w:pPr>
      <w:r w:rsidRPr="001F281B">
        <w:t xml:space="preserve">As expected the stations are not located in the ideal </w:t>
      </w:r>
      <w:proofErr w:type="spellStart"/>
      <w:r w:rsidRPr="001F281B">
        <w:t>centers</w:t>
      </w:r>
      <w:proofErr w:type="spellEnd"/>
      <w:r w:rsidRPr="001F281B">
        <w:t xml:space="preserve"> of the cluster </w:t>
      </w:r>
      <w:r w:rsidRPr="001F281B">
        <w:rPr>
          <w:rStyle w:val="IOPRefsChar0"/>
        </w:rPr>
        <w:t>[fig 10],</w:t>
      </w:r>
      <w:r w:rsidRPr="001F281B">
        <w:rPr>
          <w:rStyle w:val="IOPRefsChar0"/>
          <w:noProof w:val="0"/>
          <w:sz w:val="20"/>
        </w:rPr>
        <w:t xml:space="preserve"> and we could argue that </w:t>
      </w:r>
      <w:proofErr w:type="spellStart"/>
      <w:proofErr w:type="gramStart"/>
      <w:r w:rsidRPr="001F281B">
        <w:rPr>
          <w:rStyle w:val="IOPRefsChar0"/>
          <w:noProof w:val="0"/>
          <w:sz w:val="20"/>
        </w:rPr>
        <w:t>Phibsoro</w:t>
      </w:r>
      <w:proofErr w:type="spellEnd"/>
      <w:r w:rsidRPr="001F281B">
        <w:rPr>
          <w:rStyle w:val="IOPRefsChar0"/>
          <w:noProof w:val="0"/>
          <w:sz w:val="20"/>
        </w:rPr>
        <w:t>,  North</w:t>
      </w:r>
      <w:proofErr w:type="gramEnd"/>
      <w:r w:rsidRPr="001F281B">
        <w:rPr>
          <w:rStyle w:val="IOPRefsChar0"/>
          <w:noProof w:val="0"/>
          <w:sz w:val="20"/>
        </w:rPr>
        <w:t xml:space="preserve"> Strand, and Tara Street stations are too close to each other fighting for the same areas.   We can also see in </w:t>
      </w:r>
      <w:r w:rsidRPr="001F281B">
        <w:rPr>
          <w:rStyle w:val="IOPRefsChar0"/>
          <w:noProof w:val="0"/>
          <w:sz w:val="20"/>
        </w:rPr>
        <w:t xml:space="preserve">[fig 6] </w:t>
      </w:r>
      <w:r>
        <w:rPr>
          <w:rStyle w:val="IOPRefsChar0"/>
          <w:noProof w:val="0"/>
          <w:sz w:val="20"/>
        </w:rPr>
        <w:t>(</w:t>
      </w:r>
      <w:r w:rsidRPr="00393915">
        <w:rPr>
          <w:rStyle w:val="IOPRefsChar0"/>
          <w:i/>
          <w:iCs/>
          <w:noProof w:val="0"/>
          <w:sz w:val="20"/>
        </w:rPr>
        <w:t>Radius 500 outliers on DCC map</w:t>
      </w:r>
      <w:r>
        <w:rPr>
          <w:rStyle w:val="IOPRefsChar0"/>
          <w:noProof w:val="0"/>
          <w:sz w:val="20"/>
        </w:rPr>
        <w:t xml:space="preserve">), that the outliers where the highest accident concentration occurs, perfectly fit cluster </w:t>
      </w:r>
      <w:proofErr w:type="spellStart"/>
      <w:r>
        <w:rPr>
          <w:rStyle w:val="IOPRefsChar0"/>
          <w:noProof w:val="0"/>
          <w:sz w:val="20"/>
        </w:rPr>
        <w:t>center</w:t>
      </w:r>
      <w:proofErr w:type="spellEnd"/>
      <w:r>
        <w:rPr>
          <w:rStyle w:val="IOPRefsChar0"/>
          <w:noProof w:val="0"/>
          <w:sz w:val="20"/>
        </w:rPr>
        <w:t xml:space="preserve"> number 1 (orange </w:t>
      </w:r>
      <w:proofErr w:type="spellStart"/>
      <w:r>
        <w:rPr>
          <w:rStyle w:val="IOPRefsChar0"/>
          <w:noProof w:val="0"/>
          <w:sz w:val="20"/>
        </w:rPr>
        <w:t>color</w:t>
      </w:r>
      <w:proofErr w:type="spellEnd"/>
      <w:r>
        <w:rPr>
          <w:rStyle w:val="IOPRefsChar0"/>
          <w:noProof w:val="0"/>
          <w:sz w:val="20"/>
        </w:rPr>
        <w:t xml:space="preserve">), in contrast to the actual stations closest to the city </w:t>
      </w:r>
      <w:proofErr w:type="spellStart"/>
      <w:r>
        <w:rPr>
          <w:rStyle w:val="IOPRefsChar0"/>
          <w:noProof w:val="0"/>
          <w:sz w:val="20"/>
        </w:rPr>
        <w:t>center</w:t>
      </w:r>
      <w:proofErr w:type="spellEnd"/>
      <w:r>
        <w:rPr>
          <w:rStyle w:val="IOPRefsChar0"/>
          <w:noProof w:val="0"/>
          <w:sz w:val="20"/>
        </w:rPr>
        <w:t xml:space="preserve">.  </w:t>
      </w:r>
    </w:p>
    <w:p w14:paraId="3A9E30A2" w14:textId="242C35CB" w:rsidR="001F281B" w:rsidRDefault="001F281B" w:rsidP="001F281B">
      <w:pPr>
        <w:pStyle w:val="IOPText"/>
        <w:rPr>
          <w:rStyle w:val="IOPRefsChar0"/>
          <w:noProof w:val="0"/>
          <w:sz w:val="20"/>
        </w:rPr>
      </w:pPr>
      <w:r>
        <w:rPr>
          <w:rStyle w:val="IOPRefsChar0"/>
          <w:noProof w:val="0"/>
          <w:sz w:val="20"/>
        </w:rPr>
        <w:t>For cluster number 3 (</w:t>
      </w:r>
      <w:r w:rsidRPr="00393915">
        <w:rPr>
          <w:rStyle w:val="IOPRefsChar0"/>
          <w:i/>
          <w:iCs/>
          <w:noProof w:val="0"/>
          <w:sz w:val="20"/>
        </w:rPr>
        <w:t xml:space="preserve">red </w:t>
      </w:r>
      <w:proofErr w:type="spellStart"/>
      <w:r w:rsidRPr="00393915">
        <w:rPr>
          <w:rStyle w:val="IOPRefsChar0"/>
          <w:i/>
          <w:iCs/>
          <w:noProof w:val="0"/>
          <w:sz w:val="20"/>
        </w:rPr>
        <w:t>color</w:t>
      </w:r>
      <w:proofErr w:type="spellEnd"/>
      <w:r w:rsidRPr="00393915">
        <w:rPr>
          <w:rStyle w:val="IOPRefsChar0"/>
          <w:i/>
          <w:iCs/>
          <w:noProof w:val="0"/>
          <w:sz w:val="20"/>
        </w:rPr>
        <w:t xml:space="preserve"> on the map</w:t>
      </w:r>
      <w:r>
        <w:rPr>
          <w:rStyle w:val="IOPRefsChar0"/>
          <w:noProof w:val="0"/>
          <w:sz w:val="20"/>
        </w:rPr>
        <w:t xml:space="preserve">) there seems to be a left alone and not covered by the stations.  There is however one station outside of DCC, </w:t>
      </w:r>
      <w:proofErr w:type="spellStart"/>
      <w:r>
        <w:rPr>
          <w:rStyle w:val="IOPRefsChar0"/>
          <w:noProof w:val="0"/>
          <w:sz w:val="20"/>
        </w:rPr>
        <w:t>Tallagh</w:t>
      </w:r>
      <w:proofErr w:type="spellEnd"/>
      <w:r>
        <w:rPr>
          <w:rStyle w:val="IOPRefsChar0"/>
          <w:noProof w:val="0"/>
          <w:sz w:val="20"/>
        </w:rPr>
        <w:t xml:space="preserve"> station, that covers this area, and while it looks like a big area to cover for th</w:t>
      </w:r>
      <w:r w:rsidR="00F54B34">
        <w:rPr>
          <w:rStyle w:val="IOPRefsChar0"/>
          <w:noProof w:val="0"/>
          <w:sz w:val="20"/>
        </w:rPr>
        <w:t>at</w:t>
      </w:r>
      <w:r>
        <w:rPr>
          <w:rStyle w:val="IOPRefsChar0"/>
          <w:noProof w:val="0"/>
          <w:sz w:val="20"/>
        </w:rPr>
        <w:t xml:space="preserve"> station it’s also worth noting that the Phoenix Park is taking big of the space to it.</w:t>
      </w:r>
    </w:p>
    <w:p w14:paraId="0DB9FF7F" w14:textId="441C1830" w:rsidR="00AF1A20" w:rsidRDefault="00AF1A20" w:rsidP="00AF1A20">
      <w:pPr>
        <w:pStyle w:val="IOPRefs"/>
        <w:numPr>
          <w:ilvl w:val="0"/>
          <w:numId w:val="0"/>
        </w:numPr>
        <w:rPr>
          <w:rStyle w:val="IOPRefsChar0"/>
        </w:rPr>
      </w:pPr>
      <w:r>
        <w:rPr>
          <w:rStyle w:val="IOPRefsChar0"/>
        </w:rPr>
        <w:br/>
      </w:r>
      <w:r>
        <w:rPr>
          <w:rStyle w:val="IOPRefsChar0"/>
        </w:rPr>
        <w:drawing>
          <wp:inline distT="0" distB="0" distL="0" distR="0" wp14:anchorId="338B570C" wp14:editId="03972BC6">
            <wp:extent cx="3129915" cy="1351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9915" cy="1351280"/>
                    </a:xfrm>
                    <a:prstGeom prst="rect">
                      <a:avLst/>
                    </a:prstGeom>
                    <a:noFill/>
                    <a:ln>
                      <a:noFill/>
                    </a:ln>
                  </pic:spPr>
                </pic:pic>
              </a:graphicData>
            </a:graphic>
          </wp:inline>
        </w:drawing>
      </w:r>
    </w:p>
    <w:p w14:paraId="18611AFC" w14:textId="0A3B72CE" w:rsidR="00393915" w:rsidRPr="00AF1A20" w:rsidRDefault="00AF1A20" w:rsidP="00AF1A20">
      <w:pPr>
        <w:pStyle w:val="IOPText"/>
        <w:jc w:val="center"/>
        <w:rPr>
          <w:rStyle w:val="IOPRefsChar0"/>
          <w:b/>
          <w:bCs/>
          <w:noProof w:val="0"/>
          <w:sz w:val="14"/>
          <w:szCs w:val="16"/>
        </w:rPr>
      </w:pPr>
      <w:r w:rsidRPr="00AF1A20">
        <w:rPr>
          <w:rStyle w:val="IOPRefsChar0"/>
          <w:b/>
          <w:bCs/>
          <w:sz w:val="12"/>
          <w:szCs w:val="16"/>
        </w:rPr>
        <w:t>[</w:t>
      </w:r>
      <w:r w:rsidRPr="00AF1A20">
        <w:rPr>
          <w:rStyle w:val="IOPRefsChar0"/>
          <w:b/>
          <w:bCs/>
          <w:sz w:val="12"/>
          <w:szCs w:val="16"/>
        </w:rPr>
        <w:t>fig 10] Map of casualties and optimal cluster classification.</w:t>
      </w:r>
    </w:p>
    <w:p w14:paraId="38F74940" w14:textId="77777777" w:rsidR="00393915" w:rsidRDefault="00393915" w:rsidP="001F281B">
      <w:pPr>
        <w:pStyle w:val="IOPText"/>
        <w:rPr>
          <w:rStyle w:val="IOPRefsChar0"/>
          <w:noProof w:val="0"/>
          <w:sz w:val="20"/>
        </w:rPr>
      </w:pPr>
    </w:p>
    <w:p w14:paraId="60BC65A6" w14:textId="77777777" w:rsidR="00393915" w:rsidRDefault="00393915" w:rsidP="001F281B">
      <w:pPr>
        <w:pStyle w:val="IOPText"/>
        <w:rPr>
          <w:rStyle w:val="IOPRefsChar0"/>
          <w:noProof w:val="0"/>
          <w:sz w:val="20"/>
        </w:rPr>
      </w:pPr>
      <w:r>
        <w:rPr>
          <w:rStyle w:val="IOPRefsChar0"/>
          <w:noProof w:val="0"/>
          <w:sz w:val="20"/>
        </w:rPr>
        <w:t xml:space="preserve">After completing this model, a new column was included </w:t>
      </w:r>
      <w:r w:rsidR="00726663">
        <w:rPr>
          <w:rStyle w:val="IOPRefsChar0"/>
          <w:noProof w:val="0"/>
          <w:sz w:val="20"/>
        </w:rPr>
        <w:t>in</w:t>
      </w:r>
      <w:r>
        <w:rPr>
          <w:rStyle w:val="IOPRefsChar0"/>
          <w:noProof w:val="0"/>
          <w:sz w:val="20"/>
        </w:rPr>
        <w:t xml:space="preserve"> the RSA dataset indicating membership to each of the 7 clusters generated by the K-means model </w:t>
      </w:r>
      <w:r w:rsidRPr="00393915">
        <w:rPr>
          <w:rStyle w:val="IOPRefsChar0"/>
        </w:rPr>
        <w:t>[cell 55]</w:t>
      </w:r>
      <w:r>
        <w:rPr>
          <w:rStyle w:val="IOPRefsChar0"/>
          <w:noProof w:val="0"/>
          <w:sz w:val="20"/>
        </w:rPr>
        <w:t>.</w:t>
      </w:r>
    </w:p>
    <w:p w14:paraId="78074ECA" w14:textId="77777777" w:rsidR="00726663" w:rsidRDefault="00726663" w:rsidP="001F281B">
      <w:pPr>
        <w:pStyle w:val="IOPText"/>
        <w:rPr>
          <w:rStyle w:val="IOPRefsChar0"/>
          <w:noProof w:val="0"/>
          <w:sz w:val="20"/>
        </w:rPr>
      </w:pPr>
    </w:p>
    <w:p w14:paraId="39FB8035" w14:textId="77777777" w:rsidR="00726663" w:rsidRDefault="00726663" w:rsidP="001F281B">
      <w:pPr>
        <w:pStyle w:val="IOPText"/>
        <w:rPr>
          <w:rStyle w:val="IOPRefsChar0"/>
          <w:noProof w:val="0"/>
          <w:sz w:val="20"/>
        </w:rPr>
      </w:pPr>
    </w:p>
    <w:p w14:paraId="7535BCE2" w14:textId="3387A621" w:rsidR="00726663" w:rsidRDefault="00726663" w:rsidP="00726663">
      <w:pPr>
        <w:pStyle w:val="IOPH1"/>
        <w:rPr>
          <w:noProof/>
          <w:lang w:val="en-IE"/>
        </w:rPr>
      </w:pPr>
      <w:r>
        <w:rPr>
          <w:noProof/>
          <w:lang w:val="en-IE"/>
        </w:rPr>
        <w:t>Data Dictionary Final</w:t>
      </w:r>
    </w:p>
    <w:p w14:paraId="75FD0598" w14:textId="16C23A3E" w:rsidR="00726663" w:rsidRDefault="00726663" w:rsidP="00726663">
      <w:pPr>
        <w:pStyle w:val="IOPText"/>
        <w:rPr>
          <w:noProof/>
          <w:lang w:val="en-IE"/>
        </w:rPr>
      </w:pPr>
      <w:r>
        <w:rPr>
          <w:noProof/>
          <w:lang w:val="en-IE"/>
        </w:rPr>
        <w:t>After all the previous steps it was generated the following data frame.</w:t>
      </w:r>
    </w:p>
    <w:p w14:paraId="344109A2" w14:textId="77777777" w:rsidR="00726663" w:rsidRDefault="00726663" w:rsidP="00726663">
      <w:pPr>
        <w:pStyle w:val="IOPText"/>
        <w:rPr>
          <w:noProof/>
          <w:lang w:val="en-IE"/>
        </w:rPr>
      </w:pPr>
    </w:p>
    <w:tbl>
      <w:tblPr>
        <w:tblStyle w:val="TableGrid"/>
        <w:tblW w:w="0" w:type="auto"/>
        <w:tblLook w:val="04A0" w:firstRow="1" w:lastRow="0" w:firstColumn="1" w:lastColumn="0" w:noHBand="0" w:noVBand="1"/>
      </w:tblPr>
      <w:tblGrid>
        <w:gridCol w:w="4922"/>
      </w:tblGrid>
      <w:tr w:rsidR="00726663" w:rsidRPr="005D5121" w14:paraId="66AE087A" w14:textId="77777777" w:rsidTr="00074A7D">
        <w:tc>
          <w:tcPr>
            <w:tcW w:w="4922" w:type="dxa"/>
          </w:tcPr>
          <w:p w14:paraId="299C27C2" w14:textId="07D04F9D" w:rsidR="00726663" w:rsidRPr="005D5121" w:rsidRDefault="00726663" w:rsidP="00074A7D">
            <w:pPr>
              <w:pStyle w:val="IOPText"/>
              <w:ind w:firstLine="0"/>
              <w:rPr>
                <w:sz w:val="16"/>
                <w:szCs w:val="18"/>
              </w:rPr>
            </w:pPr>
            <w:proofErr w:type="gramStart"/>
            <w:r>
              <w:rPr>
                <w:sz w:val="16"/>
                <w:szCs w:val="18"/>
              </w:rPr>
              <w:t xml:space="preserve">DCC </w:t>
            </w:r>
            <w:r>
              <w:rPr>
                <w:sz w:val="16"/>
                <w:szCs w:val="18"/>
              </w:rPr>
              <w:t xml:space="preserve"> </w:t>
            </w:r>
            <w:proofErr w:type="spellStart"/>
            <w:r>
              <w:rPr>
                <w:sz w:val="16"/>
                <w:szCs w:val="18"/>
              </w:rPr>
              <w:t>Datarame</w:t>
            </w:r>
            <w:proofErr w:type="spellEnd"/>
            <w:proofErr w:type="gramEnd"/>
            <w:r>
              <w:rPr>
                <w:sz w:val="16"/>
                <w:szCs w:val="18"/>
              </w:rPr>
              <w:t xml:space="preserve"> final</w:t>
            </w:r>
          </w:p>
        </w:tc>
      </w:tr>
      <w:tr w:rsidR="00726663" w:rsidRPr="005D5121" w14:paraId="013D00A8" w14:textId="77777777" w:rsidTr="00074A7D">
        <w:tc>
          <w:tcPr>
            <w:tcW w:w="4922" w:type="dxa"/>
          </w:tcPr>
          <w:p w14:paraId="1E855F5B" w14:textId="77777777" w:rsidR="00726663" w:rsidRPr="00726663" w:rsidRDefault="00726663" w:rsidP="00726663">
            <w:pPr>
              <w:pStyle w:val="IOPText"/>
              <w:rPr>
                <w:sz w:val="16"/>
                <w:szCs w:val="18"/>
              </w:rPr>
            </w:pPr>
            <w:r w:rsidRPr="00726663">
              <w:rPr>
                <w:sz w:val="16"/>
                <w:szCs w:val="18"/>
              </w:rPr>
              <w:t>Int64Index: 5245 entries, 0 to 5327</w:t>
            </w:r>
          </w:p>
          <w:p w14:paraId="7DA7D5A3" w14:textId="77777777" w:rsidR="00726663" w:rsidRPr="00726663" w:rsidRDefault="00726663" w:rsidP="00726663">
            <w:pPr>
              <w:pStyle w:val="IOPText"/>
              <w:rPr>
                <w:sz w:val="16"/>
                <w:szCs w:val="18"/>
              </w:rPr>
            </w:pPr>
            <w:r w:rsidRPr="00726663">
              <w:rPr>
                <w:sz w:val="16"/>
                <w:szCs w:val="18"/>
              </w:rPr>
              <w:t>Data columns (total 23 columns):</w:t>
            </w:r>
          </w:p>
          <w:p w14:paraId="2ABBCC2C" w14:textId="77777777" w:rsidR="00726663" w:rsidRPr="00726663" w:rsidRDefault="00726663" w:rsidP="00726663">
            <w:pPr>
              <w:pStyle w:val="IOPText"/>
              <w:rPr>
                <w:sz w:val="16"/>
                <w:szCs w:val="18"/>
              </w:rPr>
            </w:pPr>
            <w:r w:rsidRPr="00726663">
              <w:rPr>
                <w:sz w:val="16"/>
                <w:szCs w:val="18"/>
              </w:rPr>
              <w:t xml:space="preserve"> #   Column                       Non-Null </w:t>
            </w:r>
            <w:proofErr w:type="gramStart"/>
            <w:r w:rsidRPr="00726663">
              <w:rPr>
                <w:sz w:val="16"/>
                <w:szCs w:val="18"/>
              </w:rPr>
              <w:t xml:space="preserve">Count  </w:t>
            </w:r>
            <w:proofErr w:type="spellStart"/>
            <w:r w:rsidRPr="00726663">
              <w:rPr>
                <w:sz w:val="16"/>
                <w:szCs w:val="18"/>
              </w:rPr>
              <w:t>Dtype</w:t>
            </w:r>
            <w:proofErr w:type="spellEnd"/>
            <w:proofErr w:type="gramEnd"/>
            <w:r w:rsidRPr="00726663">
              <w:rPr>
                <w:sz w:val="16"/>
                <w:szCs w:val="18"/>
              </w:rPr>
              <w:t xml:space="preserve">  </w:t>
            </w:r>
          </w:p>
          <w:p w14:paraId="01947480" w14:textId="77777777" w:rsidR="00726663" w:rsidRPr="00726663" w:rsidRDefault="00726663" w:rsidP="00726663">
            <w:pPr>
              <w:pStyle w:val="IOPText"/>
              <w:rPr>
                <w:sz w:val="16"/>
                <w:szCs w:val="18"/>
              </w:rPr>
            </w:pPr>
            <w:r w:rsidRPr="00726663">
              <w:rPr>
                <w:sz w:val="16"/>
                <w:szCs w:val="18"/>
              </w:rPr>
              <w:t xml:space="preserve">---  ------                       --------------  -----  </w:t>
            </w:r>
          </w:p>
          <w:p w14:paraId="3746150A" w14:textId="77777777" w:rsidR="00726663" w:rsidRPr="00726663" w:rsidRDefault="00726663" w:rsidP="00726663">
            <w:pPr>
              <w:pStyle w:val="IOPText"/>
              <w:rPr>
                <w:sz w:val="16"/>
                <w:szCs w:val="18"/>
              </w:rPr>
            </w:pPr>
            <w:r w:rsidRPr="00726663">
              <w:rPr>
                <w:sz w:val="16"/>
                <w:szCs w:val="18"/>
              </w:rPr>
              <w:t xml:space="preserve"> 0   id                           5245 non-null   int64  </w:t>
            </w:r>
          </w:p>
          <w:p w14:paraId="16A1DF80" w14:textId="77777777" w:rsidR="00726663" w:rsidRPr="00726663" w:rsidRDefault="00726663" w:rsidP="00726663">
            <w:pPr>
              <w:pStyle w:val="IOPText"/>
              <w:rPr>
                <w:sz w:val="16"/>
                <w:szCs w:val="18"/>
              </w:rPr>
            </w:pPr>
            <w:r w:rsidRPr="00726663">
              <w:rPr>
                <w:sz w:val="16"/>
                <w:szCs w:val="18"/>
              </w:rPr>
              <w:t xml:space="preserve"> 1   year                         5245 non-null   int64  </w:t>
            </w:r>
          </w:p>
          <w:p w14:paraId="5B07FFA6" w14:textId="77777777" w:rsidR="00726663" w:rsidRPr="00726663" w:rsidRDefault="00726663" w:rsidP="00726663">
            <w:pPr>
              <w:pStyle w:val="IOPText"/>
              <w:rPr>
                <w:sz w:val="16"/>
                <w:szCs w:val="18"/>
              </w:rPr>
            </w:pPr>
            <w:r w:rsidRPr="00726663">
              <w:rPr>
                <w:sz w:val="16"/>
                <w:szCs w:val="18"/>
              </w:rPr>
              <w:t xml:space="preserve"> 2   weekday                      5245 non-null   int64  </w:t>
            </w:r>
          </w:p>
          <w:p w14:paraId="5CE76E73" w14:textId="77777777" w:rsidR="00726663" w:rsidRPr="00726663" w:rsidRDefault="00726663" w:rsidP="00726663">
            <w:pPr>
              <w:pStyle w:val="IOPText"/>
              <w:rPr>
                <w:sz w:val="16"/>
                <w:szCs w:val="18"/>
              </w:rPr>
            </w:pPr>
            <w:r w:rsidRPr="00726663">
              <w:rPr>
                <w:sz w:val="16"/>
                <w:szCs w:val="18"/>
              </w:rPr>
              <w:t xml:space="preserve"> 3   hour                         5245 non-null   int64  </w:t>
            </w:r>
          </w:p>
          <w:p w14:paraId="3585283D" w14:textId="77777777" w:rsidR="00726663" w:rsidRPr="00726663" w:rsidRDefault="00726663" w:rsidP="00726663">
            <w:pPr>
              <w:pStyle w:val="IOPText"/>
              <w:rPr>
                <w:sz w:val="16"/>
                <w:szCs w:val="18"/>
              </w:rPr>
            </w:pPr>
            <w:r w:rsidRPr="00726663">
              <w:rPr>
                <w:sz w:val="16"/>
                <w:szCs w:val="18"/>
              </w:rPr>
              <w:t xml:space="preserve"> 4   </w:t>
            </w:r>
            <w:proofErr w:type="spellStart"/>
            <w:r w:rsidRPr="00726663">
              <w:rPr>
                <w:sz w:val="16"/>
                <w:szCs w:val="18"/>
              </w:rPr>
              <w:t>splimit</w:t>
            </w:r>
            <w:proofErr w:type="spellEnd"/>
            <w:r w:rsidRPr="00726663">
              <w:rPr>
                <w:sz w:val="16"/>
                <w:szCs w:val="18"/>
              </w:rPr>
              <w:t xml:space="preserve">                      5245 non-null   int64  </w:t>
            </w:r>
          </w:p>
          <w:p w14:paraId="50658CAB" w14:textId="77777777" w:rsidR="00726663" w:rsidRPr="00726663" w:rsidRDefault="00726663" w:rsidP="00726663">
            <w:pPr>
              <w:pStyle w:val="IOPText"/>
              <w:rPr>
                <w:sz w:val="16"/>
                <w:szCs w:val="18"/>
              </w:rPr>
            </w:pPr>
            <w:r w:rsidRPr="00726663">
              <w:rPr>
                <w:sz w:val="16"/>
                <w:szCs w:val="18"/>
              </w:rPr>
              <w:t xml:space="preserve"> 5   gender                       5245 non-null   int64  </w:t>
            </w:r>
          </w:p>
          <w:p w14:paraId="62D25429" w14:textId="77777777" w:rsidR="00726663" w:rsidRPr="00726663" w:rsidRDefault="00726663" w:rsidP="00726663">
            <w:pPr>
              <w:pStyle w:val="IOPText"/>
              <w:rPr>
                <w:sz w:val="16"/>
                <w:szCs w:val="18"/>
              </w:rPr>
            </w:pPr>
            <w:r w:rsidRPr="00726663">
              <w:rPr>
                <w:sz w:val="16"/>
                <w:szCs w:val="18"/>
              </w:rPr>
              <w:t xml:space="preserve"> 6   age                          5245 non-null   int64  </w:t>
            </w:r>
          </w:p>
          <w:p w14:paraId="39F39325" w14:textId="77777777" w:rsidR="00726663" w:rsidRPr="00726663" w:rsidRDefault="00726663" w:rsidP="00726663">
            <w:pPr>
              <w:pStyle w:val="IOPText"/>
              <w:rPr>
                <w:sz w:val="16"/>
                <w:szCs w:val="18"/>
              </w:rPr>
            </w:pPr>
            <w:r w:rsidRPr="00726663">
              <w:rPr>
                <w:sz w:val="16"/>
                <w:szCs w:val="18"/>
              </w:rPr>
              <w:t xml:space="preserve"> 7   county                       5245 non-null   int64  </w:t>
            </w:r>
          </w:p>
          <w:p w14:paraId="5060BBA5" w14:textId="77777777" w:rsidR="00726663" w:rsidRPr="00726663" w:rsidRDefault="00726663" w:rsidP="00726663">
            <w:pPr>
              <w:pStyle w:val="IOPText"/>
              <w:rPr>
                <w:sz w:val="16"/>
                <w:szCs w:val="18"/>
              </w:rPr>
            </w:pPr>
            <w:r w:rsidRPr="00726663">
              <w:rPr>
                <w:sz w:val="16"/>
                <w:szCs w:val="18"/>
              </w:rPr>
              <w:t xml:space="preserve"> 8   </w:t>
            </w:r>
            <w:proofErr w:type="spellStart"/>
            <w:proofErr w:type="gramStart"/>
            <w:r w:rsidRPr="00726663">
              <w:rPr>
                <w:sz w:val="16"/>
                <w:szCs w:val="18"/>
              </w:rPr>
              <w:t>vehicle</w:t>
            </w:r>
            <w:proofErr w:type="gramEnd"/>
            <w:r w:rsidRPr="00726663">
              <w:rPr>
                <w:sz w:val="16"/>
                <w:szCs w:val="18"/>
              </w:rPr>
              <w:t>_type</w:t>
            </w:r>
            <w:proofErr w:type="spellEnd"/>
            <w:r w:rsidRPr="00726663">
              <w:rPr>
                <w:sz w:val="16"/>
                <w:szCs w:val="18"/>
              </w:rPr>
              <w:t xml:space="preserve">                 5245 non-null   int64  </w:t>
            </w:r>
          </w:p>
          <w:p w14:paraId="2A0B948A" w14:textId="77777777" w:rsidR="00726663" w:rsidRPr="00726663" w:rsidRDefault="00726663" w:rsidP="00726663">
            <w:pPr>
              <w:pStyle w:val="IOPText"/>
              <w:rPr>
                <w:sz w:val="16"/>
                <w:szCs w:val="18"/>
              </w:rPr>
            </w:pPr>
            <w:r w:rsidRPr="00726663">
              <w:rPr>
                <w:sz w:val="16"/>
                <w:szCs w:val="18"/>
              </w:rPr>
              <w:t xml:space="preserve"> 9   circumstances                5245 non-null   int64  </w:t>
            </w:r>
          </w:p>
          <w:p w14:paraId="194E45AE"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10  latitude</w:t>
            </w:r>
            <w:proofErr w:type="gramEnd"/>
            <w:r w:rsidRPr="00726663">
              <w:rPr>
                <w:sz w:val="16"/>
                <w:szCs w:val="18"/>
              </w:rPr>
              <w:t xml:space="preserve">                     5245 non-null   float64</w:t>
            </w:r>
          </w:p>
          <w:p w14:paraId="6AD3EBFD"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11  longitude</w:t>
            </w:r>
            <w:proofErr w:type="gramEnd"/>
            <w:r w:rsidRPr="00726663">
              <w:rPr>
                <w:sz w:val="16"/>
                <w:szCs w:val="18"/>
              </w:rPr>
              <w:t xml:space="preserve">                    5245 non-null   float64</w:t>
            </w:r>
          </w:p>
          <w:p w14:paraId="5F11498F"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12  </w:t>
            </w:r>
            <w:proofErr w:type="spellStart"/>
            <w:r w:rsidRPr="00726663">
              <w:rPr>
                <w:sz w:val="16"/>
                <w:szCs w:val="18"/>
              </w:rPr>
              <w:t>total</w:t>
            </w:r>
            <w:proofErr w:type="gramEnd"/>
            <w:r w:rsidRPr="00726663">
              <w:rPr>
                <w:sz w:val="16"/>
                <w:szCs w:val="18"/>
              </w:rPr>
              <w:t>_casualties</w:t>
            </w:r>
            <w:proofErr w:type="spellEnd"/>
            <w:r w:rsidRPr="00726663">
              <w:rPr>
                <w:sz w:val="16"/>
                <w:szCs w:val="18"/>
              </w:rPr>
              <w:t xml:space="preserve">             5245 non-null   float64</w:t>
            </w:r>
          </w:p>
          <w:p w14:paraId="353FEE82"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13  </w:t>
            </w:r>
            <w:proofErr w:type="spellStart"/>
            <w:r w:rsidRPr="00726663">
              <w:rPr>
                <w:sz w:val="16"/>
                <w:szCs w:val="18"/>
              </w:rPr>
              <w:t>outcome</w:t>
            </w:r>
            <w:proofErr w:type="gramEnd"/>
            <w:r w:rsidRPr="00726663">
              <w:rPr>
                <w:sz w:val="16"/>
                <w:szCs w:val="18"/>
              </w:rPr>
              <w:t>_calculated</w:t>
            </w:r>
            <w:proofErr w:type="spellEnd"/>
            <w:r w:rsidRPr="00726663">
              <w:rPr>
                <w:sz w:val="16"/>
                <w:szCs w:val="18"/>
              </w:rPr>
              <w:t xml:space="preserve">           5245 non-null   int64  </w:t>
            </w:r>
          </w:p>
          <w:p w14:paraId="70ADB8DB"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14  </w:t>
            </w:r>
            <w:proofErr w:type="spellStart"/>
            <w:r w:rsidRPr="00726663">
              <w:rPr>
                <w:sz w:val="16"/>
                <w:szCs w:val="18"/>
              </w:rPr>
              <w:t>is</w:t>
            </w:r>
            <w:proofErr w:type="gramEnd"/>
            <w:r w:rsidRPr="00726663">
              <w:rPr>
                <w:sz w:val="16"/>
                <w:szCs w:val="18"/>
              </w:rPr>
              <w:t>_fatal</w:t>
            </w:r>
            <w:proofErr w:type="spellEnd"/>
            <w:r w:rsidRPr="00726663">
              <w:rPr>
                <w:sz w:val="16"/>
                <w:szCs w:val="18"/>
              </w:rPr>
              <w:t xml:space="preserve">                     5245 non-null   bool   </w:t>
            </w:r>
          </w:p>
          <w:p w14:paraId="53999C46"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15  severity</w:t>
            </w:r>
            <w:proofErr w:type="gramEnd"/>
            <w:r w:rsidRPr="00726663">
              <w:rPr>
                <w:sz w:val="16"/>
                <w:szCs w:val="18"/>
              </w:rPr>
              <w:t xml:space="preserve">                     5245 non-null   float64</w:t>
            </w:r>
          </w:p>
          <w:p w14:paraId="470D06DD"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16  </w:t>
            </w:r>
            <w:proofErr w:type="spellStart"/>
            <w:r w:rsidRPr="00726663">
              <w:rPr>
                <w:sz w:val="16"/>
                <w:szCs w:val="18"/>
              </w:rPr>
              <w:t>knn</w:t>
            </w:r>
            <w:proofErr w:type="gramEnd"/>
            <w:r w:rsidRPr="00726663">
              <w:rPr>
                <w:sz w:val="16"/>
                <w:szCs w:val="18"/>
              </w:rPr>
              <w:t>_cluster</w:t>
            </w:r>
            <w:proofErr w:type="spellEnd"/>
            <w:r w:rsidRPr="00726663">
              <w:rPr>
                <w:sz w:val="16"/>
                <w:szCs w:val="18"/>
              </w:rPr>
              <w:t xml:space="preserve">                  5245 non-null   int64  </w:t>
            </w:r>
          </w:p>
          <w:p w14:paraId="59CD3988"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17  </w:t>
            </w:r>
            <w:proofErr w:type="spellStart"/>
            <w:r w:rsidRPr="00726663">
              <w:rPr>
                <w:sz w:val="16"/>
                <w:szCs w:val="18"/>
              </w:rPr>
              <w:t>fbs</w:t>
            </w:r>
            <w:proofErr w:type="gramEnd"/>
            <w:r w:rsidRPr="00726663">
              <w:rPr>
                <w:sz w:val="16"/>
                <w:szCs w:val="18"/>
              </w:rPr>
              <w:t>_distance_m</w:t>
            </w:r>
            <w:proofErr w:type="spellEnd"/>
            <w:r w:rsidRPr="00726663">
              <w:rPr>
                <w:sz w:val="16"/>
                <w:szCs w:val="18"/>
              </w:rPr>
              <w:t xml:space="preserve">               5245 non-null   float64</w:t>
            </w:r>
          </w:p>
          <w:p w14:paraId="3124E9CD"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18  </w:t>
            </w:r>
            <w:proofErr w:type="spellStart"/>
            <w:r w:rsidRPr="00726663">
              <w:rPr>
                <w:sz w:val="16"/>
                <w:szCs w:val="18"/>
              </w:rPr>
              <w:t>fbs</w:t>
            </w:r>
            <w:proofErr w:type="gramEnd"/>
            <w:r w:rsidRPr="00726663">
              <w:rPr>
                <w:sz w:val="16"/>
                <w:szCs w:val="18"/>
              </w:rPr>
              <w:t>_station</w:t>
            </w:r>
            <w:proofErr w:type="spellEnd"/>
            <w:r w:rsidRPr="00726663">
              <w:rPr>
                <w:sz w:val="16"/>
                <w:szCs w:val="18"/>
              </w:rPr>
              <w:t xml:space="preserve">                  5245 non-null   int64  </w:t>
            </w:r>
          </w:p>
          <w:p w14:paraId="702A3DAE"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19  </w:t>
            </w:r>
            <w:proofErr w:type="spellStart"/>
            <w:r w:rsidRPr="00726663">
              <w:rPr>
                <w:sz w:val="16"/>
                <w:szCs w:val="18"/>
              </w:rPr>
              <w:t>fbs</w:t>
            </w:r>
            <w:proofErr w:type="gramEnd"/>
            <w:r w:rsidRPr="00726663">
              <w:rPr>
                <w:sz w:val="16"/>
                <w:szCs w:val="18"/>
              </w:rPr>
              <w:t>_estimated_response_time</w:t>
            </w:r>
            <w:proofErr w:type="spellEnd"/>
            <w:r w:rsidRPr="00726663">
              <w:rPr>
                <w:sz w:val="16"/>
                <w:szCs w:val="18"/>
              </w:rPr>
              <w:t xml:space="preserve">  5245 non-null   float64</w:t>
            </w:r>
          </w:p>
          <w:p w14:paraId="1F8D1EBE"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20  </w:t>
            </w:r>
            <w:proofErr w:type="spellStart"/>
            <w:r w:rsidRPr="00726663">
              <w:rPr>
                <w:sz w:val="16"/>
                <w:szCs w:val="18"/>
              </w:rPr>
              <w:t>is</w:t>
            </w:r>
            <w:proofErr w:type="gramEnd"/>
            <w:r w:rsidRPr="00726663">
              <w:rPr>
                <w:sz w:val="16"/>
                <w:szCs w:val="18"/>
              </w:rPr>
              <w:t>_gosafe</w:t>
            </w:r>
            <w:proofErr w:type="spellEnd"/>
            <w:r w:rsidRPr="00726663">
              <w:rPr>
                <w:sz w:val="16"/>
                <w:szCs w:val="18"/>
              </w:rPr>
              <w:t xml:space="preserve">                    5245 non-null   bool   </w:t>
            </w:r>
          </w:p>
          <w:p w14:paraId="03E13379"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21  radius</w:t>
            </w:r>
            <w:proofErr w:type="gramEnd"/>
            <w:r w:rsidRPr="00726663">
              <w:rPr>
                <w:sz w:val="16"/>
                <w:szCs w:val="18"/>
              </w:rPr>
              <w:t xml:space="preserve">_500m                  5245 non-null   int64  </w:t>
            </w:r>
          </w:p>
          <w:p w14:paraId="71805144" w14:textId="77777777" w:rsidR="00726663" w:rsidRPr="00726663" w:rsidRDefault="00726663" w:rsidP="00726663">
            <w:pPr>
              <w:pStyle w:val="IOPText"/>
              <w:rPr>
                <w:sz w:val="16"/>
                <w:szCs w:val="18"/>
              </w:rPr>
            </w:pPr>
            <w:r w:rsidRPr="00726663">
              <w:rPr>
                <w:sz w:val="16"/>
                <w:szCs w:val="18"/>
              </w:rPr>
              <w:t xml:space="preserve"> </w:t>
            </w:r>
            <w:proofErr w:type="gramStart"/>
            <w:r w:rsidRPr="00726663">
              <w:rPr>
                <w:sz w:val="16"/>
                <w:szCs w:val="18"/>
              </w:rPr>
              <w:t xml:space="preserve">22  </w:t>
            </w:r>
            <w:proofErr w:type="spellStart"/>
            <w:r w:rsidRPr="00726663">
              <w:rPr>
                <w:sz w:val="16"/>
                <w:szCs w:val="18"/>
              </w:rPr>
              <w:t>safety</w:t>
            </w:r>
            <w:proofErr w:type="gramEnd"/>
            <w:r w:rsidRPr="00726663">
              <w:rPr>
                <w:sz w:val="16"/>
                <w:szCs w:val="18"/>
              </w:rPr>
              <w:t>_index</w:t>
            </w:r>
            <w:proofErr w:type="spellEnd"/>
            <w:r w:rsidRPr="00726663">
              <w:rPr>
                <w:sz w:val="16"/>
                <w:szCs w:val="18"/>
              </w:rPr>
              <w:t xml:space="preserve">                 5245 non-null   float64</w:t>
            </w:r>
          </w:p>
          <w:p w14:paraId="62BA9344" w14:textId="77777777" w:rsidR="00726663" w:rsidRPr="00726663" w:rsidRDefault="00726663" w:rsidP="00726663">
            <w:pPr>
              <w:pStyle w:val="IOPText"/>
              <w:rPr>
                <w:sz w:val="16"/>
                <w:szCs w:val="18"/>
              </w:rPr>
            </w:pPr>
            <w:proofErr w:type="spellStart"/>
            <w:r w:rsidRPr="00726663">
              <w:rPr>
                <w:sz w:val="16"/>
                <w:szCs w:val="18"/>
              </w:rPr>
              <w:t>dtypes</w:t>
            </w:r>
            <w:proofErr w:type="spellEnd"/>
            <w:r w:rsidRPr="00726663">
              <w:rPr>
                <w:sz w:val="16"/>
                <w:szCs w:val="18"/>
              </w:rPr>
              <w:t xml:space="preserve">: </w:t>
            </w:r>
            <w:proofErr w:type="gramStart"/>
            <w:r w:rsidRPr="00726663">
              <w:rPr>
                <w:sz w:val="16"/>
                <w:szCs w:val="18"/>
              </w:rPr>
              <w:t>bool(</w:t>
            </w:r>
            <w:proofErr w:type="gramEnd"/>
            <w:r w:rsidRPr="00726663">
              <w:rPr>
                <w:sz w:val="16"/>
                <w:szCs w:val="18"/>
              </w:rPr>
              <w:t>2), float64(7), int64(14)</w:t>
            </w:r>
          </w:p>
          <w:p w14:paraId="39515BD6" w14:textId="2AB07165" w:rsidR="00726663" w:rsidRPr="005D5121" w:rsidRDefault="00726663" w:rsidP="00726663">
            <w:pPr>
              <w:pStyle w:val="IOPText"/>
              <w:ind w:firstLine="0"/>
              <w:rPr>
                <w:sz w:val="16"/>
                <w:szCs w:val="18"/>
              </w:rPr>
            </w:pPr>
            <w:r w:rsidRPr="00726663">
              <w:rPr>
                <w:sz w:val="16"/>
                <w:szCs w:val="18"/>
              </w:rPr>
              <w:t>memory usage: 911.7 KB</w:t>
            </w:r>
          </w:p>
        </w:tc>
      </w:tr>
    </w:tbl>
    <w:p w14:paraId="2D8131AE" w14:textId="77777777" w:rsidR="00726663" w:rsidRDefault="00726663" w:rsidP="00726663">
      <w:pPr>
        <w:pStyle w:val="IOPText"/>
      </w:pPr>
      <w:r>
        <w:t xml:space="preserve"> </w:t>
      </w:r>
    </w:p>
    <w:p w14:paraId="67F7EDAC" w14:textId="77777777" w:rsidR="00726663" w:rsidRDefault="00726663" w:rsidP="00726663">
      <w:pPr>
        <w:pStyle w:val="IOPText"/>
      </w:pPr>
    </w:p>
    <w:p w14:paraId="2666CCF5" w14:textId="505BAC90" w:rsidR="00726663" w:rsidRPr="001F281B" w:rsidRDefault="00726663" w:rsidP="00726663">
      <w:pPr>
        <w:pStyle w:val="IOPText"/>
        <w:sectPr w:rsidR="00726663" w:rsidRPr="001F281B" w:rsidSect="003A5833">
          <w:headerReference w:type="default" r:id="rId18"/>
          <w:footerReference w:type="default" r:id="rId19"/>
          <w:type w:val="continuous"/>
          <w:pgSz w:w="11906" w:h="16838" w:code="9"/>
          <w:pgMar w:top="1418" w:right="907" w:bottom="2041" w:left="907" w:header="709" w:footer="709" w:gutter="0"/>
          <w:cols w:num="2" w:space="227"/>
          <w:titlePg/>
          <w:docGrid w:linePitch="360"/>
        </w:sectPr>
      </w:pPr>
    </w:p>
    <w:p w14:paraId="03353CAC" w14:textId="569941CB" w:rsidR="000535DF" w:rsidRDefault="000535DF" w:rsidP="000535DF">
      <w:pPr>
        <w:pStyle w:val="IOPH3"/>
        <w:rPr>
          <w:noProof/>
        </w:rPr>
      </w:pPr>
      <w:r>
        <w:rPr>
          <w:noProof/>
        </w:rPr>
        <w:lastRenderedPageBreak/>
        <w:t>Data Dictionary</w:t>
      </w:r>
    </w:p>
    <w:tbl>
      <w:tblPr>
        <w:tblW w:w="0" w:type="auto"/>
        <w:tblLook w:val="04A0" w:firstRow="1" w:lastRow="0" w:firstColumn="1" w:lastColumn="0" w:noHBand="0" w:noVBand="1"/>
      </w:tblPr>
      <w:tblGrid>
        <w:gridCol w:w="699"/>
        <w:gridCol w:w="1873"/>
        <w:gridCol w:w="2178"/>
        <w:gridCol w:w="1506"/>
        <w:gridCol w:w="1310"/>
        <w:gridCol w:w="973"/>
        <w:gridCol w:w="6334"/>
      </w:tblGrid>
      <w:tr w:rsidR="000535DF" w:rsidRPr="00044857" w14:paraId="492C9390" w14:textId="77777777" w:rsidTr="000535DF">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14:paraId="058F2933"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Column</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14:paraId="602C3FB3"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Name</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14:paraId="1C949C62"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Description</w:t>
            </w:r>
          </w:p>
        </w:tc>
        <w:tc>
          <w:tcPr>
            <w:tcW w:w="0" w:type="auto"/>
            <w:tcBorders>
              <w:top w:val="single" w:sz="4" w:space="0" w:color="auto"/>
              <w:left w:val="nil"/>
              <w:bottom w:val="single" w:sz="4" w:space="0" w:color="auto"/>
              <w:right w:val="single" w:sz="4" w:space="0" w:color="auto"/>
            </w:tcBorders>
            <w:shd w:val="clear" w:color="000000" w:fill="D0CECE"/>
            <w:vAlign w:val="center"/>
            <w:hideMark/>
          </w:tcPr>
          <w:p w14:paraId="0C4013BA"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Source(s)</w:t>
            </w:r>
          </w:p>
        </w:tc>
        <w:tc>
          <w:tcPr>
            <w:tcW w:w="0" w:type="auto"/>
            <w:gridSpan w:val="2"/>
            <w:tcBorders>
              <w:top w:val="single" w:sz="4" w:space="0" w:color="auto"/>
              <w:left w:val="nil"/>
              <w:bottom w:val="single" w:sz="4" w:space="0" w:color="auto"/>
              <w:right w:val="single" w:sz="4" w:space="0" w:color="auto"/>
            </w:tcBorders>
            <w:shd w:val="clear" w:color="000000" w:fill="D0CECE"/>
            <w:vAlign w:val="center"/>
            <w:hideMark/>
          </w:tcPr>
          <w:p w14:paraId="11417BEC"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Type</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0CECE"/>
            <w:vAlign w:val="center"/>
            <w:hideMark/>
          </w:tcPr>
          <w:p w14:paraId="183BCCCD"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Options</w:t>
            </w:r>
          </w:p>
        </w:tc>
      </w:tr>
      <w:tr w:rsidR="000535DF" w:rsidRPr="00044857" w14:paraId="7D140F50" w14:textId="77777777" w:rsidTr="000535DF">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5D2E7" w14:textId="77777777" w:rsidR="000535DF" w:rsidRPr="000535DF" w:rsidRDefault="000535DF" w:rsidP="00DE5320">
            <w:pPr>
              <w:spacing w:after="0" w:line="240" w:lineRule="auto"/>
              <w:rPr>
                <w:rFonts w:ascii="Times New Roman" w:eastAsia="Times New Roman" w:hAnsi="Times New Roman"/>
                <w:b/>
                <w:bCs/>
                <w:color w:val="000000"/>
                <w:sz w:val="14"/>
                <w:szCs w:val="14"/>
                <w:lang w:val="en-IE" w:eastAsia="en-I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8CEB9" w14:textId="77777777" w:rsidR="000535DF" w:rsidRPr="000535DF" w:rsidRDefault="000535DF" w:rsidP="00DE5320">
            <w:pPr>
              <w:spacing w:after="0" w:line="240" w:lineRule="auto"/>
              <w:rPr>
                <w:rFonts w:ascii="Times New Roman" w:eastAsia="Times New Roman" w:hAnsi="Times New Roman"/>
                <w:b/>
                <w:bCs/>
                <w:color w:val="000000"/>
                <w:sz w:val="14"/>
                <w:szCs w:val="14"/>
                <w:lang w:val="en-IE" w:eastAsia="en-I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F4AC6" w14:textId="77777777" w:rsidR="000535DF" w:rsidRPr="000535DF" w:rsidRDefault="000535DF" w:rsidP="00DE5320">
            <w:pPr>
              <w:spacing w:after="0" w:line="240" w:lineRule="auto"/>
              <w:rPr>
                <w:rFonts w:ascii="Times New Roman" w:eastAsia="Times New Roman" w:hAnsi="Times New Roman"/>
                <w:b/>
                <w:bCs/>
                <w:color w:val="000000"/>
                <w:sz w:val="14"/>
                <w:szCs w:val="14"/>
                <w:lang w:val="en-IE" w:eastAsia="en-IE"/>
              </w:rPr>
            </w:pPr>
          </w:p>
        </w:tc>
        <w:tc>
          <w:tcPr>
            <w:tcW w:w="0" w:type="auto"/>
            <w:tcBorders>
              <w:top w:val="nil"/>
              <w:left w:val="nil"/>
              <w:bottom w:val="single" w:sz="4" w:space="0" w:color="auto"/>
              <w:right w:val="single" w:sz="4" w:space="0" w:color="auto"/>
            </w:tcBorders>
            <w:shd w:val="clear" w:color="000000" w:fill="D0CECE"/>
            <w:vAlign w:val="center"/>
            <w:hideMark/>
          </w:tcPr>
          <w:p w14:paraId="0BA47748" w14:textId="77777777" w:rsidR="000535DF" w:rsidRPr="000535DF" w:rsidRDefault="000535DF" w:rsidP="00DE5320">
            <w:pPr>
              <w:spacing w:after="0" w:line="240" w:lineRule="auto"/>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 </w:t>
            </w:r>
          </w:p>
        </w:tc>
        <w:tc>
          <w:tcPr>
            <w:tcW w:w="0" w:type="auto"/>
            <w:tcBorders>
              <w:top w:val="nil"/>
              <w:left w:val="nil"/>
              <w:bottom w:val="single" w:sz="4" w:space="0" w:color="auto"/>
              <w:right w:val="single" w:sz="4" w:space="0" w:color="auto"/>
            </w:tcBorders>
            <w:shd w:val="clear" w:color="000000" w:fill="D0CECE"/>
            <w:vAlign w:val="center"/>
            <w:hideMark/>
          </w:tcPr>
          <w:p w14:paraId="3F80C79E"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Qualitative / Quantitative</w:t>
            </w:r>
          </w:p>
        </w:tc>
        <w:tc>
          <w:tcPr>
            <w:tcW w:w="0" w:type="auto"/>
            <w:tcBorders>
              <w:top w:val="nil"/>
              <w:left w:val="nil"/>
              <w:bottom w:val="single" w:sz="4" w:space="0" w:color="auto"/>
              <w:right w:val="single" w:sz="4" w:space="0" w:color="auto"/>
            </w:tcBorders>
            <w:shd w:val="clear" w:color="000000" w:fill="D0CECE"/>
            <w:vAlign w:val="center"/>
            <w:hideMark/>
          </w:tcPr>
          <w:p w14:paraId="4A76D6A8" w14:textId="77777777" w:rsidR="000535DF" w:rsidRPr="000535DF" w:rsidRDefault="000535DF" w:rsidP="00DE5320">
            <w:pPr>
              <w:spacing w:after="0" w:line="240" w:lineRule="auto"/>
              <w:jc w:val="center"/>
              <w:rPr>
                <w:rFonts w:ascii="Times New Roman" w:eastAsia="Times New Roman" w:hAnsi="Times New Roman"/>
                <w:b/>
                <w:bCs/>
                <w:color w:val="000000"/>
                <w:sz w:val="14"/>
                <w:szCs w:val="14"/>
                <w:lang w:val="en-IE" w:eastAsia="en-IE"/>
              </w:rPr>
            </w:pPr>
            <w:r w:rsidRPr="000535DF">
              <w:rPr>
                <w:rFonts w:ascii="Times New Roman" w:eastAsia="Times New Roman" w:hAnsi="Times New Roman"/>
                <w:b/>
                <w:bCs/>
                <w:color w:val="000000"/>
                <w:sz w:val="14"/>
                <w:szCs w:val="14"/>
                <w:lang w:val="en-IE" w:eastAsia="en-IE"/>
              </w:rPr>
              <w:t>Categorical</w:t>
            </w:r>
            <w:r w:rsidRPr="000535DF">
              <w:rPr>
                <w:rFonts w:ascii="Times New Roman" w:eastAsia="Times New Roman" w:hAnsi="Times New Roman"/>
                <w:b/>
                <w:bCs/>
                <w:color w:val="000000"/>
                <w:sz w:val="14"/>
                <w:szCs w:val="14"/>
                <w:lang w:val="en-IE" w:eastAsia="en-IE"/>
              </w:rPr>
              <w:br/>
            </w:r>
            <w:proofErr w:type="spellStart"/>
            <w:r w:rsidRPr="000535DF">
              <w:rPr>
                <w:rFonts w:ascii="Times New Roman" w:eastAsia="Times New Roman" w:hAnsi="Times New Roman"/>
                <w:b/>
                <w:bCs/>
                <w:color w:val="000000"/>
                <w:sz w:val="14"/>
                <w:szCs w:val="14"/>
                <w:lang w:val="en-IE" w:eastAsia="en-IE"/>
              </w:rPr>
              <w:t>Discr</w:t>
            </w:r>
            <w:proofErr w:type="spellEnd"/>
            <w:r w:rsidRPr="000535DF">
              <w:rPr>
                <w:rFonts w:ascii="Times New Roman" w:eastAsia="Times New Roman" w:hAnsi="Times New Roman"/>
                <w:b/>
                <w:bCs/>
                <w:color w:val="000000"/>
                <w:sz w:val="14"/>
                <w:szCs w:val="14"/>
                <w:lang w:val="en-IE" w:eastAsia="en-IE"/>
              </w:rPr>
              <w:t xml:space="preserve"> / Contin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5D834" w14:textId="77777777" w:rsidR="000535DF" w:rsidRPr="000535DF" w:rsidRDefault="000535DF" w:rsidP="00DE5320">
            <w:pPr>
              <w:spacing w:after="0" w:line="240" w:lineRule="auto"/>
              <w:rPr>
                <w:rFonts w:ascii="Times New Roman" w:eastAsia="Times New Roman" w:hAnsi="Times New Roman"/>
                <w:b/>
                <w:bCs/>
                <w:color w:val="000000"/>
                <w:sz w:val="14"/>
                <w:szCs w:val="14"/>
                <w:lang w:val="en-IE" w:eastAsia="en-IE"/>
              </w:rPr>
            </w:pPr>
          </w:p>
        </w:tc>
      </w:tr>
      <w:tr w:rsidR="000535DF" w:rsidRPr="00044857" w14:paraId="2411B060"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9C7AC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0</w:t>
            </w:r>
          </w:p>
        </w:tc>
        <w:tc>
          <w:tcPr>
            <w:tcW w:w="0" w:type="auto"/>
            <w:tcBorders>
              <w:top w:val="nil"/>
              <w:left w:val="nil"/>
              <w:bottom w:val="single" w:sz="4" w:space="0" w:color="auto"/>
              <w:right w:val="single" w:sz="4" w:space="0" w:color="auto"/>
            </w:tcBorders>
            <w:shd w:val="clear" w:color="auto" w:fill="auto"/>
            <w:vAlign w:val="center"/>
            <w:hideMark/>
          </w:tcPr>
          <w:p w14:paraId="5F1E2058"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id</w:t>
            </w:r>
          </w:p>
        </w:tc>
        <w:tc>
          <w:tcPr>
            <w:tcW w:w="0" w:type="auto"/>
            <w:tcBorders>
              <w:top w:val="nil"/>
              <w:left w:val="nil"/>
              <w:bottom w:val="single" w:sz="4" w:space="0" w:color="auto"/>
              <w:right w:val="single" w:sz="4" w:space="0" w:color="auto"/>
            </w:tcBorders>
            <w:shd w:val="clear" w:color="auto" w:fill="auto"/>
            <w:vAlign w:val="center"/>
            <w:hideMark/>
          </w:tcPr>
          <w:p w14:paraId="21CBAED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Unique identifier</w:t>
            </w:r>
          </w:p>
        </w:tc>
        <w:tc>
          <w:tcPr>
            <w:tcW w:w="0" w:type="auto"/>
            <w:tcBorders>
              <w:top w:val="nil"/>
              <w:left w:val="nil"/>
              <w:bottom w:val="single" w:sz="4" w:space="0" w:color="auto"/>
              <w:right w:val="single" w:sz="4" w:space="0" w:color="auto"/>
            </w:tcBorders>
            <w:shd w:val="clear" w:color="auto" w:fill="auto"/>
            <w:vAlign w:val="center"/>
            <w:hideMark/>
          </w:tcPr>
          <w:p w14:paraId="1DFED33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53F96A13"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Numeric</w:t>
            </w:r>
          </w:p>
        </w:tc>
        <w:tc>
          <w:tcPr>
            <w:tcW w:w="0" w:type="auto"/>
            <w:tcBorders>
              <w:top w:val="nil"/>
              <w:left w:val="nil"/>
              <w:bottom w:val="single" w:sz="4" w:space="0" w:color="auto"/>
              <w:right w:val="single" w:sz="4" w:space="0" w:color="auto"/>
            </w:tcBorders>
            <w:shd w:val="clear" w:color="auto" w:fill="auto"/>
            <w:vAlign w:val="center"/>
            <w:hideMark/>
          </w:tcPr>
          <w:p w14:paraId="2267423B"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N/A</w:t>
            </w:r>
          </w:p>
        </w:tc>
        <w:tc>
          <w:tcPr>
            <w:tcW w:w="0" w:type="auto"/>
            <w:tcBorders>
              <w:top w:val="nil"/>
              <w:left w:val="nil"/>
              <w:bottom w:val="single" w:sz="4" w:space="0" w:color="auto"/>
              <w:right w:val="single" w:sz="4" w:space="0" w:color="auto"/>
            </w:tcBorders>
            <w:shd w:val="clear" w:color="auto" w:fill="auto"/>
            <w:vAlign w:val="center"/>
            <w:hideMark/>
          </w:tcPr>
          <w:p w14:paraId="6E64976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Enter number</w:t>
            </w:r>
          </w:p>
        </w:tc>
      </w:tr>
      <w:tr w:rsidR="000535DF" w:rsidRPr="00044857" w14:paraId="749B2933" w14:textId="77777777" w:rsidTr="000535DF">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A817E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w:t>
            </w:r>
          </w:p>
        </w:tc>
        <w:tc>
          <w:tcPr>
            <w:tcW w:w="0" w:type="auto"/>
            <w:tcBorders>
              <w:top w:val="nil"/>
              <w:left w:val="nil"/>
              <w:bottom w:val="single" w:sz="4" w:space="0" w:color="auto"/>
              <w:right w:val="single" w:sz="4" w:space="0" w:color="auto"/>
            </w:tcBorders>
            <w:shd w:val="clear" w:color="auto" w:fill="auto"/>
            <w:vAlign w:val="center"/>
            <w:hideMark/>
          </w:tcPr>
          <w:p w14:paraId="2CA91E1B"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year</w:t>
            </w:r>
          </w:p>
        </w:tc>
        <w:tc>
          <w:tcPr>
            <w:tcW w:w="0" w:type="auto"/>
            <w:tcBorders>
              <w:top w:val="nil"/>
              <w:left w:val="nil"/>
              <w:bottom w:val="single" w:sz="4" w:space="0" w:color="auto"/>
              <w:right w:val="single" w:sz="4" w:space="0" w:color="auto"/>
            </w:tcBorders>
            <w:shd w:val="clear" w:color="auto" w:fill="auto"/>
            <w:vAlign w:val="center"/>
            <w:hideMark/>
          </w:tcPr>
          <w:p w14:paraId="6EF4C5F3"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Age group</w:t>
            </w:r>
          </w:p>
        </w:tc>
        <w:tc>
          <w:tcPr>
            <w:tcW w:w="0" w:type="auto"/>
            <w:tcBorders>
              <w:top w:val="nil"/>
              <w:left w:val="nil"/>
              <w:bottom w:val="single" w:sz="4" w:space="0" w:color="auto"/>
              <w:right w:val="single" w:sz="4" w:space="0" w:color="auto"/>
            </w:tcBorders>
            <w:shd w:val="clear" w:color="auto" w:fill="auto"/>
            <w:vAlign w:val="center"/>
            <w:hideMark/>
          </w:tcPr>
          <w:p w14:paraId="3F5AFACE"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205490A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673ED62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Discrete</w:t>
            </w:r>
          </w:p>
        </w:tc>
        <w:tc>
          <w:tcPr>
            <w:tcW w:w="0" w:type="auto"/>
            <w:tcBorders>
              <w:top w:val="nil"/>
              <w:left w:val="nil"/>
              <w:bottom w:val="single" w:sz="4" w:space="0" w:color="auto"/>
              <w:right w:val="single" w:sz="4" w:space="0" w:color="auto"/>
            </w:tcBorders>
            <w:shd w:val="clear" w:color="auto" w:fill="auto"/>
            <w:vAlign w:val="center"/>
            <w:hideMark/>
          </w:tcPr>
          <w:p w14:paraId="70AB3EF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2005, 2006, 2007, 2008, 2009, 2010, 2011, 2012, 2013, 2014, 2015, 2016</w:t>
            </w:r>
          </w:p>
        </w:tc>
      </w:tr>
      <w:tr w:rsidR="000535DF" w:rsidRPr="00044857" w14:paraId="4C5551CC" w14:textId="77777777" w:rsidTr="000535DF">
        <w:trPr>
          <w:trHeight w:val="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886E74"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2</w:t>
            </w:r>
          </w:p>
        </w:tc>
        <w:tc>
          <w:tcPr>
            <w:tcW w:w="0" w:type="auto"/>
            <w:tcBorders>
              <w:top w:val="nil"/>
              <w:left w:val="nil"/>
              <w:bottom w:val="single" w:sz="4" w:space="0" w:color="auto"/>
              <w:right w:val="single" w:sz="4" w:space="0" w:color="auto"/>
            </w:tcBorders>
            <w:shd w:val="clear" w:color="auto" w:fill="auto"/>
            <w:vAlign w:val="center"/>
            <w:hideMark/>
          </w:tcPr>
          <w:p w14:paraId="30024BC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weekday</w:t>
            </w:r>
          </w:p>
        </w:tc>
        <w:tc>
          <w:tcPr>
            <w:tcW w:w="0" w:type="auto"/>
            <w:tcBorders>
              <w:top w:val="nil"/>
              <w:left w:val="nil"/>
              <w:bottom w:val="single" w:sz="4" w:space="0" w:color="auto"/>
              <w:right w:val="single" w:sz="4" w:space="0" w:color="auto"/>
            </w:tcBorders>
            <w:shd w:val="clear" w:color="auto" w:fill="auto"/>
            <w:vAlign w:val="center"/>
            <w:hideMark/>
          </w:tcPr>
          <w:p w14:paraId="63210F7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Day of the week</w:t>
            </w:r>
          </w:p>
        </w:tc>
        <w:tc>
          <w:tcPr>
            <w:tcW w:w="0" w:type="auto"/>
            <w:tcBorders>
              <w:top w:val="nil"/>
              <w:left w:val="nil"/>
              <w:bottom w:val="single" w:sz="4" w:space="0" w:color="auto"/>
              <w:right w:val="single" w:sz="4" w:space="0" w:color="auto"/>
            </w:tcBorders>
            <w:shd w:val="clear" w:color="auto" w:fill="auto"/>
            <w:vAlign w:val="center"/>
            <w:hideMark/>
          </w:tcPr>
          <w:p w14:paraId="065A4436"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4FF77D2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6488D0C0"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6FBD4D8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 "Sunday", 2: "Monday", 3: "Tuesday", 4: "Wednesday", 5: "Thursday", 6: "Friday",7: "Saturday"</w:t>
            </w:r>
          </w:p>
        </w:tc>
      </w:tr>
      <w:tr w:rsidR="000535DF" w:rsidRPr="00044857" w14:paraId="03AD9858" w14:textId="77777777" w:rsidTr="000535DF">
        <w:trPr>
          <w:trHeight w:val="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2FD9D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3</w:t>
            </w:r>
          </w:p>
        </w:tc>
        <w:tc>
          <w:tcPr>
            <w:tcW w:w="0" w:type="auto"/>
            <w:tcBorders>
              <w:top w:val="nil"/>
              <w:left w:val="nil"/>
              <w:bottom w:val="single" w:sz="4" w:space="0" w:color="auto"/>
              <w:right w:val="single" w:sz="4" w:space="0" w:color="auto"/>
            </w:tcBorders>
            <w:shd w:val="clear" w:color="auto" w:fill="auto"/>
            <w:vAlign w:val="center"/>
            <w:hideMark/>
          </w:tcPr>
          <w:p w14:paraId="46C53266"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hour</w:t>
            </w:r>
          </w:p>
        </w:tc>
        <w:tc>
          <w:tcPr>
            <w:tcW w:w="0" w:type="auto"/>
            <w:tcBorders>
              <w:top w:val="nil"/>
              <w:left w:val="nil"/>
              <w:bottom w:val="single" w:sz="4" w:space="0" w:color="auto"/>
              <w:right w:val="single" w:sz="4" w:space="0" w:color="auto"/>
            </w:tcBorders>
            <w:shd w:val="clear" w:color="auto" w:fill="auto"/>
            <w:vAlign w:val="center"/>
            <w:hideMark/>
          </w:tcPr>
          <w:p w14:paraId="162B415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Hour of the day</w:t>
            </w:r>
          </w:p>
        </w:tc>
        <w:tc>
          <w:tcPr>
            <w:tcW w:w="0" w:type="auto"/>
            <w:tcBorders>
              <w:top w:val="nil"/>
              <w:left w:val="nil"/>
              <w:bottom w:val="single" w:sz="4" w:space="0" w:color="auto"/>
              <w:right w:val="single" w:sz="4" w:space="0" w:color="auto"/>
            </w:tcBorders>
            <w:shd w:val="clear" w:color="auto" w:fill="auto"/>
            <w:vAlign w:val="center"/>
            <w:hideMark/>
          </w:tcPr>
          <w:p w14:paraId="1477212B"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394031A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6EBECFD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2938D0C3"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 "7am to 10am</w:t>
            </w:r>
            <w:proofErr w:type="gramStart"/>
            <w:r w:rsidRPr="000535DF">
              <w:rPr>
                <w:rFonts w:ascii="Times New Roman" w:eastAsia="Times New Roman" w:hAnsi="Times New Roman"/>
                <w:color w:val="000000"/>
                <w:sz w:val="14"/>
                <w:szCs w:val="14"/>
                <w:lang w:val="en-IE" w:eastAsia="en-IE"/>
              </w:rPr>
              <w:t>",  2</w:t>
            </w:r>
            <w:proofErr w:type="gramEnd"/>
            <w:r w:rsidRPr="000535DF">
              <w:rPr>
                <w:rFonts w:ascii="Times New Roman" w:eastAsia="Times New Roman" w:hAnsi="Times New Roman"/>
                <w:color w:val="000000"/>
                <w:sz w:val="14"/>
                <w:szCs w:val="14"/>
                <w:lang w:val="en-IE" w:eastAsia="en-IE"/>
              </w:rPr>
              <w:t>: "10am to 4pm",  3: "4pm to 7pm",  4: "7pm to 11pm",  5: "11pm to 3am", 6: "3am to 7am"</w:t>
            </w:r>
          </w:p>
        </w:tc>
      </w:tr>
      <w:tr w:rsidR="000535DF" w:rsidRPr="00044857" w14:paraId="3DEB1AD5"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BA10BB"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4</w:t>
            </w:r>
          </w:p>
        </w:tc>
        <w:tc>
          <w:tcPr>
            <w:tcW w:w="0" w:type="auto"/>
            <w:tcBorders>
              <w:top w:val="nil"/>
              <w:left w:val="nil"/>
              <w:bottom w:val="single" w:sz="4" w:space="0" w:color="auto"/>
              <w:right w:val="single" w:sz="4" w:space="0" w:color="auto"/>
            </w:tcBorders>
            <w:shd w:val="clear" w:color="auto" w:fill="auto"/>
            <w:vAlign w:val="center"/>
            <w:hideMark/>
          </w:tcPr>
          <w:p w14:paraId="3E20A894"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splimit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5F01D0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Speed limit</w:t>
            </w:r>
          </w:p>
        </w:tc>
        <w:tc>
          <w:tcPr>
            <w:tcW w:w="0" w:type="auto"/>
            <w:tcBorders>
              <w:top w:val="nil"/>
              <w:left w:val="nil"/>
              <w:bottom w:val="single" w:sz="4" w:space="0" w:color="auto"/>
              <w:right w:val="single" w:sz="4" w:space="0" w:color="auto"/>
            </w:tcBorders>
            <w:shd w:val="clear" w:color="auto" w:fill="auto"/>
            <w:vAlign w:val="center"/>
            <w:hideMark/>
          </w:tcPr>
          <w:p w14:paraId="679607D4"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01B7470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6F2BB5E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Discrete</w:t>
            </w:r>
          </w:p>
        </w:tc>
        <w:tc>
          <w:tcPr>
            <w:tcW w:w="0" w:type="auto"/>
            <w:tcBorders>
              <w:top w:val="nil"/>
              <w:left w:val="nil"/>
              <w:bottom w:val="single" w:sz="4" w:space="0" w:color="auto"/>
              <w:right w:val="single" w:sz="4" w:space="0" w:color="auto"/>
            </w:tcBorders>
            <w:shd w:val="clear" w:color="auto" w:fill="auto"/>
            <w:vAlign w:val="center"/>
            <w:hideMark/>
          </w:tcPr>
          <w:p w14:paraId="7AEF004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10, 30, 40, </w:t>
            </w:r>
            <w:proofErr w:type="gramStart"/>
            <w:r w:rsidRPr="000535DF">
              <w:rPr>
                <w:rFonts w:ascii="Times New Roman" w:eastAsia="Times New Roman" w:hAnsi="Times New Roman"/>
                <w:color w:val="000000"/>
                <w:sz w:val="14"/>
                <w:szCs w:val="14"/>
                <w:lang w:val="en-IE" w:eastAsia="en-IE"/>
              </w:rPr>
              <w:t>50,  60</w:t>
            </w:r>
            <w:proofErr w:type="gramEnd"/>
            <w:r w:rsidRPr="000535DF">
              <w:rPr>
                <w:rFonts w:ascii="Times New Roman" w:eastAsia="Times New Roman" w:hAnsi="Times New Roman"/>
                <w:color w:val="000000"/>
                <w:sz w:val="14"/>
                <w:szCs w:val="14"/>
                <w:lang w:val="en-IE" w:eastAsia="en-IE"/>
              </w:rPr>
              <w:t>,  80, 100, 120</w:t>
            </w:r>
          </w:p>
        </w:tc>
      </w:tr>
      <w:tr w:rsidR="000535DF" w:rsidRPr="00044857" w14:paraId="78396812"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71324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5</w:t>
            </w:r>
          </w:p>
        </w:tc>
        <w:tc>
          <w:tcPr>
            <w:tcW w:w="0" w:type="auto"/>
            <w:tcBorders>
              <w:top w:val="nil"/>
              <w:left w:val="nil"/>
              <w:bottom w:val="single" w:sz="4" w:space="0" w:color="auto"/>
              <w:right w:val="single" w:sz="4" w:space="0" w:color="auto"/>
            </w:tcBorders>
            <w:shd w:val="clear" w:color="auto" w:fill="auto"/>
            <w:vAlign w:val="center"/>
            <w:hideMark/>
          </w:tcPr>
          <w:p w14:paraId="34A2798D"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gender</w:t>
            </w:r>
          </w:p>
        </w:tc>
        <w:tc>
          <w:tcPr>
            <w:tcW w:w="0" w:type="auto"/>
            <w:tcBorders>
              <w:top w:val="nil"/>
              <w:left w:val="nil"/>
              <w:bottom w:val="single" w:sz="4" w:space="0" w:color="auto"/>
              <w:right w:val="single" w:sz="4" w:space="0" w:color="auto"/>
            </w:tcBorders>
            <w:shd w:val="clear" w:color="auto" w:fill="auto"/>
            <w:vAlign w:val="center"/>
            <w:hideMark/>
          </w:tcPr>
          <w:p w14:paraId="581DF30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Gender</w:t>
            </w:r>
          </w:p>
        </w:tc>
        <w:tc>
          <w:tcPr>
            <w:tcW w:w="0" w:type="auto"/>
            <w:tcBorders>
              <w:top w:val="nil"/>
              <w:left w:val="nil"/>
              <w:bottom w:val="single" w:sz="4" w:space="0" w:color="auto"/>
              <w:right w:val="single" w:sz="4" w:space="0" w:color="auto"/>
            </w:tcBorders>
            <w:shd w:val="clear" w:color="auto" w:fill="auto"/>
            <w:vAlign w:val="center"/>
            <w:hideMark/>
          </w:tcPr>
          <w:p w14:paraId="1002625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46826510"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136BF407"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2F7D628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0: "Unknown</w:t>
            </w:r>
            <w:proofErr w:type="gramStart"/>
            <w:r w:rsidRPr="000535DF">
              <w:rPr>
                <w:rFonts w:ascii="Times New Roman" w:eastAsia="Times New Roman" w:hAnsi="Times New Roman"/>
                <w:color w:val="000000"/>
                <w:sz w:val="14"/>
                <w:szCs w:val="14"/>
                <w:lang w:val="en-IE" w:eastAsia="en-IE"/>
              </w:rPr>
              <w:t>",  1</w:t>
            </w:r>
            <w:proofErr w:type="gramEnd"/>
            <w:r w:rsidRPr="000535DF">
              <w:rPr>
                <w:rFonts w:ascii="Times New Roman" w:eastAsia="Times New Roman" w:hAnsi="Times New Roman"/>
                <w:color w:val="000000"/>
                <w:sz w:val="14"/>
                <w:szCs w:val="14"/>
                <w:lang w:val="en-IE" w:eastAsia="en-IE"/>
              </w:rPr>
              <w:t>: "Male",  2: "Female</w:t>
            </w:r>
          </w:p>
        </w:tc>
      </w:tr>
      <w:tr w:rsidR="000535DF" w:rsidRPr="00044857" w14:paraId="4927BD8B" w14:textId="77777777" w:rsidTr="000535DF">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5A7FF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6</w:t>
            </w:r>
          </w:p>
        </w:tc>
        <w:tc>
          <w:tcPr>
            <w:tcW w:w="0" w:type="auto"/>
            <w:tcBorders>
              <w:top w:val="nil"/>
              <w:left w:val="nil"/>
              <w:bottom w:val="single" w:sz="4" w:space="0" w:color="auto"/>
              <w:right w:val="single" w:sz="4" w:space="0" w:color="auto"/>
            </w:tcBorders>
            <w:shd w:val="clear" w:color="auto" w:fill="auto"/>
            <w:vAlign w:val="center"/>
            <w:hideMark/>
          </w:tcPr>
          <w:p w14:paraId="23ECD3B8"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age</w:t>
            </w:r>
          </w:p>
        </w:tc>
        <w:tc>
          <w:tcPr>
            <w:tcW w:w="0" w:type="auto"/>
            <w:tcBorders>
              <w:top w:val="nil"/>
              <w:left w:val="nil"/>
              <w:bottom w:val="single" w:sz="4" w:space="0" w:color="auto"/>
              <w:right w:val="single" w:sz="4" w:space="0" w:color="auto"/>
            </w:tcBorders>
            <w:shd w:val="clear" w:color="auto" w:fill="auto"/>
            <w:vAlign w:val="center"/>
            <w:hideMark/>
          </w:tcPr>
          <w:p w14:paraId="4F83064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Group of age</w:t>
            </w:r>
          </w:p>
        </w:tc>
        <w:tc>
          <w:tcPr>
            <w:tcW w:w="0" w:type="auto"/>
            <w:tcBorders>
              <w:top w:val="nil"/>
              <w:left w:val="nil"/>
              <w:bottom w:val="single" w:sz="4" w:space="0" w:color="auto"/>
              <w:right w:val="single" w:sz="4" w:space="0" w:color="auto"/>
            </w:tcBorders>
            <w:shd w:val="clear" w:color="auto" w:fill="auto"/>
            <w:vAlign w:val="center"/>
            <w:hideMark/>
          </w:tcPr>
          <w:p w14:paraId="7094696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089C29D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69FE41D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5A31F24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1: "G1: 0-9", 2: "G2: 10-14", 3: "G3: 15-17", 4: "G4: 18-20", 5: "G5: 21-24", 6: "G6: 25-34", 7: "G7: 35-44", 8: "G8: 45-54", 9: "G9: 55-64", 65: "G11: 65 and </w:t>
            </w:r>
            <w:proofErr w:type="gramStart"/>
            <w:r w:rsidRPr="000535DF">
              <w:rPr>
                <w:rFonts w:ascii="Times New Roman" w:eastAsia="Times New Roman" w:hAnsi="Times New Roman"/>
                <w:color w:val="000000"/>
                <w:sz w:val="14"/>
                <w:szCs w:val="14"/>
                <w:lang w:val="en-IE" w:eastAsia="en-IE"/>
              </w:rPr>
              <w:t>Over</w:t>
            </w:r>
            <w:proofErr w:type="gramEnd"/>
            <w:r w:rsidRPr="000535DF">
              <w:rPr>
                <w:rFonts w:ascii="Times New Roman" w:eastAsia="Times New Roman" w:hAnsi="Times New Roman"/>
                <w:color w:val="000000"/>
                <w:sz w:val="14"/>
                <w:szCs w:val="14"/>
                <w:lang w:val="en-IE" w:eastAsia="en-IE"/>
              </w:rPr>
              <w:t>", 99: "Unknown"</w:t>
            </w:r>
          </w:p>
        </w:tc>
      </w:tr>
      <w:tr w:rsidR="000535DF" w:rsidRPr="00044857" w14:paraId="2578F83D"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9F6919"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7</w:t>
            </w:r>
          </w:p>
        </w:tc>
        <w:tc>
          <w:tcPr>
            <w:tcW w:w="0" w:type="auto"/>
            <w:tcBorders>
              <w:top w:val="nil"/>
              <w:left w:val="nil"/>
              <w:bottom w:val="single" w:sz="4" w:space="0" w:color="auto"/>
              <w:right w:val="single" w:sz="4" w:space="0" w:color="auto"/>
            </w:tcBorders>
            <w:shd w:val="clear" w:color="auto" w:fill="auto"/>
            <w:vAlign w:val="center"/>
            <w:hideMark/>
          </w:tcPr>
          <w:p w14:paraId="428F9144"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county</w:t>
            </w:r>
          </w:p>
        </w:tc>
        <w:tc>
          <w:tcPr>
            <w:tcW w:w="0" w:type="auto"/>
            <w:tcBorders>
              <w:top w:val="nil"/>
              <w:left w:val="nil"/>
              <w:bottom w:val="single" w:sz="4" w:space="0" w:color="auto"/>
              <w:right w:val="single" w:sz="4" w:space="0" w:color="auto"/>
            </w:tcBorders>
            <w:shd w:val="clear" w:color="auto" w:fill="auto"/>
            <w:vAlign w:val="center"/>
            <w:hideMark/>
          </w:tcPr>
          <w:p w14:paraId="18C4A57D"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County</w:t>
            </w:r>
          </w:p>
        </w:tc>
        <w:tc>
          <w:tcPr>
            <w:tcW w:w="0" w:type="auto"/>
            <w:tcBorders>
              <w:top w:val="nil"/>
              <w:left w:val="nil"/>
              <w:bottom w:val="single" w:sz="4" w:space="0" w:color="auto"/>
              <w:right w:val="single" w:sz="4" w:space="0" w:color="auto"/>
            </w:tcBorders>
            <w:shd w:val="clear" w:color="auto" w:fill="auto"/>
            <w:vAlign w:val="center"/>
            <w:hideMark/>
          </w:tcPr>
          <w:p w14:paraId="4B0D6056"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5B35985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3222E873"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003C544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Dublin</w:t>
            </w:r>
          </w:p>
        </w:tc>
      </w:tr>
      <w:tr w:rsidR="000535DF" w:rsidRPr="00044857" w14:paraId="67F6CFCA" w14:textId="77777777" w:rsidTr="000535DF">
        <w:trPr>
          <w:trHeight w:val="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D7FF99"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8</w:t>
            </w:r>
          </w:p>
        </w:tc>
        <w:tc>
          <w:tcPr>
            <w:tcW w:w="0" w:type="auto"/>
            <w:tcBorders>
              <w:top w:val="nil"/>
              <w:left w:val="nil"/>
              <w:bottom w:val="single" w:sz="4" w:space="0" w:color="auto"/>
              <w:right w:val="single" w:sz="4" w:space="0" w:color="auto"/>
            </w:tcBorders>
            <w:shd w:val="clear" w:color="auto" w:fill="auto"/>
            <w:vAlign w:val="center"/>
            <w:hideMark/>
          </w:tcPr>
          <w:p w14:paraId="757564B9"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vehicle_type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3A60CB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Vehicle_Type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443682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28FEA00B"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4B4E889B"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1EDB8E8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 "Bicycle", 2: "Motorcycle", 3: "Car", 4: "Goods vehicle", 5: "Bus",6: "Other"</w:t>
            </w:r>
          </w:p>
        </w:tc>
      </w:tr>
      <w:tr w:rsidR="000535DF" w:rsidRPr="00044857" w14:paraId="2BA5E3E1" w14:textId="77777777" w:rsidTr="000535DF">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8E6BED"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9</w:t>
            </w:r>
          </w:p>
        </w:tc>
        <w:tc>
          <w:tcPr>
            <w:tcW w:w="0" w:type="auto"/>
            <w:tcBorders>
              <w:top w:val="nil"/>
              <w:left w:val="nil"/>
              <w:bottom w:val="single" w:sz="4" w:space="0" w:color="auto"/>
              <w:right w:val="single" w:sz="4" w:space="0" w:color="auto"/>
            </w:tcBorders>
            <w:shd w:val="clear" w:color="auto" w:fill="auto"/>
            <w:vAlign w:val="center"/>
            <w:hideMark/>
          </w:tcPr>
          <w:p w14:paraId="2CCF1A06"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circumstances</w:t>
            </w:r>
          </w:p>
        </w:tc>
        <w:tc>
          <w:tcPr>
            <w:tcW w:w="0" w:type="auto"/>
            <w:tcBorders>
              <w:top w:val="nil"/>
              <w:left w:val="nil"/>
              <w:bottom w:val="single" w:sz="4" w:space="0" w:color="auto"/>
              <w:right w:val="single" w:sz="4" w:space="0" w:color="auto"/>
            </w:tcBorders>
            <w:shd w:val="clear" w:color="auto" w:fill="auto"/>
            <w:vAlign w:val="center"/>
            <w:hideMark/>
          </w:tcPr>
          <w:p w14:paraId="2026112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Circumstances</w:t>
            </w:r>
          </w:p>
        </w:tc>
        <w:tc>
          <w:tcPr>
            <w:tcW w:w="0" w:type="auto"/>
            <w:tcBorders>
              <w:top w:val="nil"/>
              <w:left w:val="nil"/>
              <w:bottom w:val="single" w:sz="4" w:space="0" w:color="auto"/>
              <w:right w:val="single" w:sz="4" w:space="0" w:color="auto"/>
            </w:tcBorders>
            <w:shd w:val="clear" w:color="auto" w:fill="auto"/>
            <w:vAlign w:val="center"/>
            <w:hideMark/>
          </w:tcPr>
          <w:p w14:paraId="6F6BEB43"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1A2D6619"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5AB2913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0F78E2E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 "Pedestrian",2: "Single vehicle only", 3: "Head-on conflict", 4: "Head-on right turn", 5: "Angle, both straight", 6: "Angle, right turn", 7: "Rear end, straight", 8: "Rear end, right turn", 9: "Rear end, left turn", 10: "Other"</w:t>
            </w:r>
          </w:p>
        </w:tc>
      </w:tr>
      <w:tr w:rsidR="000535DF" w:rsidRPr="00044857" w14:paraId="0C50F1DB"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240369"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10</w:t>
            </w:r>
          </w:p>
        </w:tc>
        <w:tc>
          <w:tcPr>
            <w:tcW w:w="0" w:type="auto"/>
            <w:tcBorders>
              <w:top w:val="nil"/>
              <w:left w:val="nil"/>
              <w:bottom w:val="single" w:sz="4" w:space="0" w:color="auto"/>
              <w:right w:val="single" w:sz="4" w:space="0" w:color="auto"/>
            </w:tcBorders>
            <w:shd w:val="clear" w:color="auto" w:fill="auto"/>
            <w:vAlign w:val="center"/>
            <w:hideMark/>
          </w:tcPr>
          <w:p w14:paraId="7EA3905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gps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3E6029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Easting, Northing EPSG:900913</w:t>
            </w:r>
          </w:p>
        </w:tc>
        <w:tc>
          <w:tcPr>
            <w:tcW w:w="0" w:type="auto"/>
            <w:tcBorders>
              <w:top w:val="nil"/>
              <w:left w:val="nil"/>
              <w:bottom w:val="single" w:sz="4" w:space="0" w:color="auto"/>
              <w:right w:val="single" w:sz="4" w:space="0" w:color="auto"/>
            </w:tcBorders>
            <w:shd w:val="clear" w:color="auto" w:fill="auto"/>
            <w:vAlign w:val="center"/>
            <w:hideMark/>
          </w:tcPr>
          <w:p w14:paraId="09FF688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2658CF1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380C8D7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Continuos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49C540A" w14:textId="526C6DC2"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Pair values (Easting, Northing).</w:t>
            </w:r>
            <w:r w:rsidR="00DE5320" w:rsidRPr="00044857">
              <w:rPr>
                <w:rFonts w:ascii="Times New Roman" w:eastAsia="Times New Roman" w:hAnsi="Times New Roman"/>
                <w:color w:val="000000"/>
                <w:sz w:val="14"/>
                <w:szCs w:val="14"/>
                <w:lang w:val="en-IE" w:eastAsia="en-IE"/>
              </w:rPr>
              <w:t xml:space="preserve"> EPSG the world is between 85.06°S and 85.06°N. and -180° left to 180° right</w:t>
            </w:r>
          </w:p>
        </w:tc>
      </w:tr>
      <w:tr w:rsidR="000535DF" w:rsidRPr="00044857" w14:paraId="73D59EBB"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5B1974"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11</w:t>
            </w:r>
          </w:p>
        </w:tc>
        <w:tc>
          <w:tcPr>
            <w:tcW w:w="0" w:type="auto"/>
            <w:tcBorders>
              <w:top w:val="nil"/>
              <w:left w:val="nil"/>
              <w:bottom w:val="single" w:sz="4" w:space="0" w:color="auto"/>
              <w:right w:val="single" w:sz="4" w:space="0" w:color="auto"/>
            </w:tcBorders>
            <w:shd w:val="clear" w:color="auto" w:fill="auto"/>
            <w:vAlign w:val="center"/>
            <w:hideMark/>
          </w:tcPr>
          <w:p w14:paraId="79EC4823"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latitude</w:t>
            </w:r>
          </w:p>
        </w:tc>
        <w:tc>
          <w:tcPr>
            <w:tcW w:w="0" w:type="auto"/>
            <w:tcBorders>
              <w:top w:val="nil"/>
              <w:left w:val="nil"/>
              <w:bottom w:val="single" w:sz="4" w:space="0" w:color="auto"/>
              <w:right w:val="single" w:sz="4" w:space="0" w:color="auto"/>
            </w:tcBorders>
            <w:shd w:val="clear" w:color="auto" w:fill="auto"/>
            <w:vAlign w:val="center"/>
            <w:hideMark/>
          </w:tcPr>
          <w:p w14:paraId="78984E1D"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Latitude</w:t>
            </w:r>
          </w:p>
        </w:tc>
        <w:tc>
          <w:tcPr>
            <w:tcW w:w="0" w:type="auto"/>
            <w:tcBorders>
              <w:top w:val="nil"/>
              <w:left w:val="nil"/>
              <w:bottom w:val="single" w:sz="4" w:space="0" w:color="auto"/>
              <w:right w:val="single" w:sz="4" w:space="0" w:color="auto"/>
            </w:tcBorders>
            <w:shd w:val="clear" w:color="auto" w:fill="auto"/>
            <w:vAlign w:val="center"/>
            <w:hideMark/>
          </w:tcPr>
          <w:p w14:paraId="05F9A1DB"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54C2F0A6"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559702F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Continuos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D58D44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EPSG:4326</w:t>
            </w:r>
          </w:p>
        </w:tc>
      </w:tr>
      <w:tr w:rsidR="000535DF" w:rsidRPr="00044857" w14:paraId="5B3B53B3"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376970"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12</w:t>
            </w:r>
          </w:p>
        </w:tc>
        <w:tc>
          <w:tcPr>
            <w:tcW w:w="0" w:type="auto"/>
            <w:tcBorders>
              <w:top w:val="nil"/>
              <w:left w:val="nil"/>
              <w:bottom w:val="single" w:sz="4" w:space="0" w:color="auto"/>
              <w:right w:val="single" w:sz="4" w:space="0" w:color="auto"/>
            </w:tcBorders>
            <w:shd w:val="clear" w:color="auto" w:fill="auto"/>
            <w:vAlign w:val="center"/>
            <w:hideMark/>
          </w:tcPr>
          <w:p w14:paraId="19D4D11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longitude</w:t>
            </w:r>
          </w:p>
        </w:tc>
        <w:tc>
          <w:tcPr>
            <w:tcW w:w="0" w:type="auto"/>
            <w:tcBorders>
              <w:top w:val="nil"/>
              <w:left w:val="nil"/>
              <w:bottom w:val="single" w:sz="4" w:space="0" w:color="auto"/>
              <w:right w:val="single" w:sz="4" w:space="0" w:color="auto"/>
            </w:tcBorders>
            <w:shd w:val="clear" w:color="auto" w:fill="auto"/>
            <w:vAlign w:val="center"/>
            <w:hideMark/>
          </w:tcPr>
          <w:p w14:paraId="1467472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Longitude</w:t>
            </w:r>
          </w:p>
        </w:tc>
        <w:tc>
          <w:tcPr>
            <w:tcW w:w="0" w:type="auto"/>
            <w:tcBorders>
              <w:top w:val="nil"/>
              <w:left w:val="nil"/>
              <w:bottom w:val="single" w:sz="4" w:space="0" w:color="auto"/>
              <w:right w:val="single" w:sz="4" w:space="0" w:color="auto"/>
            </w:tcBorders>
            <w:shd w:val="clear" w:color="auto" w:fill="auto"/>
            <w:vAlign w:val="center"/>
            <w:hideMark/>
          </w:tcPr>
          <w:p w14:paraId="5921D2E0"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RSA</w:t>
            </w:r>
          </w:p>
        </w:tc>
        <w:tc>
          <w:tcPr>
            <w:tcW w:w="0" w:type="auto"/>
            <w:tcBorders>
              <w:top w:val="nil"/>
              <w:left w:val="nil"/>
              <w:bottom w:val="single" w:sz="4" w:space="0" w:color="auto"/>
              <w:right w:val="single" w:sz="4" w:space="0" w:color="auto"/>
            </w:tcBorders>
            <w:shd w:val="clear" w:color="auto" w:fill="auto"/>
            <w:vAlign w:val="center"/>
            <w:hideMark/>
          </w:tcPr>
          <w:p w14:paraId="01A3B33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001E3426"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Continuos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1C34503"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EPSG:4326</w:t>
            </w:r>
          </w:p>
        </w:tc>
      </w:tr>
      <w:tr w:rsidR="000535DF" w:rsidRPr="00044857" w14:paraId="67E641D8"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06D2A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13</w:t>
            </w:r>
          </w:p>
        </w:tc>
        <w:tc>
          <w:tcPr>
            <w:tcW w:w="0" w:type="auto"/>
            <w:tcBorders>
              <w:top w:val="nil"/>
              <w:left w:val="nil"/>
              <w:bottom w:val="single" w:sz="4" w:space="0" w:color="auto"/>
              <w:right w:val="single" w:sz="4" w:space="0" w:color="auto"/>
            </w:tcBorders>
            <w:shd w:val="clear" w:color="auto" w:fill="auto"/>
            <w:vAlign w:val="center"/>
            <w:hideMark/>
          </w:tcPr>
          <w:p w14:paraId="36CCBF64"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total_casualties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7D72DED" w14:textId="08A0B1D4"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Sum of total casualties involved </w:t>
            </w:r>
            <w:r w:rsidR="004A4AE8" w:rsidRPr="00044857">
              <w:rPr>
                <w:rFonts w:ascii="Times New Roman" w:eastAsia="Times New Roman" w:hAnsi="Times New Roman"/>
                <w:color w:val="000000"/>
                <w:sz w:val="14"/>
                <w:szCs w:val="14"/>
                <w:lang w:val="en-IE" w:eastAsia="en-IE"/>
              </w:rPr>
              <w:t>i</w:t>
            </w:r>
            <w:r w:rsidRPr="000535DF">
              <w:rPr>
                <w:rFonts w:ascii="Times New Roman" w:eastAsia="Times New Roman" w:hAnsi="Times New Roman"/>
                <w:color w:val="000000"/>
                <w:sz w:val="14"/>
                <w:szCs w:val="14"/>
                <w:lang w:val="en-IE" w:eastAsia="en-IE"/>
              </w:rPr>
              <w:t>n the same accident</w:t>
            </w:r>
          </w:p>
        </w:tc>
        <w:tc>
          <w:tcPr>
            <w:tcW w:w="0" w:type="auto"/>
            <w:tcBorders>
              <w:top w:val="nil"/>
              <w:left w:val="nil"/>
              <w:bottom w:val="single" w:sz="4" w:space="0" w:color="auto"/>
              <w:right w:val="single" w:sz="4" w:space="0" w:color="auto"/>
            </w:tcBorders>
            <w:shd w:val="clear" w:color="auto" w:fill="auto"/>
            <w:vAlign w:val="center"/>
            <w:hideMark/>
          </w:tcPr>
          <w:p w14:paraId="4509CBB1"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Calculated</w:t>
            </w:r>
          </w:p>
        </w:tc>
        <w:tc>
          <w:tcPr>
            <w:tcW w:w="0" w:type="auto"/>
            <w:tcBorders>
              <w:top w:val="nil"/>
              <w:left w:val="nil"/>
              <w:bottom w:val="single" w:sz="4" w:space="0" w:color="auto"/>
              <w:right w:val="single" w:sz="4" w:space="0" w:color="auto"/>
            </w:tcBorders>
            <w:shd w:val="clear" w:color="auto" w:fill="auto"/>
            <w:vAlign w:val="center"/>
            <w:hideMark/>
          </w:tcPr>
          <w:p w14:paraId="23D8230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35C4F307"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Discrete</w:t>
            </w:r>
          </w:p>
        </w:tc>
        <w:tc>
          <w:tcPr>
            <w:tcW w:w="0" w:type="auto"/>
            <w:tcBorders>
              <w:top w:val="nil"/>
              <w:left w:val="nil"/>
              <w:bottom w:val="single" w:sz="4" w:space="0" w:color="auto"/>
              <w:right w:val="single" w:sz="4" w:space="0" w:color="auto"/>
            </w:tcBorders>
            <w:shd w:val="clear" w:color="auto" w:fill="auto"/>
            <w:vAlign w:val="center"/>
            <w:hideMark/>
          </w:tcPr>
          <w:p w14:paraId="5FAC1674"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w:t>
            </w:r>
          </w:p>
        </w:tc>
      </w:tr>
      <w:tr w:rsidR="000535DF" w:rsidRPr="00044857" w14:paraId="122403DF"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78F648"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14</w:t>
            </w:r>
          </w:p>
        </w:tc>
        <w:tc>
          <w:tcPr>
            <w:tcW w:w="0" w:type="auto"/>
            <w:tcBorders>
              <w:top w:val="nil"/>
              <w:left w:val="nil"/>
              <w:bottom w:val="single" w:sz="4" w:space="0" w:color="auto"/>
              <w:right w:val="single" w:sz="4" w:space="0" w:color="auto"/>
            </w:tcBorders>
            <w:shd w:val="clear" w:color="auto" w:fill="auto"/>
            <w:vAlign w:val="center"/>
            <w:hideMark/>
          </w:tcPr>
          <w:p w14:paraId="468CD078"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outcome_calculated</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3265AC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Outcome_Calculated</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175F75D"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Calculated</w:t>
            </w:r>
          </w:p>
        </w:tc>
        <w:tc>
          <w:tcPr>
            <w:tcW w:w="0" w:type="auto"/>
            <w:tcBorders>
              <w:top w:val="nil"/>
              <w:left w:val="nil"/>
              <w:bottom w:val="single" w:sz="4" w:space="0" w:color="auto"/>
              <w:right w:val="single" w:sz="4" w:space="0" w:color="auto"/>
            </w:tcBorders>
            <w:shd w:val="clear" w:color="auto" w:fill="auto"/>
            <w:vAlign w:val="center"/>
            <w:hideMark/>
          </w:tcPr>
          <w:p w14:paraId="759F678D"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7F5471F9"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65A5511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 "Fatal", 2: "Serious", 3: "Minor",4: "Not Injured"</w:t>
            </w:r>
          </w:p>
        </w:tc>
      </w:tr>
      <w:tr w:rsidR="000535DF" w:rsidRPr="00044857" w14:paraId="5227F1E8"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B53DCF"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15</w:t>
            </w:r>
          </w:p>
        </w:tc>
        <w:tc>
          <w:tcPr>
            <w:tcW w:w="0" w:type="auto"/>
            <w:tcBorders>
              <w:top w:val="nil"/>
              <w:left w:val="nil"/>
              <w:bottom w:val="single" w:sz="4" w:space="0" w:color="auto"/>
              <w:right w:val="single" w:sz="4" w:space="0" w:color="auto"/>
            </w:tcBorders>
            <w:shd w:val="clear" w:color="auto" w:fill="auto"/>
            <w:vAlign w:val="center"/>
            <w:hideMark/>
          </w:tcPr>
          <w:p w14:paraId="6610DFBA"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is_fatal</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063BEE2"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Is fatal accident</w:t>
            </w:r>
          </w:p>
        </w:tc>
        <w:tc>
          <w:tcPr>
            <w:tcW w:w="0" w:type="auto"/>
            <w:tcBorders>
              <w:top w:val="nil"/>
              <w:left w:val="nil"/>
              <w:bottom w:val="single" w:sz="4" w:space="0" w:color="auto"/>
              <w:right w:val="single" w:sz="4" w:space="0" w:color="auto"/>
            </w:tcBorders>
            <w:shd w:val="clear" w:color="auto" w:fill="auto"/>
            <w:vAlign w:val="center"/>
            <w:hideMark/>
          </w:tcPr>
          <w:p w14:paraId="7D9EB58C"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Calculated</w:t>
            </w:r>
          </w:p>
        </w:tc>
        <w:tc>
          <w:tcPr>
            <w:tcW w:w="0" w:type="auto"/>
            <w:tcBorders>
              <w:top w:val="nil"/>
              <w:left w:val="nil"/>
              <w:bottom w:val="single" w:sz="4" w:space="0" w:color="auto"/>
              <w:right w:val="single" w:sz="4" w:space="0" w:color="auto"/>
            </w:tcBorders>
            <w:shd w:val="clear" w:color="auto" w:fill="auto"/>
            <w:vAlign w:val="center"/>
            <w:hideMark/>
          </w:tcPr>
          <w:p w14:paraId="4CA7A6B5"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56B3487E"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36F0E257" w14:textId="77777777" w:rsidR="000535DF" w:rsidRPr="000535DF" w:rsidRDefault="000535DF" w:rsidP="00DE5320">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True, False</w:t>
            </w:r>
          </w:p>
        </w:tc>
      </w:tr>
      <w:tr w:rsidR="00FB495D" w:rsidRPr="00044857" w14:paraId="2708DB6E"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tcPr>
          <w:p w14:paraId="29CEA3A9" w14:textId="604BA9BA" w:rsidR="00FB495D" w:rsidRPr="00044857" w:rsidRDefault="00FB495D" w:rsidP="00FB495D">
            <w:pPr>
              <w:spacing w:after="0" w:line="240" w:lineRule="auto"/>
              <w:rPr>
                <w:rFonts w:ascii="Times New Roman" w:eastAsia="Times New Roman" w:hAnsi="Times New Roman"/>
                <w:color w:val="000000"/>
                <w:sz w:val="14"/>
                <w:szCs w:val="14"/>
                <w:lang w:val="en-IE" w:eastAsia="en-IE"/>
              </w:rPr>
            </w:pPr>
            <w:r w:rsidRPr="00044857">
              <w:rPr>
                <w:rFonts w:ascii="Times New Roman" w:eastAsia="Times New Roman" w:hAnsi="Times New Roman"/>
                <w:color w:val="000000"/>
                <w:sz w:val="14"/>
                <w:szCs w:val="14"/>
                <w:lang w:val="en-IE" w:eastAsia="en-IE"/>
              </w:rPr>
              <w:t>16</w:t>
            </w:r>
          </w:p>
        </w:tc>
        <w:tc>
          <w:tcPr>
            <w:tcW w:w="0" w:type="auto"/>
            <w:tcBorders>
              <w:top w:val="nil"/>
              <w:left w:val="nil"/>
              <w:bottom w:val="single" w:sz="4" w:space="0" w:color="auto"/>
              <w:right w:val="single" w:sz="4" w:space="0" w:color="auto"/>
            </w:tcBorders>
            <w:shd w:val="clear" w:color="auto" w:fill="auto"/>
            <w:vAlign w:val="center"/>
          </w:tcPr>
          <w:p w14:paraId="776949B5" w14:textId="65247C18" w:rsidR="00FB495D" w:rsidRPr="00044857" w:rsidRDefault="00091C99" w:rsidP="00FB495D">
            <w:pPr>
              <w:spacing w:after="0" w:line="240" w:lineRule="auto"/>
              <w:rPr>
                <w:rFonts w:ascii="Times New Roman" w:eastAsia="Times New Roman" w:hAnsi="Times New Roman"/>
                <w:color w:val="000000"/>
                <w:sz w:val="14"/>
                <w:szCs w:val="14"/>
                <w:lang w:val="en-IE" w:eastAsia="en-IE"/>
              </w:rPr>
            </w:pPr>
            <w:proofErr w:type="spellStart"/>
            <w:r w:rsidRPr="00044857">
              <w:rPr>
                <w:rFonts w:ascii="Times New Roman" w:eastAsia="Times New Roman" w:hAnsi="Times New Roman"/>
                <w:color w:val="000000"/>
                <w:sz w:val="14"/>
                <w:szCs w:val="14"/>
                <w:lang w:val="en-IE" w:eastAsia="en-IE"/>
              </w:rPr>
              <w:t>i</w:t>
            </w:r>
            <w:r w:rsidR="00FB495D" w:rsidRPr="00044857">
              <w:rPr>
                <w:rFonts w:ascii="Times New Roman" w:eastAsia="Times New Roman" w:hAnsi="Times New Roman"/>
                <w:color w:val="000000"/>
                <w:sz w:val="14"/>
                <w:szCs w:val="14"/>
                <w:lang w:val="en-IE" w:eastAsia="en-IE"/>
              </w:rPr>
              <w:t>s_dcc</w:t>
            </w:r>
            <w:proofErr w:type="spellEnd"/>
          </w:p>
        </w:tc>
        <w:tc>
          <w:tcPr>
            <w:tcW w:w="0" w:type="auto"/>
            <w:tcBorders>
              <w:top w:val="nil"/>
              <w:left w:val="nil"/>
              <w:bottom w:val="single" w:sz="4" w:space="0" w:color="auto"/>
              <w:right w:val="single" w:sz="4" w:space="0" w:color="auto"/>
            </w:tcBorders>
            <w:shd w:val="clear" w:color="auto" w:fill="auto"/>
            <w:vAlign w:val="center"/>
          </w:tcPr>
          <w:p w14:paraId="1D3D9141" w14:textId="232450AA" w:rsidR="00FB495D" w:rsidRPr="00044857" w:rsidRDefault="00FB495D" w:rsidP="00FB495D">
            <w:pPr>
              <w:spacing w:after="0" w:line="240" w:lineRule="auto"/>
              <w:rPr>
                <w:rFonts w:ascii="Times New Roman" w:eastAsia="Times New Roman" w:hAnsi="Times New Roman"/>
                <w:color w:val="000000"/>
                <w:sz w:val="14"/>
                <w:szCs w:val="14"/>
                <w:lang w:val="en-IE" w:eastAsia="en-IE"/>
              </w:rPr>
            </w:pPr>
            <w:r w:rsidRPr="00044857">
              <w:rPr>
                <w:rFonts w:ascii="Times New Roman" w:eastAsia="Times New Roman" w:hAnsi="Times New Roman"/>
                <w:color w:val="000000"/>
                <w:sz w:val="14"/>
                <w:szCs w:val="14"/>
                <w:lang w:val="en-IE" w:eastAsia="en-IE"/>
              </w:rPr>
              <w:t>The location is within DCC Committee Area</w:t>
            </w:r>
          </w:p>
        </w:tc>
        <w:tc>
          <w:tcPr>
            <w:tcW w:w="0" w:type="auto"/>
            <w:tcBorders>
              <w:top w:val="nil"/>
              <w:left w:val="nil"/>
              <w:bottom w:val="single" w:sz="4" w:space="0" w:color="auto"/>
              <w:right w:val="single" w:sz="4" w:space="0" w:color="auto"/>
            </w:tcBorders>
            <w:shd w:val="clear" w:color="auto" w:fill="auto"/>
            <w:vAlign w:val="center"/>
          </w:tcPr>
          <w:p w14:paraId="5DFA1EB0" w14:textId="1A4C48FC" w:rsidR="00FB495D" w:rsidRPr="00044857" w:rsidRDefault="00FB495D" w:rsidP="00FB495D">
            <w:pPr>
              <w:spacing w:after="0" w:line="240" w:lineRule="auto"/>
              <w:rPr>
                <w:rFonts w:ascii="Times New Roman" w:eastAsia="Times New Roman" w:hAnsi="Times New Roman"/>
                <w:color w:val="000000"/>
                <w:sz w:val="14"/>
                <w:szCs w:val="14"/>
                <w:lang w:val="en-IE" w:eastAsia="en-IE"/>
              </w:rPr>
            </w:pPr>
            <w:r w:rsidRPr="00044857">
              <w:rPr>
                <w:rFonts w:ascii="Times New Roman" w:eastAsia="Times New Roman" w:hAnsi="Times New Roman"/>
                <w:color w:val="000000"/>
                <w:sz w:val="14"/>
                <w:szCs w:val="14"/>
                <w:lang w:val="en-IE" w:eastAsia="en-IE"/>
              </w:rPr>
              <w:t>DCC Committee Area</w:t>
            </w:r>
          </w:p>
        </w:tc>
        <w:tc>
          <w:tcPr>
            <w:tcW w:w="0" w:type="auto"/>
            <w:tcBorders>
              <w:top w:val="nil"/>
              <w:left w:val="nil"/>
              <w:bottom w:val="single" w:sz="4" w:space="0" w:color="auto"/>
              <w:right w:val="single" w:sz="4" w:space="0" w:color="auto"/>
            </w:tcBorders>
            <w:shd w:val="clear" w:color="auto" w:fill="auto"/>
            <w:vAlign w:val="center"/>
          </w:tcPr>
          <w:p w14:paraId="5F7828FE" w14:textId="7C784DD8" w:rsidR="00FB495D" w:rsidRPr="00044857"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tcPr>
          <w:p w14:paraId="1FC9770F" w14:textId="2E4F5413" w:rsidR="00FB495D" w:rsidRPr="00044857"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tcPr>
          <w:p w14:paraId="0EE94BAD" w14:textId="34593971" w:rsidR="00FB495D" w:rsidRPr="00044857"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True, False</w:t>
            </w:r>
          </w:p>
        </w:tc>
      </w:tr>
      <w:tr w:rsidR="00FB495D" w:rsidRPr="00044857" w14:paraId="1D156C76"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782400"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16</w:t>
            </w:r>
          </w:p>
        </w:tc>
        <w:tc>
          <w:tcPr>
            <w:tcW w:w="0" w:type="auto"/>
            <w:tcBorders>
              <w:top w:val="nil"/>
              <w:left w:val="nil"/>
              <w:bottom w:val="single" w:sz="4" w:space="0" w:color="auto"/>
              <w:right w:val="single" w:sz="4" w:space="0" w:color="auto"/>
            </w:tcBorders>
            <w:shd w:val="clear" w:color="auto" w:fill="auto"/>
            <w:vAlign w:val="center"/>
            <w:hideMark/>
          </w:tcPr>
          <w:p w14:paraId="590A0238"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severity</w:t>
            </w:r>
          </w:p>
        </w:tc>
        <w:tc>
          <w:tcPr>
            <w:tcW w:w="0" w:type="auto"/>
            <w:tcBorders>
              <w:top w:val="nil"/>
              <w:left w:val="nil"/>
              <w:bottom w:val="single" w:sz="4" w:space="0" w:color="auto"/>
              <w:right w:val="single" w:sz="4" w:space="0" w:color="auto"/>
            </w:tcBorders>
            <w:shd w:val="clear" w:color="auto" w:fill="auto"/>
            <w:vAlign w:val="center"/>
            <w:hideMark/>
          </w:tcPr>
          <w:p w14:paraId="7003FF99"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Severity</w:t>
            </w:r>
          </w:p>
        </w:tc>
        <w:tc>
          <w:tcPr>
            <w:tcW w:w="0" w:type="auto"/>
            <w:tcBorders>
              <w:top w:val="nil"/>
              <w:left w:val="nil"/>
              <w:bottom w:val="single" w:sz="4" w:space="0" w:color="auto"/>
              <w:right w:val="single" w:sz="4" w:space="0" w:color="auto"/>
            </w:tcBorders>
            <w:shd w:val="clear" w:color="auto" w:fill="auto"/>
            <w:vAlign w:val="center"/>
            <w:hideMark/>
          </w:tcPr>
          <w:p w14:paraId="647187F1"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Calculated</w:t>
            </w:r>
          </w:p>
        </w:tc>
        <w:tc>
          <w:tcPr>
            <w:tcW w:w="0" w:type="auto"/>
            <w:tcBorders>
              <w:top w:val="nil"/>
              <w:left w:val="nil"/>
              <w:bottom w:val="single" w:sz="4" w:space="0" w:color="auto"/>
              <w:right w:val="single" w:sz="4" w:space="0" w:color="auto"/>
            </w:tcBorders>
            <w:shd w:val="clear" w:color="auto" w:fill="auto"/>
            <w:vAlign w:val="center"/>
            <w:hideMark/>
          </w:tcPr>
          <w:p w14:paraId="72791006"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2968B077"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3046897E"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0: "Low", 1: "High"</w:t>
            </w:r>
          </w:p>
        </w:tc>
      </w:tr>
      <w:tr w:rsidR="00FB495D" w:rsidRPr="00044857" w14:paraId="7D0CA78B"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EE9B7F"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17</w:t>
            </w:r>
          </w:p>
        </w:tc>
        <w:tc>
          <w:tcPr>
            <w:tcW w:w="0" w:type="auto"/>
            <w:tcBorders>
              <w:top w:val="nil"/>
              <w:left w:val="nil"/>
              <w:bottom w:val="single" w:sz="4" w:space="0" w:color="auto"/>
              <w:right w:val="single" w:sz="4" w:space="0" w:color="auto"/>
            </w:tcBorders>
            <w:shd w:val="clear" w:color="auto" w:fill="auto"/>
            <w:vAlign w:val="center"/>
            <w:hideMark/>
          </w:tcPr>
          <w:p w14:paraId="31D02C8E"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knn_cluster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A4A2020"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KNN </w:t>
            </w:r>
            <w:proofErr w:type="spellStart"/>
            <w:r w:rsidRPr="000535DF">
              <w:rPr>
                <w:rFonts w:ascii="Times New Roman" w:eastAsia="Times New Roman" w:hAnsi="Times New Roman"/>
                <w:color w:val="000000"/>
                <w:sz w:val="14"/>
                <w:szCs w:val="14"/>
                <w:lang w:val="en-IE" w:eastAsia="en-IE"/>
              </w:rPr>
              <w:t>asigned</w:t>
            </w:r>
            <w:proofErr w:type="spellEnd"/>
            <w:r w:rsidRPr="000535DF">
              <w:rPr>
                <w:rFonts w:ascii="Times New Roman" w:eastAsia="Times New Roman" w:hAnsi="Times New Roman"/>
                <w:color w:val="000000"/>
                <w:sz w:val="14"/>
                <w:szCs w:val="14"/>
                <w:lang w:val="en-IE" w:eastAsia="en-IE"/>
              </w:rPr>
              <w:t xml:space="preserve"> cluster</w:t>
            </w:r>
          </w:p>
        </w:tc>
        <w:tc>
          <w:tcPr>
            <w:tcW w:w="0" w:type="auto"/>
            <w:tcBorders>
              <w:top w:val="nil"/>
              <w:left w:val="nil"/>
              <w:bottom w:val="single" w:sz="4" w:space="0" w:color="auto"/>
              <w:right w:val="single" w:sz="4" w:space="0" w:color="auto"/>
            </w:tcBorders>
            <w:shd w:val="clear" w:color="auto" w:fill="auto"/>
            <w:vAlign w:val="center"/>
            <w:hideMark/>
          </w:tcPr>
          <w:p w14:paraId="28BF2B9E"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Calculated</w:t>
            </w:r>
          </w:p>
        </w:tc>
        <w:tc>
          <w:tcPr>
            <w:tcW w:w="0" w:type="auto"/>
            <w:tcBorders>
              <w:top w:val="nil"/>
              <w:left w:val="nil"/>
              <w:bottom w:val="single" w:sz="4" w:space="0" w:color="auto"/>
              <w:right w:val="single" w:sz="4" w:space="0" w:color="auto"/>
            </w:tcBorders>
            <w:shd w:val="clear" w:color="auto" w:fill="auto"/>
            <w:vAlign w:val="center"/>
            <w:hideMark/>
          </w:tcPr>
          <w:p w14:paraId="48F90485"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142F3E08"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736B78F8"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1,2,3,4,5,6,7,8</w:t>
            </w:r>
          </w:p>
        </w:tc>
      </w:tr>
      <w:tr w:rsidR="00FB495D" w:rsidRPr="00044857" w14:paraId="2F179A45" w14:textId="77777777" w:rsidTr="000535DF">
        <w:trPr>
          <w:trHeight w:val="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847D99"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18</w:t>
            </w:r>
          </w:p>
        </w:tc>
        <w:tc>
          <w:tcPr>
            <w:tcW w:w="0" w:type="auto"/>
            <w:tcBorders>
              <w:top w:val="nil"/>
              <w:left w:val="nil"/>
              <w:bottom w:val="single" w:sz="4" w:space="0" w:color="auto"/>
              <w:right w:val="single" w:sz="4" w:space="0" w:color="auto"/>
            </w:tcBorders>
            <w:shd w:val="clear" w:color="auto" w:fill="auto"/>
            <w:vAlign w:val="center"/>
            <w:hideMark/>
          </w:tcPr>
          <w:p w14:paraId="1AD34B66"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fbs_distance_m</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700425A"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Distance in meters to closest </w:t>
            </w:r>
            <w:proofErr w:type="spellStart"/>
            <w:r w:rsidRPr="000535DF">
              <w:rPr>
                <w:rFonts w:ascii="Times New Roman" w:eastAsia="Times New Roman" w:hAnsi="Times New Roman"/>
                <w:color w:val="000000"/>
                <w:sz w:val="14"/>
                <w:szCs w:val="14"/>
                <w:lang w:val="en-IE" w:eastAsia="en-IE"/>
              </w:rPr>
              <w:t>Firebrigade</w:t>
            </w:r>
            <w:proofErr w:type="spellEnd"/>
            <w:r w:rsidRPr="000535DF">
              <w:rPr>
                <w:rFonts w:ascii="Times New Roman" w:eastAsia="Times New Roman" w:hAnsi="Times New Roman"/>
                <w:color w:val="000000"/>
                <w:sz w:val="14"/>
                <w:szCs w:val="14"/>
                <w:lang w:val="en-IE" w:eastAsia="en-IE"/>
              </w:rPr>
              <w:t xml:space="preserve"> station</w:t>
            </w:r>
          </w:p>
        </w:tc>
        <w:tc>
          <w:tcPr>
            <w:tcW w:w="0" w:type="auto"/>
            <w:tcBorders>
              <w:top w:val="nil"/>
              <w:left w:val="nil"/>
              <w:bottom w:val="single" w:sz="4" w:space="0" w:color="auto"/>
              <w:right w:val="single" w:sz="4" w:space="0" w:color="auto"/>
            </w:tcBorders>
            <w:shd w:val="clear" w:color="auto" w:fill="auto"/>
            <w:vAlign w:val="center"/>
            <w:hideMark/>
          </w:tcPr>
          <w:p w14:paraId="1FFE3650"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Calculate </w:t>
            </w:r>
            <w:proofErr w:type="spellStart"/>
            <w:r w:rsidRPr="000535DF">
              <w:rPr>
                <w:rFonts w:ascii="Times New Roman" w:eastAsia="Times New Roman" w:hAnsi="Times New Roman"/>
                <w:color w:val="000000"/>
                <w:sz w:val="14"/>
                <w:szCs w:val="14"/>
                <w:lang w:val="en-IE" w:eastAsia="en-IE"/>
              </w:rPr>
              <w:t>Firebrigade</w:t>
            </w:r>
            <w:proofErr w:type="spellEnd"/>
            <w:r w:rsidRPr="000535DF">
              <w:rPr>
                <w:rFonts w:ascii="Times New Roman" w:eastAsia="Times New Roman" w:hAnsi="Times New Roman"/>
                <w:color w:val="000000"/>
                <w:sz w:val="14"/>
                <w:szCs w:val="14"/>
                <w:lang w:val="en-IE" w:eastAsia="en-IE"/>
              </w:rPr>
              <w:t xml:space="preserve"> and ambulance </w:t>
            </w:r>
          </w:p>
        </w:tc>
        <w:tc>
          <w:tcPr>
            <w:tcW w:w="0" w:type="auto"/>
            <w:tcBorders>
              <w:top w:val="nil"/>
              <w:left w:val="nil"/>
              <w:bottom w:val="single" w:sz="4" w:space="0" w:color="auto"/>
              <w:right w:val="single" w:sz="4" w:space="0" w:color="auto"/>
            </w:tcBorders>
            <w:shd w:val="clear" w:color="auto" w:fill="auto"/>
            <w:vAlign w:val="center"/>
            <w:hideMark/>
          </w:tcPr>
          <w:p w14:paraId="767656B4"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34E927B6"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Continuos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FA52F61"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w:t>
            </w:r>
          </w:p>
        </w:tc>
      </w:tr>
      <w:tr w:rsidR="00FB495D" w:rsidRPr="00044857" w14:paraId="5DC5D133" w14:textId="77777777" w:rsidTr="000535DF">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8610A0"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19</w:t>
            </w:r>
          </w:p>
        </w:tc>
        <w:tc>
          <w:tcPr>
            <w:tcW w:w="0" w:type="auto"/>
            <w:tcBorders>
              <w:top w:val="nil"/>
              <w:left w:val="nil"/>
              <w:bottom w:val="single" w:sz="4" w:space="0" w:color="auto"/>
              <w:right w:val="single" w:sz="4" w:space="0" w:color="auto"/>
            </w:tcBorders>
            <w:shd w:val="clear" w:color="auto" w:fill="auto"/>
            <w:vAlign w:val="center"/>
            <w:hideMark/>
          </w:tcPr>
          <w:p w14:paraId="2D388F83"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fbs_station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DE64FB5"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Associated </w:t>
            </w:r>
            <w:proofErr w:type="spellStart"/>
            <w:r w:rsidRPr="000535DF">
              <w:rPr>
                <w:rFonts w:ascii="Times New Roman" w:eastAsia="Times New Roman" w:hAnsi="Times New Roman"/>
                <w:color w:val="000000"/>
                <w:sz w:val="14"/>
                <w:szCs w:val="14"/>
                <w:lang w:val="en-IE" w:eastAsia="en-IE"/>
              </w:rPr>
              <w:t>Firebrigade</w:t>
            </w:r>
            <w:proofErr w:type="spellEnd"/>
            <w:r w:rsidRPr="000535DF">
              <w:rPr>
                <w:rFonts w:ascii="Times New Roman" w:eastAsia="Times New Roman" w:hAnsi="Times New Roman"/>
                <w:color w:val="000000"/>
                <w:sz w:val="14"/>
                <w:szCs w:val="14"/>
                <w:lang w:val="en-IE" w:eastAsia="en-IE"/>
              </w:rPr>
              <w:t xml:space="preserve"> station</w:t>
            </w:r>
          </w:p>
        </w:tc>
        <w:tc>
          <w:tcPr>
            <w:tcW w:w="0" w:type="auto"/>
            <w:tcBorders>
              <w:top w:val="nil"/>
              <w:left w:val="nil"/>
              <w:bottom w:val="single" w:sz="4" w:space="0" w:color="auto"/>
              <w:right w:val="single" w:sz="4" w:space="0" w:color="auto"/>
            </w:tcBorders>
            <w:shd w:val="clear" w:color="auto" w:fill="auto"/>
            <w:vAlign w:val="center"/>
            <w:hideMark/>
          </w:tcPr>
          <w:p w14:paraId="378CB8A8"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Calculate </w:t>
            </w:r>
            <w:proofErr w:type="spellStart"/>
            <w:r w:rsidRPr="000535DF">
              <w:rPr>
                <w:rFonts w:ascii="Times New Roman" w:eastAsia="Times New Roman" w:hAnsi="Times New Roman"/>
                <w:color w:val="000000"/>
                <w:sz w:val="14"/>
                <w:szCs w:val="14"/>
                <w:lang w:val="en-IE" w:eastAsia="en-IE"/>
              </w:rPr>
              <w:t>Firebrigade</w:t>
            </w:r>
            <w:proofErr w:type="spellEnd"/>
            <w:r w:rsidRPr="000535DF">
              <w:rPr>
                <w:rFonts w:ascii="Times New Roman" w:eastAsia="Times New Roman" w:hAnsi="Times New Roman"/>
                <w:color w:val="000000"/>
                <w:sz w:val="14"/>
                <w:szCs w:val="14"/>
                <w:lang w:val="en-IE" w:eastAsia="en-IE"/>
              </w:rPr>
              <w:t xml:space="preserve"> and ambulance </w:t>
            </w:r>
          </w:p>
        </w:tc>
        <w:tc>
          <w:tcPr>
            <w:tcW w:w="0" w:type="auto"/>
            <w:tcBorders>
              <w:top w:val="nil"/>
              <w:left w:val="nil"/>
              <w:bottom w:val="single" w:sz="4" w:space="0" w:color="auto"/>
              <w:right w:val="single" w:sz="4" w:space="0" w:color="auto"/>
            </w:tcBorders>
            <w:shd w:val="clear" w:color="auto" w:fill="auto"/>
            <w:vAlign w:val="center"/>
            <w:hideMark/>
          </w:tcPr>
          <w:p w14:paraId="2C94E012"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6664E09D"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4709CB37"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0:'Tara Street', 1:'Donnybrook', 2:'Dolphins Barn',3:'Phibsboro', 4:'North </w:t>
            </w:r>
            <w:proofErr w:type="spellStart"/>
            <w:r w:rsidRPr="000535DF">
              <w:rPr>
                <w:rFonts w:ascii="Times New Roman" w:eastAsia="Times New Roman" w:hAnsi="Times New Roman"/>
                <w:color w:val="000000"/>
                <w:sz w:val="14"/>
                <w:szCs w:val="14"/>
                <w:lang w:val="en-IE" w:eastAsia="en-IE"/>
              </w:rPr>
              <w:t>trand</w:t>
            </w:r>
            <w:proofErr w:type="spellEnd"/>
            <w:proofErr w:type="gramStart"/>
            <w:r w:rsidRPr="000535DF">
              <w:rPr>
                <w:rFonts w:ascii="Times New Roman" w:eastAsia="Times New Roman" w:hAnsi="Times New Roman"/>
                <w:color w:val="000000"/>
                <w:sz w:val="14"/>
                <w:szCs w:val="14"/>
                <w:lang w:val="en-IE" w:eastAsia="en-IE"/>
              </w:rPr>
              <w:t xml:space="preserve">',   </w:t>
            </w:r>
            <w:proofErr w:type="gramEnd"/>
            <w:r w:rsidRPr="000535DF">
              <w:rPr>
                <w:rFonts w:ascii="Times New Roman" w:eastAsia="Times New Roman" w:hAnsi="Times New Roman"/>
                <w:color w:val="000000"/>
                <w:sz w:val="14"/>
                <w:szCs w:val="14"/>
                <w:lang w:val="en-IE" w:eastAsia="en-IE"/>
              </w:rPr>
              <w:t xml:space="preserve"> 5:'Finglas', 6:'Kilbarrack', 7:'Tallaght', 8:'Rathfarnham', 9:'Blanchardstown', 10:'Skerries', 11:'Balbriggan', 12:'Dun Laoghaire',13:'Swords'</w:t>
            </w:r>
          </w:p>
        </w:tc>
      </w:tr>
      <w:tr w:rsidR="00FB495D" w:rsidRPr="00044857" w14:paraId="4E82BBBB" w14:textId="77777777" w:rsidTr="000535DF">
        <w:trPr>
          <w:trHeight w:val="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F771AA"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20</w:t>
            </w:r>
          </w:p>
        </w:tc>
        <w:tc>
          <w:tcPr>
            <w:tcW w:w="0" w:type="auto"/>
            <w:tcBorders>
              <w:top w:val="nil"/>
              <w:left w:val="nil"/>
              <w:bottom w:val="single" w:sz="4" w:space="0" w:color="auto"/>
              <w:right w:val="single" w:sz="4" w:space="0" w:color="auto"/>
            </w:tcBorders>
            <w:shd w:val="clear" w:color="auto" w:fill="auto"/>
            <w:vAlign w:val="center"/>
            <w:hideMark/>
          </w:tcPr>
          <w:p w14:paraId="17D03BF6"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fbs_estimated_response_time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A98FE7F"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Ambulance estimated response time for the incident</w:t>
            </w:r>
          </w:p>
        </w:tc>
        <w:tc>
          <w:tcPr>
            <w:tcW w:w="0" w:type="auto"/>
            <w:tcBorders>
              <w:top w:val="nil"/>
              <w:left w:val="nil"/>
              <w:bottom w:val="single" w:sz="4" w:space="0" w:color="auto"/>
              <w:right w:val="single" w:sz="4" w:space="0" w:color="auto"/>
            </w:tcBorders>
            <w:shd w:val="clear" w:color="auto" w:fill="auto"/>
            <w:vAlign w:val="center"/>
            <w:hideMark/>
          </w:tcPr>
          <w:p w14:paraId="4A681578" w14:textId="33913CF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 Fire</w:t>
            </w:r>
            <w:r w:rsidR="00726663">
              <w:rPr>
                <w:rFonts w:ascii="Times New Roman" w:eastAsia="Times New Roman" w:hAnsi="Times New Roman"/>
                <w:color w:val="000000"/>
                <w:sz w:val="14"/>
                <w:szCs w:val="14"/>
                <w:lang w:val="en-IE" w:eastAsia="en-IE"/>
              </w:rPr>
              <w:t xml:space="preserve"> </w:t>
            </w:r>
            <w:r w:rsidRPr="000535DF">
              <w:rPr>
                <w:rFonts w:ascii="Times New Roman" w:eastAsia="Times New Roman" w:hAnsi="Times New Roman"/>
                <w:color w:val="000000"/>
                <w:sz w:val="14"/>
                <w:szCs w:val="14"/>
                <w:lang w:val="en-IE" w:eastAsia="en-IE"/>
              </w:rPr>
              <w:t xml:space="preserve">brigade and ambulance </w:t>
            </w:r>
          </w:p>
        </w:tc>
        <w:tc>
          <w:tcPr>
            <w:tcW w:w="0" w:type="auto"/>
            <w:tcBorders>
              <w:top w:val="nil"/>
              <w:left w:val="nil"/>
              <w:bottom w:val="single" w:sz="4" w:space="0" w:color="auto"/>
              <w:right w:val="single" w:sz="4" w:space="0" w:color="auto"/>
            </w:tcBorders>
            <w:shd w:val="clear" w:color="auto" w:fill="auto"/>
            <w:vAlign w:val="center"/>
            <w:hideMark/>
          </w:tcPr>
          <w:p w14:paraId="160C7370"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76B5572B"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Continuos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5DDF167"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in minutes</w:t>
            </w:r>
          </w:p>
        </w:tc>
      </w:tr>
      <w:tr w:rsidR="00FB495D" w:rsidRPr="00044857" w14:paraId="7D976F7F" w14:textId="77777777" w:rsidTr="000535DF">
        <w:trPr>
          <w:trHeight w:val="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68E16F"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21</w:t>
            </w:r>
          </w:p>
        </w:tc>
        <w:tc>
          <w:tcPr>
            <w:tcW w:w="0" w:type="auto"/>
            <w:tcBorders>
              <w:top w:val="nil"/>
              <w:left w:val="nil"/>
              <w:bottom w:val="single" w:sz="4" w:space="0" w:color="auto"/>
              <w:right w:val="single" w:sz="4" w:space="0" w:color="auto"/>
            </w:tcBorders>
            <w:shd w:val="clear" w:color="auto" w:fill="auto"/>
            <w:vAlign w:val="center"/>
            <w:hideMark/>
          </w:tcPr>
          <w:p w14:paraId="3A9D1366"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is_gosafe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6FE131C" w14:textId="65DC8EBE"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The location is within </w:t>
            </w:r>
            <w:r w:rsidR="00726663">
              <w:rPr>
                <w:rFonts w:ascii="Times New Roman" w:eastAsia="Times New Roman" w:hAnsi="Times New Roman"/>
                <w:color w:val="000000"/>
                <w:sz w:val="14"/>
                <w:szCs w:val="14"/>
                <w:lang w:val="en-IE" w:eastAsia="en-IE"/>
              </w:rPr>
              <w:t xml:space="preserve">the </w:t>
            </w:r>
            <w:proofErr w:type="spellStart"/>
            <w:r w:rsidRPr="000535DF">
              <w:rPr>
                <w:rFonts w:ascii="Times New Roman" w:eastAsia="Times New Roman" w:hAnsi="Times New Roman"/>
                <w:color w:val="000000"/>
                <w:sz w:val="14"/>
                <w:szCs w:val="14"/>
                <w:lang w:val="en-IE" w:eastAsia="en-IE"/>
              </w:rPr>
              <w:t>Gosafe</w:t>
            </w:r>
            <w:proofErr w:type="spellEnd"/>
            <w:r w:rsidRPr="000535DF">
              <w:rPr>
                <w:rFonts w:ascii="Times New Roman" w:eastAsia="Times New Roman" w:hAnsi="Times New Roman"/>
                <w:color w:val="000000"/>
                <w:sz w:val="14"/>
                <w:szCs w:val="14"/>
                <w:lang w:val="en-IE" w:eastAsia="en-IE"/>
              </w:rPr>
              <w:t xml:space="preserve"> zone</w:t>
            </w:r>
          </w:p>
        </w:tc>
        <w:tc>
          <w:tcPr>
            <w:tcW w:w="0" w:type="auto"/>
            <w:tcBorders>
              <w:top w:val="nil"/>
              <w:left w:val="nil"/>
              <w:bottom w:val="single" w:sz="4" w:space="0" w:color="auto"/>
              <w:right w:val="single" w:sz="4" w:space="0" w:color="auto"/>
            </w:tcBorders>
            <w:shd w:val="clear" w:color="auto" w:fill="auto"/>
            <w:vAlign w:val="center"/>
            <w:hideMark/>
          </w:tcPr>
          <w:p w14:paraId="4C2FF7F5"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xml:space="preserve">Calculated </w:t>
            </w:r>
            <w:proofErr w:type="gramStart"/>
            <w:r w:rsidRPr="000535DF">
              <w:rPr>
                <w:rFonts w:ascii="Times New Roman" w:eastAsia="Times New Roman" w:hAnsi="Times New Roman"/>
                <w:color w:val="000000"/>
                <w:sz w:val="14"/>
                <w:szCs w:val="14"/>
                <w:lang w:val="en-IE" w:eastAsia="en-IE"/>
              </w:rPr>
              <w:t>An</w:t>
            </w:r>
            <w:proofErr w:type="gramEnd"/>
            <w:r w:rsidRPr="000535DF">
              <w:rPr>
                <w:rFonts w:ascii="Times New Roman" w:eastAsia="Times New Roman" w:hAnsi="Times New Roman"/>
                <w:color w:val="000000"/>
                <w:sz w:val="14"/>
                <w:szCs w:val="14"/>
                <w:lang w:val="en-IE" w:eastAsia="en-IE"/>
              </w:rPr>
              <w:t xml:space="preserve"> Garda </w:t>
            </w:r>
            <w:proofErr w:type="spellStart"/>
            <w:r w:rsidRPr="000535DF">
              <w:rPr>
                <w:rFonts w:ascii="Times New Roman" w:eastAsia="Times New Roman" w:hAnsi="Times New Roman"/>
                <w:color w:val="000000"/>
                <w:sz w:val="14"/>
                <w:szCs w:val="14"/>
                <w:lang w:val="en-IE" w:eastAsia="en-IE"/>
              </w:rPr>
              <w:t>Síochaná</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7484339"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Qualitative</w:t>
            </w:r>
          </w:p>
        </w:tc>
        <w:tc>
          <w:tcPr>
            <w:tcW w:w="0" w:type="auto"/>
            <w:tcBorders>
              <w:top w:val="nil"/>
              <w:left w:val="nil"/>
              <w:bottom w:val="single" w:sz="4" w:space="0" w:color="auto"/>
              <w:right w:val="single" w:sz="4" w:space="0" w:color="auto"/>
            </w:tcBorders>
            <w:shd w:val="clear" w:color="auto" w:fill="auto"/>
            <w:vAlign w:val="center"/>
            <w:hideMark/>
          </w:tcPr>
          <w:p w14:paraId="5A47DE03"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Categorical</w:t>
            </w:r>
          </w:p>
        </w:tc>
        <w:tc>
          <w:tcPr>
            <w:tcW w:w="0" w:type="auto"/>
            <w:tcBorders>
              <w:top w:val="nil"/>
              <w:left w:val="nil"/>
              <w:bottom w:val="single" w:sz="4" w:space="0" w:color="auto"/>
              <w:right w:val="single" w:sz="4" w:space="0" w:color="auto"/>
            </w:tcBorders>
            <w:shd w:val="clear" w:color="auto" w:fill="auto"/>
            <w:vAlign w:val="center"/>
            <w:hideMark/>
          </w:tcPr>
          <w:p w14:paraId="121D000B"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True, False</w:t>
            </w:r>
          </w:p>
        </w:tc>
      </w:tr>
      <w:tr w:rsidR="00FB495D" w:rsidRPr="00044857" w14:paraId="444A6C79"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9D629C"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22</w:t>
            </w:r>
          </w:p>
        </w:tc>
        <w:tc>
          <w:tcPr>
            <w:tcW w:w="0" w:type="auto"/>
            <w:tcBorders>
              <w:top w:val="nil"/>
              <w:left w:val="nil"/>
              <w:bottom w:val="single" w:sz="4" w:space="0" w:color="auto"/>
              <w:right w:val="single" w:sz="4" w:space="0" w:color="auto"/>
            </w:tcBorders>
            <w:shd w:val="clear" w:color="auto" w:fill="auto"/>
            <w:vAlign w:val="center"/>
            <w:hideMark/>
          </w:tcPr>
          <w:p w14:paraId="71DCBDBB"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radius_500m</w:t>
            </w:r>
          </w:p>
        </w:tc>
        <w:tc>
          <w:tcPr>
            <w:tcW w:w="0" w:type="auto"/>
            <w:tcBorders>
              <w:top w:val="nil"/>
              <w:left w:val="nil"/>
              <w:bottom w:val="single" w:sz="4" w:space="0" w:color="auto"/>
              <w:right w:val="single" w:sz="4" w:space="0" w:color="auto"/>
            </w:tcBorders>
            <w:shd w:val="clear" w:color="auto" w:fill="auto"/>
            <w:vAlign w:val="center"/>
            <w:hideMark/>
          </w:tcPr>
          <w:p w14:paraId="3C679E94"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Count of accidents within 500m</w:t>
            </w:r>
          </w:p>
        </w:tc>
        <w:tc>
          <w:tcPr>
            <w:tcW w:w="0" w:type="auto"/>
            <w:tcBorders>
              <w:top w:val="nil"/>
              <w:left w:val="nil"/>
              <w:bottom w:val="single" w:sz="4" w:space="0" w:color="auto"/>
              <w:right w:val="single" w:sz="4" w:space="0" w:color="auto"/>
            </w:tcBorders>
            <w:shd w:val="clear" w:color="auto" w:fill="auto"/>
            <w:vAlign w:val="center"/>
            <w:hideMark/>
          </w:tcPr>
          <w:p w14:paraId="6E3B601D"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Calculated</w:t>
            </w:r>
          </w:p>
        </w:tc>
        <w:tc>
          <w:tcPr>
            <w:tcW w:w="0" w:type="auto"/>
            <w:tcBorders>
              <w:top w:val="nil"/>
              <w:left w:val="nil"/>
              <w:bottom w:val="single" w:sz="4" w:space="0" w:color="auto"/>
              <w:right w:val="single" w:sz="4" w:space="0" w:color="auto"/>
            </w:tcBorders>
            <w:shd w:val="clear" w:color="auto" w:fill="auto"/>
            <w:vAlign w:val="center"/>
            <w:hideMark/>
          </w:tcPr>
          <w:p w14:paraId="76E33C42"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068B9668"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Discrete</w:t>
            </w:r>
          </w:p>
        </w:tc>
        <w:tc>
          <w:tcPr>
            <w:tcW w:w="0" w:type="auto"/>
            <w:tcBorders>
              <w:top w:val="nil"/>
              <w:left w:val="nil"/>
              <w:bottom w:val="single" w:sz="4" w:space="0" w:color="auto"/>
              <w:right w:val="single" w:sz="4" w:space="0" w:color="auto"/>
            </w:tcBorders>
            <w:shd w:val="clear" w:color="auto" w:fill="auto"/>
            <w:vAlign w:val="center"/>
            <w:hideMark/>
          </w:tcPr>
          <w:p w14:paraId="3415D2F2"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 </w:t>
            </w:r>
          </w:p>
        </w:tc>
      </w:tr>
      <w:tr w:rsidR="00FB495D" w:rsidRPr="00044857" w14:paraId="18566A12" w14:textId="77777777" w:rsidTr="000535DF">
        <w:trPr>
          <w:trHeight w:val="2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3040A2"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23</w:t>
            </w:r>
          </w:p>
        </w:tc>
        <w:tc>
          <w:tcPr>
            <w:tcW w:w="0" w:type="auto"/>
            <w:tcBorders>
              <w:top w:val="nil"/>
              <w:left w:val="nil"/>
              <w:bottom w:val="single" w:sz="4" w:space="0" w:color="auto"/>
              <w:right w:val="single" w:sz="4" w:space="0" w:color="auto"/>
            </w:tcBorders>
            <w:shd w:val="clear" w:color="auto" w:fill="auto"/>
            <w:vAlign w:val="center"/>
            <w:hideMark/>
          </w:tcPr>
          <w:p w14:paraId="342C8F86"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safety_index</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C8AC725"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Safety Index</w:t>
            </w:r>
          </w:p>
        </w:tc>
        <w:tc>
          <w:tcPr>
            <w:tcW w:w="0" w:type="auto"/>
            <w:tcBorders>
              <w:top w:val="nil"/>
              <w:left w:val="nil"/>
              <w:bottom w:val="single" w:sz="4" w:space="0" w:color="auto"/>
              <w:right w:val="single" w:sz="4" w:space="0" w:color="auto"/>
            </w:tcBorders>
            <w:shd w:val="clear" w:color="auto" w:fill="auto"/>
            <w:vAlign w:val="center"/>
            <w:hideMark/>
          </w:tcPr>
          <w:p w14:paraId="6306AA82"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Calculated</w:t>
            </w:r>
          </w:p>
        </w:tc>
        <w:tc>
          <w:tcPr>
            <w:tcW w:w="0" w:type="auto"/>
            <w:tcBorders>
              <w:top w:val="nil"/>
              <w:left w:val="nil"/>
              <w:bottom w:val="single" w:sz="4" w:space="0" w:color="auto"/>
              <w:right w:val="single" w:sz="4" w:space="0" w:color="auto"/>
            </w:tcBorders>
            <w:shd w:val="clear" w:color="auto" w:fill="auto"/>
            <w:vAlign w:val="center"/>
            <w:hideMark/>
          </w:tcPr>
          <w:p w14:paraId="11C835CA"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r w:rsidRPr="000535DF">
              <w:rPr>
                <w:rFonts w:ascii="Times New Roman" w:eastAsia="Times New Roman" w:hAnsi="Times New Roman"/>
                <w:color w:val="000000"/>
                <w:sz w:val="14"/>
                <w:szCs w:val="14"/>
                <w:lang w:val="en-IE" w:eastAsia="en-IE"/>
              </w:rPr>
              <w:t>Quantitative</w:t>
            </w:r>
          </w:p>
        </w:tc>
        <w:tc>
          <w:tcPr>
            <w:tcW w:w="0" w:type="auto"/>
            <w:tcBorders>
              <w:top w:val="nil"/>
              <w:left w:val="nil"/>
              <w:bottom w:val="single" w:sz="4" w:space="0" w:color="auto"/>
              <w:right w:val="single" w:sz="4" w:space="0" w:color="auto"/>
            </w:tcBorders>
            <w:shd w:val="clear" w:color="auto" w:fill="auto"/>
            <w:vAlign w:val="center"/>
            <w:hideMark/>
          </w:tcPr>
          <w:p w14:paraId="48C443D3"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spellStart"/>
            <w:r w:rsidRPr="000535DF">
              <w:rPr>
                <w:rFonts w:ascii="Times New Roman" w:eastAsia="Times New Roman" w:hAnsi="Times New Roman"/>
                <w:color w:val="000000"/>
                <w:sz w:val="14"/>
                <w:szCs w:val="14"/>
                <w:lang w:val="en-IE" w:eastAsia="en-IE"/>
              </w:rPr>
              <w:t>Continuos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C6ACD65" w14:textId="77777777" w:rsidR="00FB495D" w:rsidRPr="000535DF" w:rsidRDefault="00FB495D" w:rsidP="00FB495D">
            <w:pPr>
              <w:spacing w:after="0" w:line="240" w:lineRule="auto"/>
              <w:rPr>
                <w:rFonts w:ascii="Times New Roman" w:eastAsia="Times New Roman" w:hAnsi="Times New Roman"/>
                <w:color w:val="000000"/>
                <w:sz w:val="14"/>
                <w:szCs w:val="14"/>
                <w:lang w:val="en-IE" w:eastAsia="en-IE"/>
              </w:rPr>
            </w:pPr>
            <w:proofErr w:type="gramStart"/>
            <w:r w:rsidRPr="000535DF">
              <w:rPr>
                <w:rFonts w:ascii="Times New Roman" w:eastAsia="Times New Roman" w:hAnsi="Times New Roman"/>
                <w:color w:val="000000"/>
                <w:sz w:val="14"/>
                <w:szCs w:val="14"/>
                <w:lang w:val="en-IE" w:eastAsia="en-IE"/>
              </w:rPr>
              <w:t>Range[</w:t>
            </w:r>
            <w:proofErr w:type="gramEnd"/>
            <w:r w:rsidRPr="000535DF">
              <w:rPr>
                <w:rFonts w:ascii="Times New Roman" w:eastAsia="Times New Roman" w:hAnsi="Times New Roman"/>
                <w:color w:val="000000"/>
                <w:sz w:val="14"/>
                <w:szCs w:val="14"/>
                <w:lang w:val="en-IE" w:eastAsia="en-IE"/>
              </w:rPr>
              <w:t>0,1]</w:t>
            </w:r>
          </w:p>
        </w:tc>
      </w:tr>
    </w:tbl>
    <w:p w14:paraId="0F607A8C" w14:textId="77777777" w:rsidR="000535DF" w:rsidRDefault="000535DF" w:rsidP="000535DF">
      <w:pPr>
        <w:pStyle w:val="IOPText"/>
        <w:ind w:firstLine="0"/>
        <w:rPr>
          <w:noProof/>
        </w:rPr>
        <w:sectPr w:rsidR="000535DF" w:rsidSect="000535DF">
          <w:pgSz w:w="16838" w:h="11906" w:orient="landscape" w:code="9"/>
          <w:pgMar w:top="142" w:right="962" w:bottom="907" w:left="993" w:header="709" w:footer="709" w:gutter="0"/>
          <w:cols w:space="167"/>
          <w:titlePg/>
          <w:docGrid w:linePitch="360"/>
        </w:sectPr>
      </w:pPr>
    </w:p>
    <w:p w14:paraId="13BE608C" w14:textId="7872EF3D" w:rsidR="00726663" w:rsidRDefault="00726663" w:rsidP="00726663">
      <w:pPr>
        <w:pStyle w:val="IOPHeader"/>
        <w:rPr>
          <w:noProof/>
        </w:rPr>
      </w:pPr>
      <w:r>
        <w:rPr>
          <w:noProof/>
        </w:rPr>
        <w:lastRenderedPageBreak/>
        <w:t xml:space="preserve">Descriptive Analysis of </w:t>
      </w:r>
      <w:r w:rsidR="00885D40">
        <w:rPr>
          <w:noProof/>
        </w:rPr>
        <w:t>continuous variables</w:t>
      </w:r>
    </w:p>
    <w:p w14:paraId="737885AF" w14:textId="77777777" w:rsidR="00726663" w:rsidRDefault="00726663" w:rsidP="00726663">
      <w:pPr>
        <w:pStyle w:val="IOPText"/>
      </w:pPr>
    </w:p>
    <w:p w14:paraId="25786D86" w14:textId="60E2AFA0" w:rsidR="00726663" w:rsidRDefault="00726663" w:rsidP="00726663">
      <w:pPr>
        <w:pStyle w:val="IOPText"/>
      </w:pPr>
      <w:r>
        <w:t xml:space="preserve">The following features of the RSA dataset are continuous variables </w:t>
      </w:r>
    </w:p>
    <w:p w14:paraId="01B9B62B" w14:textId="44D39F86" w:rsidR="00726663" w:rsidRDefault="00726663" w:rsidP="00726663">
      <w:pPr>
        <w:pStyle w:val="IOPText"/>
      </w:pPr>
    </w:p>
    <w:tbl>
      <w:tblPr>
        <w:tblW w:w="0" w:type="auto"/>
        <w:tblLayout w:type="fixed"/>
        <w:tblLook w:val="04A0" w:firstRow="1" w:lastRow="0" w:firstColumn="1" w:lastColumn="0" w:noHBand="0" w:noVBand="1"/>
      </w:tblPr>
      <w:tblGrid>
        <w:gridCol w:w="704"/>
        <w:gridCol w:w="1172"/>
        <w:gridCol w:w="2024"/>
      </w:tblGrid>
      <w:tr w:rsidR="00885D40" w:rsidRPr="00726663" w14:paraId="5FF5BD9C" w14:textId="77777777" w:rsidTr="00726663">
        <w:trPr>
          <w:trHeight w:val="315"/>
        </w:trPr>
        <w:tc>
          <w:tcPr>
            <w:tcW w:w="70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2D5708B" w14:textId="7B8B3B13" w:rsidR="00885D40" w:rsidRPr="00726663" w:rsidRDefault="00885D40" w:rsidP="00726663">
            <w:pPr>
              <w:pStyle w:val="IOPText"/>
              <w:jc w:val="right"/>
              <w:rPr>
                <w:sz w:val="16"/>
                <w:szCs w:val="18"/>
              </w:rPr>
            </w:pPr>
          </w:p>
        </w:tc>
        <w:tc>
          <w:tcPr>
            <w:tcW w:w="1172" w:type="dxa"/>
            <w:tcBorders>
              <w:top w:val="single" w:sz="4" w:space="0" w:color="auto"/>
              <w:left w:val="nil"/>
              <w:bottom w:val="single" w:sz="4" w:space="0" w:color="auto"/>
              <w:right w:val="single" w:sz="4" w:space="0" w:color="auto"/>
            </w:tcBorders>
            <w:shd w:val="clear" w:color="000000" w:fill="E7E6E6"/>
            <w:vAlign w:val="center"/>
            <w:hideMark/>
          </w:tcPr>
          <w:p w14:paraId="49065A96" w14:textId="77777777" w:rsidR="00885D40" w:rsidRPr="00726663" w:rsidRDefault="00885D40" w:rsidP="00726663">
            <w:pPr>
              <w:pStyle w:val="IOPText"/>
              <w:ind w:firstLine="0"/>
              <w:jc w:val="right"/>
              <w:rPr>
                <w:b/>
                <w:bCs/>
                <w:sz w:val="16"/>
                <w:szCs w:val="18"/>
              </w:rPr>
            </w:pPr>
            <w:proofErr w:type="spellStart"/>
            <w:r w:rsidRPr="00726663">
              <w:rPr>
                <w:b/>
                <w:bCs/>
                <w:sz w:val="16"/>
                <w:szCs w:val="18"/>
              </w:rPr>
              <w:t>fbs_distance_m</w:t>
            </w:r>
            <w:proofErr w:type="spellEnd"/>
          </w:p>
        </w:tc>
        <w:tc>
          <w:tcPr>
            <w:tcW w:w="2024" w:type="dxa"/>
            <w:tcBorders>
              <w:top w:val="single" w:sz="4" w:space="0" w:color="auto"/>
              <w:left w:val="nil"/>
              <w:bottom w:val="single" w:sz="4" w:space="0" w:color="auto"/>
              <w:right w:val="single" w:sz="4" w:space="0" w:color="auto"/>
            </w:tcBorders>
            <w:shd w:val="clear" w:color="000000" w:fill="E7E6E6"/>
            <w:vAlign w:val="center"/>
            <w:hideMark/>
          </w:tcPr>
          <w:p w14:paraId="13CDF9D3" w14:textId="77777777" w:rsidR="00885D40" w:rsidRPr="00726663" w:rsidRDefault="00885D40" w:rsidP="00726663">
            <w:pPr>
              <w:pStyle w:val="IOPText"/>
              <w:ind w:firstLine="0"/>
              <w:jc w:val="right"/>
              <w:rPr>
                <w:b/>
                <w:bCs/>
                <w:sz w:val="16"/>
                <w:szCs w:val="18"/>
              </w:rPr>
            </w:pPr>
            <w:proofErr w:type="spellStart"/>
            <w:r w:rsidRPr="00726663">
              <w:rPr>
                <w:b/>
                <w:bCs/>
                <w:sz w:val="16"/>
                <w:szCs w:val="18"/>
              </w:rPr>
              <w:t>fbs_estimated_response_time</w:t>
            </w:r>
            <w:proofErr w:type="spellEnd"/>
          </w:p>
        </w:tc>
      </w:tr>
      <w:tr w:rsidR="00885D40" w:rsidRPr="00726663" w14:paraId="5D612D38"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7177FF15" w14:textId="6178A07F" w:rsidR="00885D40" w:rsidRPr="00726663" w:rsidRDefault="00885D40" w:rsidP="00726663">
            <w:pPr>
              <w:pStyle w:val="IOPText"/>
              <w:ind w:firstLine="0"/>
              <w:jc w:val="right"/>
              <w:rPr>
                <w:b/>
                <w:bCs/>
                <w:sz w:val="16"/>
                <w:szCs w:val="18"/>
              </w:rPr>
            </w:pPr>
            <w:r>
              <w:rPr>
                <w:b/>
                <w:bCs/>
                <w:sz w:val="16"/>
                <w:szCs w:val="18"/>
              </w:rPr>
              <w:t>count</w:t>
            </w:r>
          </w:p>
        </w:tc>
        <w:tc>
          <w:tcPr>
            <w:tcW w:w="1172" w:type="dxa"/>
            <w:tcBorders>
              <w:top w:val="nil"/>
              <w:left w:val="nil"/>
              <w:bottom w:val="single" w:sz="4" w:space="0" w:color="auto"/>
              <w:right w:val="single" w:sz="4" w:space="0" w:color="auto"/>
            </w:tcBorders>
            <w:shd w:val="clear" w:color="auto" w:fill="auto"/>
            <w:vAlign w:val="center"/>
            <w:hideMark/>
          </w:tcPr>
          <w:p w14:paraId="42E31DA5" w14:textId="77777777" w:rsidR="00885D40" w:rsidRPr="00726663" w:rsidRDefault="00885D40" w:rsidP="00726663">
            <w:pPr>
              <w:pStyle w:val="IOPText"/>
              <w:ind w:firstLine="0"/>
              <w:jc w:val="right"/>
              <w:rPr>
                <w:sz w:val="16"/>
                <w:szCs w:val="18"/>
              </w:rPr>
            </w:pPr>
            <w:r w:rsidRPr="00726663">
              <w:rPr>
                <w:sz w:val="16"/>
                <w:szCs w:val="18"/>
              </w:rPr>
              <w:t>5245</w:t>
            </w:r>
          </w:p>
        </w:tc>
        <w:tc>
          <w:tcPr>
            <w:tcW w:w="2024" w:type="dxa"/>
            <w:tcBorders>
              <w:top w:val="nil"/>
              <w:left w:val="nil"/>
              <w:bottom w:val="single" w:sz="4" w:space="0" w:color="auto"/>
              <w:right w:val="single" w:sz="4" w:space="0" w:color="auto"/>
            </w:tcBorders>
            <w:shd w:val="clear" w:color="auto" w:fill="auto"/>
            <w:vAlign w:val="center"/>
            <w:hideMark/>
          </w:tcPr>
          <w:p w14:paraId="1DF50F85" w14:textId="77777777" w:rsidR="00885D40" w:rsidRPr="00726663" w:rsidRDefault="00885D40" w:rsidP="00726663">
            <w:pPr>
              <w:pStyle w:val="IOPText"/>
              <w:ind w:firstLine="0"/>
              <w:jc w:val="right"/>
              <w:rPr>
                <w:sz w:val="16"/>
                <w:szCs w:val="18"/>
              </w:rPr>
            </w:pPr>
            <w:r w:rsidRPr="00726663">
              <w:rPr>
                <w:sz w:val="16"/>
                <w:szCs w:val="18"/>
              </w:rPr>
              <w:t>5245</w:t>
            </w:r>
          </w:p>
        </w:tc>
      </w:tr>
      <w:tr w:rsidR="00885D40" w:rsidRPr="00726663" w14:paraId="68FAE654"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74109741" w14:textId="77777777" w:rsidR="00885D40" w:rsidRPr="00726663" w:rsidRDefault="00885D40" w:rsidP="00726663">
            <w:pPr>
              <w:pStyle w:val="IOPText"/>
              <w:ind w:firstLine="0"/>
              <w:jc w:val="right"/>
              <w:rPr>
                <w:b/>
                <w:bCs/>
                <w:sz w:val="16"/>
                <w:szCs w:val="18"/>
              </w:rPr>
            </w:pPr>
            <w:r w:rsidRPr="00726663">
              <w:rPr>
                <w:b/>
                <w:bCs/>
                <w:sz w:val="16"/>
                <w:szCs w:val="18"/>
              </w:rPr>
              <w:t>mean</w:t>
            </w:r>
          </w:p>
        </w:tc>
        <w:tc>
          <w:tcPr>
            <w:tcW w:w="1172" w:type="dxa"/>
            <w:tcBorders>
              <w:top w:val="nil"/>
              <w:left w:val="nil"/>
              <w:bottom w:val="single" w:sz="4" w:space="0" w:color="auto"/>
              <w:right w:val="single" w:sz="4" w:space="0" w:color="auto"/>
            </w:tcBorders>
            <w:shd w:val="clear" w:color="auto" w:fill="auto"/>
            <w:vAlign w:val="center"/>
            <w:hideMark/>
          </w:tcPr>
          <w:p w14:paraId="5BD05DBE" w14:textId="77777777" w:rsidR="00885D40" w:rsidRPr="00726663" w:rsidRDefault="00885D40" w:rsidP="00726663">
            <w:pPr>
              <w:pStyle w:val="IOPText"/>
              <w:ind w:firstLine="0"/>
              <w:jc w:val="right"/>
              <w:rPr>
                <w:sz w:val="16"/>
                <w:szCs w:val="18"/>
              </w:rPr>
            </w:pPr>
            <w:r w:rsidRPr="00726663">
              <w:rPr>
                <w:sz w:val="16"/>
                <w:szCs w:val="18"/>
              </w:rPr>
              <w:t>1425.042069</w:t>
            </w:r>
          </w:p>
        </w:tc>
        <w:tc>
          <w:tcPr>
            <w:tcW w:w="2024" w:type="dxa"/>
            <w:tcBorders>
              <w:top w:val="nil"/>
              <w:left w:val="nil"/>
              <w:bottom w:val="single" w:sz="4" w:space="0" w:color="auto"/>
              <w:right w:val="single" w:sz="4" w:space="0" w:color="auto"/>
            </w:tcBorders>
            <w:shd w:val="clear" w:color="auto" w:fill="auto"/>
            <w:vAlign w:val="center"/>
            <w:hideMark/>
          </w:tcPr>
          <w:p w14:paraId="63A91797" w14:textId="77777777" w:rsidR="00885D40" w:rsidRPr="00726663" w:rsidRDefault="00885D40" w:rsidP="00726663">
            <w:pPr>
              <w:pStyle w:val="IOPText"/>
              <w:ind w:firstLine="0"/>
              <w:jc w:val="right"/>
              <w:rPr>
                <w:sz w:val="16"/>
                <w:szCs w:val="18"/>
              </w:rPr>
            </w:pPr>
            <w:r w:rsidRPr="00726663">
              <w:rPr>
                <w:sz w:val="16"/>
                <w:szCs w:val="18"/>
              </w:rPr>
              <w:t>11.611601</w:t>
            </w:r>
          </w:p>
        </w:tc>
      </w:tr>
      <w:tr w:rsidR="00885D40" w:rsidRPr="00726663" w14:paraId="6A75D1C8"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7C63029F" w14:textId="77777777" w:rsidR="00885D40" w:rsidRPr="00726663" w:rsidRDefault="00885D40" w:rsidP="00726663">
            <w:pPr>
              <w:pStyle w:val="IOPText"/>
              <w:ind w:firstLine="0"/>
              <w:jc w:val="right"/>
              <w:rPr>
                <w:b/>
                <w:bCs/>
                <w:sz w:val="16"/>
                <w:szCs w:val="18"/>
              </w:rPr>
            </w:pPr>
            <w:r w:rsidRPr="00726663">
              <w:rPr>
                <w:b/>
                <w:bCs/>
                <w:sz w:val="16"/>
                <w:szCs w:val="18"/>
              </w:rPr>
              <w:t>std</w:t>
            </w:r>
          </w:p>
        </w:tc>
        <w:tc>
          <w:tcPr>
            <w:tcW w:w="1172" w:type="dxa"/>
            <w:tcBorders>
              <w:top w:val="nil"/>
              <w:left w:val="nil"/>
              <w:bottom w:val="single" w:sz="4" w:space="0" w:color="auto"/>
              <w:right w:val="single" w:sz="4" w:space="0" w:color="auto"/>
            </w:tcBorders>
            <w:shd w:val="clear" w:color="auto" w:fill="auto"/>
            <w:vAlign w:val="center"/>
            <w:hideMark/>
          </w:tcPr>
          <w:p w14:paraId="2FEA052B" w14:textId="77777777" w:rsidR="00885D40" w:rsidRPr="00726663" w:rsidRDefault="00885D40" w:rsidP="00726663">
            <w:pPr>
              <w:pStyle w:val="IOPText"/>
              <w:ind w:firstLine="0"/>
              <w:jc w:val="right"/>
              <w:rPr>
                <w:sz w:val="16"/>
                <w:szCs w:val="18"/>
              </w:rPr>
            </w:pPr>
            <w:r w:rsidRPr="00726663">
              <w:rPr>
                <w:sz w:val="16"/>
                <w:szCs w:val="18"/>
              </w:rPr>
              <w:t>831.92276</w:t>
            </w:r>
          </w:p>
        </w:tc>
        <w:tc>
          <w:tcPr>
            <w:tcW w:w="2024" w:type="dxa"/>
            <w:tcBorders>
              <w:top w:val="nil"/>
              <w:left w:val="nil"/>
              <w:bottom w:val="single" w:sz="4" w:space="0" w:color="auto"/>
              <w:right w:val="single" w:sz="4" w:space="0" w:color="auto"/>
            </w:tcBorders>
            <w:shd w:val="clear" w:color="auto" w:fill="auto"/>
            <w:vAlign w:val="center"/>
            <w:hideMark/>
          </w:tcPr>
          <w:p w14:paraId="3FD506E2" w14:textId="77777777" w:rsidR="00885D40" w:rsidRPr="00726663" w:rsidRDefault="00885D40" w:rsidP="00726663">
            <w:pPr>
              <w:pStyle w:val="IOPText"/>
              <w:ind w:firstLine="0"/>
              <w:jc w:val="right"/>
              <w:rPr>
                <w:sz w:val="16"/>
                <w:szCs w:val="18"/>
              </w:rPr>
            </w:pPr>
            <w:r w:rsidRPr="00726663">
              <w:rPr>
                <w:sz w:val="16"/>
                <w:szCs w:val="18"/>
              </w:rPr>
              <w:t>5.816285</w:t>
            </w:r>
          </w:p>
        </w:tc>
      </w:tr>
      <w:tr w:rsidR="00885D40" w:rsidRPr="00726663" w14:paraId="68B88348"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44FDE303" w14:textId="77777777" w:rsidR="00885D40" w:rsidRPr="00726663" w:rsidRDefault="00885D40" w:rsidP="00726663">
            <w:pPr>
              <w:pStyle w:val="IOPText"/>
              <w:ind w:firstLine="0"/>
              <w:jc w:val="right"/>
              <w:rPr>
                <w:b/>
                <w:bCs/>
                <w:sz w:val="16"/>
                <w:szCs w:val="18"/>
              </w:rPr>
            </w:pPr>
            <w:r w:rsidRPr="00726663">
              <w:rPr>
                <w:b/>
                <w:bCs/>
                <w:sz w:val="16"/>
                <w:szCs w:val="18"/>
              </w:rPr>
              <w:t>min</w:t>
            </w:r>
          </w:p>
        </w:tc>
        <w:tc>
          <w:tcPr>
            <w:tcW w:w="1172" w:type="dxa"/>
            <w:tcBorders>
              <w:top w:val="nil"/>
              <w:left w:val="nil"/>
              <w:bottom w:val="single" w:sz="4" w:space="0" w:color="auto"/>
              <w:right w:val="single" w:sz="4" w:space="0" w:color="auto"/>
            </w:tcBorders>
            <w:shd w:val="clear" w:color="auto" w:fill="auto"/>
            <w:vAlign w:val="center"/>
            <w:hideMark/>
          </w:tcPr>
          <w:p w14:paraId="6091BAC3" w14:textId="77777777" w:rsidR="00885D40" w:rsidRPr="00726663" w:rsidRDefault="00885D40" w:rsidP="00726663">
            <w:pPr>
              <w:pStyle w:val="IOPText"/>
              <w:ind w:firstLine="0"/>
              <w:jc w:val="right"/>
              <w:rPr>
                <w:sz w:val="16"/>
                <w:szCs w:val="18"/>
              </w:rPr>
            </w:pPr>
            <w:r w:rsidRPr="00726663">
              <w:rPr>
                <w:sz w:val="16"/>
                <w:szCs w:val="18"/>
              </w:rPr>
              <w:t>5.778145</w:t>
            </w:r>
          </w:p>
        </w:tc>
        <w:tc>
          <w:tcPr>
            <w:tcW w:w="2024" w:type="dxa"/>
            <w:tcBorders>
              <w:top w:val="nil"/>
              <w:left w:val="nil"/>
              <w:bottom w:val="single" w:sz="4" w:space="0" w:color="auto"/>
              <w:right w:val="single" w:sz="4" w:space="0" w:color="auto"/>
            </w:tcBorders>
            <w:shd w:val="clear" w:color="auto" w:fill="auto"/>
            <w:vAlign w:val="center"/>
            <w:hideMark/>
          </w:tcPr>
          <w:p w14:paraId="51B6B131" w14:textId="77777777" w:rsidR="00885D40" w:rsidRPr="00726663" w:rsidRDefault="00885D40" w:rsidP="00726663">
            <w:pPr>
              <w:pStyle w:val="IOPText"/>
              <w:ind w:firstLine="0"/>
              <w:jc w:val="right"/>
              <w:rPr>
                <w:sz w:val="16"/>
                <w:szCs w:val="18"/>
              </w:rPr>
            </w:pPr>
            <w:r w:rsidRPr="00726663">
              <w:rPr>
                <w:sz w:val="16"/>
                <w:szCs w:val="18"/>
              </w:rPr>
              <w:t>0.042097</w:t>
            </w:r>
          </w:p>
        </w:tc>
      </w:tr>
      <w:tr w:rsidR="00885D40" w:rsidRPr="00726663" w14:paraId="0D65D709"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0991633C" w14:textId="77777777" w:rsidR="00885D40" w:rsidRPr="00726663" w:rsidRDefault="00885D40" w:rsidP="00726663">
            <w:pPr>
              <w:pStyle w:val="IOPText"/>
              <w:ind w:firstLine="0"/>
              <w:jc w:val="right"/>
              <w:rPr>
                <w:b/>
                <w:bCs/>
                <w:sz w:val="16"/>
                <w:szCs w:val="18"/>
              </w:rPr>
            </w:pPr>
            <w:r w:rsidRPr="00726663">
              <w:rPr>
                <w:b/>
                <w:bCs/>
                <w:sz w:val="16"/>
                <w:szCs w:val="18"/>
              </w:rPr>
              <w:t>25%</w:t>
            </w:r>
          </w:p>
        </w:tc>
        <w:tc>
          <w:tcPr>
            <w:tcW w:w="1172" w:type="dxa"/>
            <w:tcBorders>
              <w:top w:val="nil"/>
              <w:left w:val="nil"/>
              <w:bottom w:val="single" w:sz="4" w:space="0" w:color="auto"/>
              <w:right w:val="single" w:sz="4" w:space="0" w:color="auto"/>
            </w:tcBorders>
            <w:shd w:val="clear" w:color="auto" w:fill="auto"/>
            <w:vAlign w:val="center"/>
            <w:hideMark/>
          </w:tcPr>
          <w:p w14:paraId="625F415F" w14:textId="77777777" w:rsidR="00885D40" w:rsidRPr="00726663" w:rsidRDefault="00885D40" w:rsidP="00726663">
            <w:pPr>
              <w:pStyle w:val="IOPText"/>
              <w:ind w:firstLine="0"/>
              <w:jc w:val="right"/>
              <w:rPr>
                <w:sz w:val="16"/>
                <w:szCs w:val="18"/>
              </w:rPr>
            </w:pPr>
            <w:r w:rsidRPr="00726663">
              <w:rPr>
                <w:sz w:val="16"/>
                <w:szCs w:val="18"/>
              </w:rPr>
              <w:t>827.168846</w:t>
            </w:r>
          </w:p>
        </w:tc>
        <w:tc>
          <w:tcPr>
            <w:tcW w:w="2024" w:type="dxa"/>
            <w:tcBorders>
              <w:top w:val="nil"/>
              <w:left w:val="nil"/>
              <w:bottom w:val="single" w:sz="4" w:space="0" w:color="auto"/>
              <w:right w:val="single" w:sz="4" w:space="0" w:color="auto"/>
            </w:tcBorders>
            <w:shd w:val="clear" w:color="auto" w:fill="auto"/>
            <w:vAlign w:val="center"/>
            <w:hideMark/>
          </w:tcPr>
          <w:p w14:paraId="7B5BD776" w14:textId="77777777" w:rsidR="00885D40" w:rsidRPr="00726663" w:rsidRDefault="00885D40" w:rsidP="00726663">
            <w:pPr>
              <w:pStyle w:val="IOPText"/>
              <w:ind w:firstLine="0"/>
              <w:jc w:val="right"/>
              <w:rPr>
                <w:sz w:val="16"/>
                <w:szCs w:val="18"/>
              </w:rPr>
            </w:pPr>
            <w:r w:rsidRPr="00726663">
              <w:rPr>
                <w:sz w:val="16"/>
                <w:szCs w:val="18"/>
              </w:rPr>
              <w:t>7.563209</w:t>
            </w:r>
          </w:p>
        </w:tc>
      </w:tr>
      <w:tr w:rsidR="00885D40" w:rsidRPr="00726663" w14:paraId="5C54767B"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16F72FD7" w14:textId="77777777" w:rsidR="00885D40" w:rsidRPr="00726663" w:rsidRDefault="00885D40" w:rsidP="00726663">
            <w:pPr>
              <w:pStyle w:val="IOPText"/>
              <w:ind w:firstLine="0"/>
              <w:jc w:val="right"/>
              <w:rPr>
                <w:b/>
                <w:bCs/>
                <w:sz w:val="16"/>
                <w:szCs w:val="18"/>
              </w:rPr>
            </w:pPr>
            <w:r w:rsidRPr="00726663">
              <w:rPr>
                <w:b/>
                <w:bCs/>
                <w:sz w:val="16"/>
                <w:szCs w:val="18"/>
              </w:rPr>
              <w:t>50%</w:t>
            </w:r>
          </w:p>
        </w:tc>
        <w:tc>
          <w:tcPr>
            <w:tcW w:w="1172" w:type="dxa"/>
            <w:tcBorders>
              <w:top w:val="nil"/>
              <w:left w:val="nil"/>
              <w:bottom w:val="single" w:sz="4" w:space="0" w:color="auto"/>
              <w:right w:val="single" w:sz="4" w:space="0" w:color="auto"/>
            </w:tcBorders>
            <w:shd w:val="clear" w:color="auto" w:fill="auto"/>
            <w:vAlign w:val="center"/>
            <w:hideMark/>
          </w:tcPr>
          <w:p w14:paraId="3E707108" w14:textId="77777777" w:rsidR="00885D40" w:rsidRPr="00726663" w:rsidRDefault="00885D40" w:rsidP="00726663">
            <w:pPr>
              <w:pStyle w:val="IOPText"/>
              <w:ind w:firstLine="0"/>
              <w:jc w:val="right"/>
              <w:rPr>
                <w:sz w:val="16"/>
                <w:szCs w:val="18"/>
              </w:rPr>
            </w:pPr>
            <w:r w:rsidRPr="00726663">
              <w:rPr>
                <w:sz w:val="16"/>
                <w:szCs w:val="18"/>
              </w:rPr>
              <w:t>1283.919247</w:t>
            </w:r>
          </w:p>
        </w:tc>
        <w:tc>
          <w:tcPr>
            <w:tcW w:w="2024" w:type="dxa"/>
            <w:tcBorders>
              <w:top w:val="nil"/>
              <w:left w:val="nil"/>
              <w:bottom w:val="single" w:sz="4" w:space="0" w:color="auto"/>
              <w:right w:val="single" w:sz="4" w:space="0" w:color="auto"/>
            </w:tcBorders>
            <w:shd w:val="clear" w:color="auto" w:fill="auto"/>
            <w:vAlign w:val="center"/>
            <w:hideMark/>
          </w:tcPr>
          <w:p w14:paraId="7AAD103A" w14:textId="77777777" w:rsidR="00885D40" w:rsidRPr="00726663" w:rsidRDefault="00885D40" w:rsidP="00726663">
            <w:pPr>
              <w:pStyle w:val="IOPText"/>
              <w:ind w:firstLine="0"/>
              <w:jc w:val="right"/>
              <w:rPr>
                <w:sz w:val="16"/>
                <w:szCs w:val="18"/>
              </w:rPr>
            </w:pPr>
            <w:r w:rsidRPr="00726663">
              <w:rPr>
                <w:sz w:val="16"/>
                <w:szCs w:val="18"/>
              </w:rPr>
              <w:t>11.027802</w:t>
            </w:r>
          </w:p>
        </w:tc>
      </w:tr>
      <w:tr w:rsidR="00885D40" w:rsidRPr="00726663" w14:paraId="57364B27"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2F523ECD" w14:textId="77777777" w:rsidR="00885D40" w:rsidRPr="00726663" w:rsidRDefault="00885D40" w:rsidP="00726663">
            <w:pPr>
              <w:pStyle w:val="IOPText"/>
              <w:ind w:firstLine="0"/>
              <w:jc w:val="right"/>
              <w:rPr>
                <w:b/>
                <w:bCs/>
                <w:sz w:val="16"/>
                <w:szCs w:val="18"/>
              </w:rPr>
            </w:pPr>
            <w:r w:rsidRPr="00726663">
              <w:rPr>
                <w:b/>
                <w:bCs/>
                <w:sz w:val="16"/>
                <w:szCs w:val="18"/>
              </w:rPr>
              <w:t>75%</w:t>
            </w:r>
          </w:p>
        </w:tc>
        <w:tc>
          <w:tcPr>
            <w:tcW w:w="1172" w:type="dxa"/>
            <w:tcBorders>
              <w:top w:val="nil"/>
              <w:left w:val="nil"/>
              <w:bottom w:val="single" w:sz="4" w:space="0" w:color="auto"/>
              <w:right w:val="single" w:sz="4" w:space="0" w:color="auto"/>
            </w:tcBorders>
            <w:shd w:val="clear" w:color="auto" w:fill="auto"/>
            <w:vAlign w:val="center"/>
            <w:hideMark/>
          </w:tcPr>
          <w:p w14:paraId="10DDBEAA" w14:textId="77777777" w:rsidR="00885D40" w:rsidRPr="00726663" w:rsidRDefault="00885D40" w:rsidP="00726663">
            <w:pPr>
              <w:pStyle w:val="IOPText"/>
              <w:ind w:firstLine="0"/>
              <w:jc w:val="right"/>
              <w:rPr>
                <w:sz w:val="16"/>
                <w:szCs w:val="18"/>
              </w:rPr>
            </w:pPr>
            <w:r w:rsidRPr="00726663">
              <w:rPr>
                <w:sz w:val="16"/>
                <w:szCs w:val="18"/>
              </w:rPr>
              <w:t>1827.718788</w:t>
            </w:r>
          </w:p>
        </w:tc>
        <w:tc>
          <w:tcPr>
            <w:tcW w:w="2024" w:type="dxa"/>
            <w:tcBorders>
              <w:top w:val="nil"/>
              <w:left w:val="nil"/>
              <w:bottom w:val="single" w:sz="4" w:space="0" w:color="auto"/>
              <w:right w:val="single" w:sz="4" w:space="0" w:color="auto"/>
            </w:tcBorders>
            <w:shd w:val="clear" w:color="auto" w:fill="auto"/>
            <w:vAlign w:val="center"/>
            <w:hideMark/>
          </w:tcPr>
          <w:p w14:paraId="25E82DEB" w14:textId="77777777" w:rsidR="00885D40" w:rsidRPr="00726663" w:rsidRDefault="00885D40" w:rsidP="00726663">
            <w:pPr>
              <w:pStyle w:val="IOPText"/>
              <w:ind w:firstLine="0"/>
              <w:jc w:val="right"/>
              <w:rPr>
                <w:sz w:val="16"/>
                <w:szCs w:val="18"/>
              </w:rPr>
            </w:pPr>
            <w:r w:rsidRPr="00726663">
              <w:rPr>
                <w:sz w:val="16"/>
                <w:szCs w:val="18"/>
              </w:rPr>
              <w:t>15.268004</w:t>
            </w:r>
          </w:p>
        </w:tc>
      </w:tr>
      <w:tr w:rsidR="00885D40" w:rsidRPr="00726663" w14:paraId="7C36742C" w14:textId="77777777" w:rsidTr="00726663">
        <w:trPr>
          <w:trHeight w:val="315"/>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8EDF0E5" w14:textId="77777777" w:rsidR="00885D40" w:rsidRPr="00726663" w:rsidRDefault="00885D40" w:rsidP="00726663">
            <w:pPr>
              <w:pStyle w:val="IOPText"/>
              <w:ind w:firstLine="0"/>
              <w:jc w:val="right"/>
              <w:rPr>
                <w:b/>
                <w:bCs/>
                <w:sz w:val="16"/>
                <w:szCs w:val="18"/>
              </w:rPr>
            </w:pPr>
            <w:r w:rsidRPr="00726663">
              <w:rPr>
                <w:b/>
                <w:bCs/>
                <w:sz w:val="16"/>
                <w:szCs w:val="18"/>
              </w:rPr>
              <w:t>max</w:t>
            </w:r>
          </w:p>
        </w:tc>
        <w:tc>
          <w:tcPr>
            <w:tcW w:w="1172" w:type="dxa"/>
            <w:tcBorders>
              <w:top w:val="nil"/>
              <w:left w:val="nil"/>
              <w:bottom w:val="single" w:sz="4" w:space="0" w:color="auto"/>
              <w:right w:val="single" w:sz="4" w:space="0" w:color="auto"/>
            </w:tcBorders>
            <w:shd w:val="clear" w:color="auto" w:fill="auto"/>
            <w:vAlign w:val="center"/>
            <w:hideMark/>
          </w:tcPr>
          <w:p w14:paraId="08A832AD" w14:textId="77777777" w:rsidR="00885D40" w:rsidRPr="00726663" w:rsidRDefault="00885D40" w:rsidP="00726663">
            <w:pPr>
              <w:pStyle w:val="IOPText"/>
              <w:ind w:firstLine="0"/>
              <w:jc w:val="right"/>
              <w:rPr>
                <w:sz w:val="16"/>
                <w:szCs w:val="18"/>
              </w:rPr>
            </w:pPr>
            <w:r w:rsidRPr="00726663">
              <w:rPr>
                <w:sz w:val="16"/>
                <w:szCs w:val="18"/>
              </w:rPr>
              <w:t>4912.301418</w:t>
            </w:r>
          </w:p>
        </w:tc>
        <w:tc>
          <w:tcPr>
            <w:tcW w:w="2024" w:type="dxa"/>
            <w:tcBorders>
              <w:top w:val="nil"/>
              <w:left w:val="nil"/>
              <w:bottom w:val="single" w:sz="4" w:space="0" w:color="auto"/>
              <w:right w:val="single" w:sz="4" w:space="0" w:color="auto"/>
            </w:tcBorders>
            <w:shd w:val="clear" w:color="auto" w:fill="auto"/>
            <w:vAlign w:val="center"/>
            <w:hideMark/>
          </w:tcPr>
          <w:p w14:paraId="37ACD364" w14:textId="77777777" w:rsidR="00885D40" w:rsidRPr="00726663" w:rsidRDefault="00885D40" w:rsidP="00726663">
            <w:pPr>
              <w:pStyle w:val="IOPText"/>
              <w:ind w:firstLine="0"/>
              <w:jc w:val="right"/>
              <w:rPr>
                <w:sz w:val="16"/>
                <w:szCs w:val="18"/>
              </w:rPr>
            </w:pPr>
            <w:r w:rsidRPr="00726663">
              <w:rPr>
                <w:sz w:val="16"/>
                <w:szCs w:val="18"/>
              </w:rPr>
              <w:t>39.797644</w:t>
            </w:r>
          </w:p>
        </w:tc>
      </w:tr>
    </w:tbl>
    <w:p w14:paraId="45DABE0F" w14:textId="6C50EAD9" w:rsidR="00726663" w:rsidRDefault="00726663">
      <w:pPr>
        <w:spacing w:after="0" w:line="240" w:lineRule="auto"/>
      </w:pPr>
    </w:p>
    <w:p w14:paraId="774E720D" w14:textId="77777777" w:rsidR="00885D40" w:rsidRDefault="00885D40">
      <w:pPr>
        <w:spacing w:after="0" w:line="240" w:lineRule="auto"/>
      </w:pPr>
    </w:p>
    <w:tbl>
      <w:tblPr>
        <w:tblW w:w="3000" w:type="dxa"/>
        <w:tblLook w:val="04A0" w:firstRow="1" w:lastRow="0" w:firstColumn="1" w:lastColumn="0" w:noHBand="0" w:noVBand="1"/>
      </w:tblPr>
      <w:tblGrid>
        <w:gridCol w:w="740"/>
        <w:gridCol w:w="1120"/>
        <w:gridCol w:w="1140"/>
      </w:tblGrid>
      <w:tr w:rsidR="00885D40" w:rsidRPr="00885D40" w14:paraId="4738060F" w14:textId="77777777" w:rsidTr="00885D40">
        <w:trPr>
          <w:trHeight w:val="315"/>
        </w:trPr>
        <w:tc>
          <w:tcPr>
            <w:tcW w:w="74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B6F835C" w14:textId="77777777" w:rsidR="00885D40" w:rsidRPr="00885D40" w:rsidRDefault="00885D40" w:rsidP="00885D40">
            <w:pPr>
              <w:spacing w:after="0" w:line="240" w:lineRule="auto"/>
              <w:rPr>
                <w:rFonts w:ascii="Times New Roman" w:eastAsia="Times New Roman" w:hAnsi="Times New Roman"/>
                <w:color w:val="000000"/>
                <w:sz w:val="16"/>
                <w:szCs w:val="16"/>
                <w:lang w:val="en-IE" w:eastAsia="en-IE"/>
              </w:rPr>
            </w:pPr>
            <w:r w:rsidRPr="00885D40">
              <w:rPr>
                <w:rFonts w:ascii="Times New Roman" w:eastAsia="Times New Roman" w:hAnsi="Times New Roman"/>
                <w:color w:val="000000"/>
                <w:sz w:val="16"/>
                <w:szCs w:val="16"/>
                <w:lang w:val="en-IE" w:eastAsia="en-IE"/>
              </w:rPr>
              <w:t> </w:t>
            </w:r>
          </w:p>
        </w:tc>
        <w:tc>
          <w:tcPr>
            <w:tcW w:w="1120" w:type="dxa"/>
            <w:tcBorders>
              <w:top w:val="single" w:sz="4" w:space="0" w:color="auto"/>
              <w:left w:val="nil"/>
              <w:bottom w:val="single" w:sz="4" w:space="0" w:color="auto"/>
              <w:right w:val="single" w:sz="4" w:space="0" w:color="auto"/>
            </w:tcBorders>
            <w:shd w:val="clear" w:color="000000" w:fill="E7E6E6"/>
            <w:vAlign w:val="center"/>
            <w:hideMark/>
          </w:tcPr>
          <w:p w14:paraId="500F1F23" w14:textId="77777777" w:rsidR="00885D40" w:rsidRPr="00885D40" w:rsidRDefault="00885D40" w:rsidP="00885D40">
            <w:pPr>
              <w:spacing w:after="0" w:line="240" w:lineRule="auto"/>
              <w:jc w:val="center"/>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latitude</w:t>
            </w:r>
          </w:p>
        </w:tc>
        <w:tc>
          <w:tcPr>
            <w:tcW w:w="1140" w:type="dxa"/>
            <w:tcBorders>
              <w:top w:val="single" w:sz="4" w:space="0" w:color="auto"/>
              <w:left w:val="nil"/>
              <w:bottom w:val="single" w:sz="4" w:space="0" w:color="auto"/>
              <w:right w:val="single" w:sz="4" w:space="0" w:color="auto"/>
            </w:tcBorders>
            <w:shd w:val="clear" w:color="000000" w:fill="E7E6E6"/>
            <w:vAlign w:val="center"/>
            <w:hideMark/>
          </w:tcPr>
          <w:p w14:paraId="6F2A5CD3" w14:textId="77777777" w:rsidR="00885D40" w:rsidRPr="00885D40" w:rsidRDefault="00885D40" w:rsidP="00885D40">
            <w:pPr>
              <w:spacing w:after="0" w:line="240" w:lineRule="auto"/>
              <w:jc w:val="center"/>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longitude</w:t>
            </w:r>
          </w:p>
        </w:tc>
      </w:tr>
      <w:tr w:rsidR="00885D40" w:rsidRPr="00885D40" w14:paraId="7D69C126"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4B4D4D95"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count</w:t>
            </w:r>
          </w:p>
        </w:tc>
        <w:tc>
          <w:tcPr>
            <w:tcW w:w="1120" w:type="dxa"/>
            <w:tcBorders>
              <w:top w:val="nil"/>
              <w:left w:val="nil"/>
              <w:bottom w:val="single" w:sz="4" w:space="0" w:color="auto"/>
              <w:right w:val="single" w:sz="4" w:space="0" w:color="auto"/>
            </w:tcBorders>
            <w:shd w:val="clear" w:color="auto" w:fill="auto"/>
            <w:vAlign w:val="center"/>
            <w:hideMark/>
          </w:tcPr>
          <w:p w14:paraId="6FA628B0"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5245</w:t>
            </w:r>
          </w:p>
        </w:tc>
        <w:tc>
          <w:tcPr>
            <w:tcW w:w="1140" w:type="dxa"/>
            <w:tcBorders>
              <w:top w:val="nil"/>
              <w:left w:val="nil"/>
              <w:bottom w:val="single" w:sz="4" w:space="0" w:color="auto"/>
              <w:right w:val="single" w:sz="4" w:space="0" w:color="auto"/>
            </w:tcBorders>
            <w:shd w:val="clear" w:color="auto" w:fill="auto"/>
            <w:vAlign w:val="center"/>
            <w:hideMark/>
          </w:tcPr>
          <w:p w14:paraId="5473E6CA"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5245</w:t>
            </w:r>
          </w:p>
        </w:tc>
      </w:tr>
      <w:tr w:rsidR="00885D40" w:rsidRPr="00885D40" w14:paraId="070C7164"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5D23D2FA"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mean</w:t>
            </w:r>
          </w:p>
        </w:tc>
        <w:tc>
          <w:tcPr>
            <w:tcW w:w="1120" w:type="dxa"/>
            <w:tcBorders>
              <w:top w:val="nil"/>
              <w:left w:val="nil"/>
              <w:bottom w:val="single" w:sz="4" w:space="0" w:color="auto"/>
              <w:right w:val="single" w:sz="4" w:space="0" w:color="auto"/>
            </w:tcBorders>
            <w:shd w:val="clear" w:color="auto" w:fill="auto"/>
            <w:vAlign w:val="center"/>
            <w:hideMark/>
          </w:tcPr>
          <w:p w14:paraId="4261AA8B"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53.3485</w:t>
            </w:r>
          </w:p>
        </w:tc>
        <w:tc>
          <w:tcPr>
            <w:tcW w:w="1140" w:type="dxa"/>
            <w:tcBorders>
              <w:top w:val="nil"/>
              <w:left w:val="nil"/>
              <w:bottom w:val="single" w:sz="4" w:space="0" w:color="auto"/>
              <w:right w:val="single" w:sz="4" w:space="0" w:color="auto"/>
            </w:tcBorders>
            <w:shd w:val="clear" w:color="auto" w:fill="auto"/>
            <w:vAlign w:val="center"/>
            <w:hideMark/>
          </w:tcPr>
          <w:p w14:paraId="37D87BA6"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-6.265413</w:t>
            </w:r>
          </w:p>
        </w:tc>
      </w:tr>
      <w:tr w:rsidR="00885D40" w:rsidRPr="00885D40" w14:paraId="6800937E"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0366B3E4"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std</w:t>
            </w:r>
          </w:p>
        </w:tc>
        <w:tc>
          <w:tcPr>
            <w:tcW w:w="1120" w:type="dxa"/>
            <w:tcBorders>
              <w:top w:val="nil"/>
              <w:left w:val="nil"/>
              <w:bottom w:val="single" w:sz="4" w:space="0" w:color="auto"/>
              <w:right w:val="single" w:sz="4" w:space="0" w:color="auto"/>
            </w:tcBorders>
            <w:shd w:val="clear" w:color="auto" w:fill="auto"/>
            <w:vAlign w:val="center"/>
            <w:hideMark/>
          </w:tcPr>
          <w:p w14:paraId="160FEBE7"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0.022583</w:t>
            </w:r>
          </w:p>
        </w:tc>
        <w:tc>
          <w:tcPr>
            <w:tcW w:w="1140" w:type="dxa"/>
            <w:tcBorders>
              <w:top w:val="nil"/>
              <w:left w:val="nil"/>
              <w:bottom w:val="single" w:sz="4" w:space="0" w:color="auto"/>
              <w:right w:val="single" w:sz="4" w:space="0" w:color="auto"/>
            </w:tcBorders>
            <w:shd w:val="clear" w:color="auto" w:fill="auto"/>
            <w:vAlign w:val="center"/>
            <w:hideMark/>
          </w:tcPr>
          <w:p w14:paraId="7BD9A7A0"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0.035264</w:t>
            </w:r>
          </w:p>
        </w:tc>
      </w:tr>
      <w:tr w:rsidR="00885D40" w:rsidRPr="00885D40" w14:paraId="59A42ABB"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7927380A"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min</w:t>
            </w:r>
          </w:p>
        </w:tc>
        <w:tc>
          <w:tcPr>
            <w:tcW w:w="1120" w:type="dxa"/>
            <w:tcBorders>
              <w:top w:val="nil"/>
              <w:left w:val="nil"/>
              <w:bottom w:val="single" w:sz="4" w:space="0" w:color="auto"/>
              <w:right w:val="single" w:sz="4" w:space="0" w:color="auto"/>
            </w:tcBorders>
            <w:shd w:val="clear" w:color="auto" w:fill="auto"/>
            <w:vAlign w:val="center"/>
            <w:hideMark/>
          </w:tcPr>
          <w:p w14:paraId="709DCDB8"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53.30215</w:t>
            </w:r>
          </w:p>
        </w:tc>
        <w:tc>
          <w:tcPr>
            <w:tcW w:w="1140" w:type="dxa"/>
            <w:tcBorders>
              <w:top w:val="nil"/>
              <w:left w:val="nil"/>
              <w:bottom w:val="single" w:sz="4" w:space="0" w:color="auto"/>
              <w:right w:val="single" w:sz="4" w:space="0" w:color="auto"/>
            </w:tcBorders>
            <w:shd w:val="clear" w:color="auto" w:fill="auto"/>
            <w:vAlign w:val="center"/>
            <w:hideMark/>
          </w:tcPr>
          <w:p w14:paraId="70E9EFDF"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-6.385915</w:t>
            </w:r>
          </w:p>
        </w:tc>
      </w:tr>
      <w:tr w:rsidR="00885D40" w:rsidRPr="00885D40" w14:paraId="36C4CEF1"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0A08375B"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25%</w:t>
            </w:r>
          </w:p>
        </w:tc>
        <w:tc>
          <w:tcPr>
            <w:tcW w:w="1120" w:type="dxa"/>
            <w:tcBorders>
              <w:top w:val="nil"/>
              <w:left w:val="nil"/>
              <w:bottom w:val="single" w:sz="4" w:space="0" w:color="auto"/>
              <w:right w:val="single" w:sz="4" w:space="0" w:color="auto"/>
            </w:tcBorders>
            <w:shd w:val="clear" w:color="auto" w:fill="auto"/>
            <w:vAlign w:val="center"/>
            <w:hideMark/>
          </w:tcPr>
          <w:p w14:paraId="7840555A"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53.33159</w:t>
            </w:r>
          </w:p>
        </w:tc>
        <w:tc>
          <w:tcPr>
            <w:tcW w:w="1140" w:type="dxa"/>
            <w:tcBorders>
              <w:top w:val="nil"/>
              <w:left w:val="nil"/>
              <w:bottom w:val="single" w:sz="4" w:space="0" w:color="auto"/>
              <w:right w:val="single" w:sz="4" w:space="0" w:color="auto"/>
            </w:tcBorders>
            <w:shd w:val="clear" w:color="auto" w:fill="auto"/>
            <w:vAlign w:val="center"/>
            <w:hideMark/>
          </w:tcPr>
          <w:p w14:paraId="57175FD8"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-6.284762</w:t>
            </w:r>
          </w:p>
        </w:tc>
      </w:tr>
      <w:tr w:rsidR="00885D40" w:rsidRPr="00885D40" w14:paraId="404A6DDF"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3743B57D"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50%</w:t>
            </w:r>
          </w:p>
        </w:tc>
        <w:tc>
          <w:tcPr>
            <w:tcW w:w="1120" w:type="dxa"/>
            <w:tcBorders>
              <w:top w:val="nil"/>
              <w:left w:val="nil"/>
              <w:bottom w:val="single" w:sz="4" w:space="0" w:color="auto"/>
              <w:right w:val="single" w:sz="4" w:space="0" w:color="auto"/>
            </w:tcBorders>
            <w:shd w:val="clear" w:color="auto" w:fill="auto"/>
            <w:vAlign w:val="center"/>
            <w:hideMark/>
          </w:tcPr>
          <w:p w14:paraId="3B965041"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53.34528</w:t>
            </w:r>
          </w:p>
        </w:tc>
        <w:tc>
          <w:tcPr>
            <w:tcW w:w="1140" w:type="dxa"/>
            <w:tcBorders>
              <w:top w:val="nil"/>
              <w:left w:val="nil"/>
              <w:bottom w:val="single" w:sz="4" w:space="0" w:color="auto"/>
              <w:right w:val="single" w:sz="4" w:space="0" w:color="auto"/>
            </w:tcBorders>
            <w:shd w:val="clear" w:color="auto" w:fill="auto"/>
            <w:vAlign w:val="center"/>
            <w:hideMark/>
          </w:tcPr>
          <w:p w14:paraId="1091B145"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-6.264842</w:t>
            </w:r>
          </w:p>
        </w:tc>
      </w:tr>
      <w:tr w:rsidR="00885D40" w:rsidRPr="00885D40" w14:paraId="7C597F23"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0265DAA2"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75%</w:t>
            </w:r>
          </w:p>
        </w:tc>
        <w:tc>
          <w:tcPr>
            <w:tcW w:w="1120" w:type="dxa"/>
            <w:tcBorders>
              <w:top w:val="nil"/>
              <w:left w:val="nil"/>
              <w:bottom w:val="single" w:sz="4" w:space="0" w:color="auto"/>
              <w:right w:val="single" w:sz="4" w:space="0" w:color="auto"/>
            </w:tcBorders>
            <w:shd w:val="clear" w:color="auto" w:fill="auto"/>
            <w:vAlign w:val="center"/>
            <w:hideMark/>
          </w:tcPr>
          <w:p w14:paraId="18812B6E"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53.36117</w:t>
            </w:r>
          </w:p>
        </w:tc>
        <w:tc>
          <w:tcPr>
            <w:tcW w:w="1140" w:type="dxa"/>
            <w:tcBorders>
              <w:top w:val="nil"/>
              <w:left w:val="nil"/>
              <w:bottom w:val="single" w:sz="4" w:space="0" w:color="auto"/>
              <w:right w:val="single" w:sz="4" w:space="0" w:color="auto"/>
            </w:tcBorders>
            <w:shd w:val="clear" w:color="auto" w:fill="auto"/>
            <w:vAlign w:val="center"/>
            <w:hideMark/>
          </w:tcPr>
          <w:p w14:paraId="2E6BE5BE"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-6.245282</w:t>
            </w:r>
          </w:p>
        </w:tc>
      </w:tr>
      <w:tr w:rsidR="00885D40" w:rsidRPr="00885D40" w14:paraId="18484AC5" w14:textId="77777777" w:rsidTr="00885D40">
        <w:trPr>
          <w:trHeight w:val="315"/>
        </w:trPr>
        <w:tc>
          <w:tcPr>
            <w:tcW w:w="740" w:type="dxa"/>
            <w:tcBorders>
              <w:top w:val="nil"/>
              <w:left w:val="single" w:sz="4" w:space="0" w:color="auto"/>
              <w:bottom w:val="single" w:sz="4" w:space="0" w:color="auto"/>
              <w:right w:val="single" w:sz="4" w:space="0" w:color="auto"/>
            </w:tcBorders>
            <w:shd w:val="clear" w:color="000000" w:fill="E7E6E6"/>
            <w:vAlign w:val="center"/>
            <w:hideMark/>
          </w:tcPr>
          <w:p w14:paraId="106F6F1C" w14:textId="77777777" w:rsidR="00885D40" w:rsidRPr="00885D40" w:rsidRDefault="00885D40" w:rsidP="00885D40">
            <w:pPr>
              <w:spacing w:after="0" w:line="240" w:lineRule="auto"/>
              <w:jc w:val="right"/>
              <w:rPr>
                <w:rFonts w:ascii="Times New Roman" w:eastAsia="Times New Roman" w:hAnsi="Times New Roman"/>
                <w:b/>
                <w:bCs/>
                <w:sz w:val="16"/>
                <w:szCs w:val="16"/>
                <w:lang w:val="en-IE" w:eastAsia="en-IE"/>
              </w:rPr>
            </w:pPr>
            <w:r w:rsidRPr="00885D40">
              <w:rPr>
                <w:rFonts w:ascii="Times New Roman" w:eastAsia="Times New Roman" w:hAnsi="Times New Roman"/>
                <w:b/>
                <w:bCs/>
                <w:sz w:val="16"/>
                <w:szCs w:val="16"/>
                <w:lang w:val="en-IE" w:eastAsia="en-IE"/>
              </w:rPr>
              <w:t>max</w:t>
            </w:r>
          </w:p>
        </w:tc>
        <w:tc>
          <w:tcPr>
            <w:tcW w:w="1120" w:type="dxa"/>
            <w:tcBorders>
              <w:top w:val="nil"/>
              <w:left w:val="nil"/>
              <w:bottom w:val="single" w:sz="4" w:space="0" w:color="auto"/>
              <w:right w:val="single" w:sz="4" w:space="0" w:color="auto"/>
            </w:tcBorders>
            <w:shd w:val="clear" w:color="auto" w:fill="auto"/>
            <w:vAlign w:val="center"/>
            <w:hideMark/>
          </w:tcPr>
          <w:p w14:paraId="1E062F5C"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53.41045</w:t>
            </w:r>
          </w:p>
        </w:tc>
        <w:tc>
          <w:tcPr>
            <w:tcW w:w="1140" w:type="dxa"/>
            <w:tcBorders>
              <w:top w:val="nil"/>
              <w:left w:val="nil"/>
              <w:bottom w:val="single" w:sz="4" w:space="0" w:color="auto"/>
              <w:right w:val="single" w:sz="4" w:space="0" w:color="auto"/>
            </w:tcBorders>
            <w:shd w:val="clear" w:color="auto" w:fill="auto"/>
            <w:vAlign w:val="center"/>
            <w:hideMark/>
          </w:tcPr>
          <w:p w14:paraId="6E539A03" w14:textId="77777777" w:rsidR="00885D40" w:rsidRPr="00885D40" w:rsidRDefault="00885D40" w:rsidP="00885D40">
            <w:pPr>
              <w:spacing w:after="0" w:line="240" w:lineRule="auto"/>
              <w:jc w:val="right"/>
              <w:rPr>
                <w:rFonts w:ascii="Times New Roman" w:eastAsia="Times New Roman" w:hAnsi="Times New Roman"/>
                <w:sz w:val="16"/>
                <w:szCs w:val="16"/>
                <w:lang w:val="en-IE" w:eastAsia="en-IE"/>
              </w:rPr>
            </w:pPr>
            <w:r w:rsidRPr="00885D40">
              <w:rPr>
                <w:rFonts w:ascii="Times New Roman" w:eastAsia="Times New Roman" w:hAnsi="Times New Roman"/>
                <w:sz w:val="16"/>
                <w:szCs w:val="16"/>
                <w:lang w:val="en-IE" w:eastAsia="en-IE"/>
              </w:rPr>
              <w:t>-6.143288</w:t>
            </w:r>
          </w:p>
        </w:tc>
      </w:tr>
    </w:tbl>
    <w:p w14:paraId="0EECA164" w14:textId="4625BA10" w:rsidR="00BA794C" w:rsidRDefault="00BA794C">
      <w:pPr>
        <w:spacing w:after="0" w:line="240" w:lineRule="auto"/>
      </w:pPr>
    </w:p>
    <w:p w14:paraId="305FDBFE" w14:textId="1F12027F" w:rsidR="00BA794C" w:rsidRDefault="00BA794C">
      <w:pPr>
        <w:spacing w:after="0" w:line="240" w:lineRule="auto"/>
        <w:rPr>
          <w:rFonts w:ascii="Times New Roman" w:hAnsi="Times New Roman"/>
          <w:sz w:val="20"/>
        </w:rPr>
      </w:pPr>
    </w:p>
    <w:p w14:paraId="5D738761" w14:textId="77777777" w:rsidR="00885D40" w:rsidRDefault="00885D40">
      <w:pPr>
        <w:spacing w:after="0" w:line="240" w:lineRule="auto"/>
        <w:rPr>
          <w:rFonts w:ascii="Times New Roman" w:hAnsi="Times New Roman"/>
          <w:sz w:val="20"/>
        </w:rPr>
      </w:pPr>
    </w:p>
    <w:tbl>
      <w:tblPr>
        <w:tblW w:w="0" w:type="auto"/>
        <w:tblLook w:val="04A0" w:firstRow="1" w:lastRow="0" w:firstColumn="1" w:lastColumn="0" w:noHBand="0" w:noVBand="1"/>
      </w:tblPr>
      <w:tblGrid>
        <w:gridCol w:w="704"/>
        <w:gridCol w:w="1052"/>
        <w:gridCol w:w="1321"/>
      </w:tblGrid>
      <w:tr w:rsidR="00885D40" w:rsidRPr="00726663" w14:paraId="5E94B629" w14:textId="77777777" w:rsidTr="00074A7D">
        <w:trPr>
          <w:trHeight w:val="315"/>
        </w:trPr>
        <w:tc>
          <w:tcPr>
            <w:tcW w:w="704" w:type="dxa"/>
            <w:tcBorders>
              <w:top w:val="single" w:sz="4" w:space="0" w:color="auto"/>
              <w:left w:val="single" w:sz="4" w:space="0" w:color="auto"/>
              <w:bottom w:val="single" w:sz="4" w:space="0" w:color="auto"/>
              <w:right w:val="single" w:sz="4" w:space="0" w:color="auto"/>
            </w:tcBorders>
            <w:shd w:val="clear" w:color="000000" w:fill="E7E6E6"/>
            <w:noWrap/>
            <w:hideMark/>
          </w:tcPr>
          <w:p w14:paraId="0D37CC8D" w14:textId="77777777" w:rsidR="00885D40" w:rsidRPr="00726663" w:rsidRDefault="00885D40" w:rsidP="00074A7D">
            <w:pPr>
              <w:pStyle w:val="IOPText"/>
              <w:jc w:val="right"/>
              <w:rPr>
                <w:b/>
                <w:bCs/>
                <w:sz w:val="16"/>
                <w:szCs w:val="16"/>
              </w:rPr>
            </w:pPr>
          </w:p>
        </w:tc>
        <w:tc>
          <w:tcPr>
            <w:tcW w:w="947" w:type="dxa"/>
            <w:tcBorders>
              <w:top w:val="single" w:sz="4" w:space="0" w:color="auto"/>
              <w:left w:val="nil"/>
              <w:bottom w:val="single" w:sz="4" w:space="0" w:color="auto"/>
              <w:right w:val="single" w:sz="4" w:space="0" w:color="auto"/>
            </w:tcBorders>
            <w:shd w:val="clear" w:color="000000" w:fill="E7E6E6"/>
            <w:hideMark/>
          </w:tcPr>
          <w:p w14:paraId="30AF06CE" w14:textId="77777777" w:rsidR="00885D40" w:rsidRPr="00726663" w:rsidRDefault="00885D40" w:rsidP="00074A7D">
            <w:pPr>
              <w:pStyle w:val="IOPText"/>
              <w:ind w:firstLine="0"/>
              <w:jc w:val="right"/>
              <w:rPr>
                <w:b/>
                <w:bCs/>
                <w:sz w:val="16"/>
                <w:szCs w:val="16"/>
              </w:rPr>
            </w:pPr>
            <w:r w:rsidRPr="00726663">
              <w:rPr>
                <w:sz w:val="16"/>
                <w:szCs w:val="16"/>
              </w:rPr>
              <w:t>radius_500m</w:t>
            </w:r>
          </w:p>
        </w:tc>
        <w:tc>
          <w:tcPr>
            <w:tcW w:w="1321" w:type="dxa"/>
            <w:tcBorders>
              <w:top w:val="single" w:sz="4" w:space="0" w:color="auto"/>
              <w:left w:val="nil"/>
              <w:bottom w:val="single" w:sz="4" w:space="0" w:color="auto"/>
              <w:right w:val="single" w:sz="4" w:space="0" w:color="auto"/>
            </w:tcBorders>
            <w:shd w:val="clear" w:color="000000" w:fill="E7E6E6"/>
            <w:hideMark/>
          </w:tcPr>
          <w:p w14:paraId="45A4CE8C" w14:textId="77777777" w:rsidR="00885D40" w:rsidRPr="00726663" w:rsidRDefault="00885D40" w:rsidP="00074A7D">
            <w:pPr>
              <w:pStyle w:val="IOPText"/>
              <w:ind w:firstLine="0"/>
              <w:jc w:val="right"/>
              <w:rPr>
                <w:b/>
                <w:bCs/>
                <w:sz w:val="16"/>
                <w:szCs w:val="16"/>
              </w:rPr>
            </w:pPr>
            <w:proofErr w:type="spellStart"/>
            <w:r w:rsidRPr="00726663">
              <w:rPr>
                <w:sz w:val="16"/>
                <w:szCs w:val="16"/>
              </w:rPr>
              <w:t>safety_index</w:t>
            </w:r>
            <w:proofErr w:type="spellEnd"/>
          </w:p>
        </w:tc>
      </w:tr>
      <w:tr w:rsidR="00885D40" w:rsidRPr="00726663" w14:paraId="1662674B"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0A1D32EA" w14:textId="77777777" w:rsidR="00885D40" w:rsidRPr="00726663" w:rsidRDefault="00885D40" w:rsidP="00074A7D">
            <w:pPr>
              <w:pStyle w:val="IOPText"/>
              <w:ind w:firstLine="0"/>
              <w:jc w:val="right"/>
              <w:rPr>
                <w:b/>
                <w:bCs/>
                <w:sz w:val="16"/>
                <w:szCs w:val="16"/>
              </w:rPr>
            </w:pPr>
            <w:r w:rsidRPr="00726663">
              <w:rPr>
                <w:b/>
                <w:bCs/>
                <w:sz w:val="16"/>
                <w:szCs w:val="16"/>
              </w:rPr>
              <w:t>count</w:t>
            </w:r>
          </w:p>
        </w:tc>
        <w:tc>
          <w:tcPr>
            <w:tcW w:w="947" w:type="dxa"/>
            <w:tcBorders>
              <w:top w:val="nil"/>
              <w:left w:val="nil"/>
              <w:bottom w:val="single" w:sz="4" w:space="0" w:color="auto"/>
              <w:right w:val="single" w:sz="4" w:space="0" w:color="auto"/>
            </w:tcBorders>
            <w:shd w:val="clear" w:color="auto" w:fill="auto"/>
            <w:hideMark/>
          </w:tcPr>
          <w:p w14:paraId="1D3703B1" w14:textId="77777777" w:rsidR="00885D40" w:rsidRPr="00726663" w:rsidRDefault="00885D40" w:rsidP="00074A7D">
            <w:pPr>
              <w:pStyle w:val="IOPText"/>
              <w:ind w:firstLine="0"/>
              <w:jc w:val="right"/>
              <w:rPr>
                <w:sz w:val="16"/>
                <w:szCs w:val="16"/>
              </w:rPr>
            </w:pPr>
            <w:r w:rsidRPr="00726663">
              <w:rPr>
                <w:sz w:val="16"/>
                <w:szCs w:val="16"/>
              </w:rPr>
              <w:t>5245</w:t>
            </w:r>
          </w:p>
        </w:tc>
        <w:tc>
          <w:tcPr>
            <w:tcW w:w="1321" w:type="dxa"/>
            <w:tcBorders>
              <w:top w:val="nil"/>
              <w:left w:val="nil"/>
              <w:bottom w:val="single" w:sz="4" w:space="0" w:color="auto"/>
              <w:right w:val="single" w:sz="4" w:space="0" w:color="auto"/>
            </w:tcBorders>
            <w:shd w:val="clear" w:color="auto" w:fill="auto"/>
            <w:hideMark/>
          </w:tcPr>
          <w:p w14:paraId="6295581E" w14:textId="77777777" w:rsidR="00885D40" w:rsidRPr="00726663" w:rsidRDefault="00885D40" w:rsidP="00074A7D">
            <w:pPr>
              <w:pStyle w:val="IOPText"/>
              <w:ind w:firstLine="0"/>
              <w:jc w:val="right"/>
              <w:rPr>
                <w:sz w:val="16"/>
                <w:szCs w:val="16"/>
              </w:rPr>
            </w:pPr>
            <w:r w:rsidRPr="00726663">
              <w:rPr>
                <w:sz w:val="16"/>
                <w:szCs w:val="16"/>
              </w:rPr>
              <w:t>5245</w:t>
            </w:r>
          </w:p>
        </w:tc>
      </w:tr>
      <w:tr w:rsidR="00885D40" w:rsidRPr="00726663" w14:paraId="6E517E10"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58216D67" w14:textId="77777777" w:rsidR="00885D40" w:rsidRPr="00726663" w:rsidRDefault="00885D40" w:rsidP="00074A7D">
            <w:pPr>
              <w:pStyle w:val="IOPText"/>
              <w:ind w:firstLine="0"/>
              <w:jc w:val="right"/>
              <w:rPr>
                <w:b/>
                <w:bCs/>
                <w:sz w:val="16"/>
                <w:szCs w:val="16"/>
              </w:rPr>
            </w:pPr>
            <w:r w:rsidRPr="00726663">
              <w:rPr>
                <w:b/>
                <w:bCs/>
                <w:sz w:val="16"/>
                <w:szCs w:val="16"/>
              </w:rPr>
              <w:t>mean</w:t>
            </w:r>
          </w:p>
        </w:tc>
        <w:tc>
          <w:tcPr>
            <w:tcW w:w="947" w:type="dxa"/>
            <w:tcBorders>
              <w:top w:val="nil"/>
              <w:left w:val="nil"/>
              <w:bottom w:val="single" w:sz="4" w:space="0" w:color="auto"/>
              <w:right w:val="single" w:sz="4" w:space="0" w:color="auto"/>
            </w:tcBorders>
            <w:shd w:val="clear" w:color="auto" w:fill="auto"/>
            <w:hideMark/>
          </w:tcPr>
          <w:p w14:paraId="156EFB5C" w14:textId="77777777" w:rsidR="00885D40" w:rsidRPr="00726663" w:rsidRDefault="00885D40" w:rsidP="00074A7D">
            <w:pPr>
              <w:pStyle w:val="IOPText"/>
              <w:ind w:firstLine="0"/>
              <w:jc w:val="right"/>
              <w:rPr>
                <w:sz w:val="16"/>
                <w:szCs w:val="16"/>
              </w:rPr>
            </w:pPr>
            <w:r w:rsidRPr="00726663">
              <w:rPr>
                <w:sz w:val="16"/>
                <w:szCs w:val="16"/>
              </w:rPr>
              <w:t>89.857388</w:t>
            </w:r>
          </w:p>
        </w:tc>
        <w:tc>
          <w:tcPr>
            <w:tcW w:w="1321" w:type="dxa"/>
            <w:tcBorders>
              <w:top w:val="nil"/>
              <w:left w:val="nil"/>
              <w:bottom w:val="single" w:sz="4" w:space="0" w:color="auto"/>
              <w:right w:val="single" w:sz="4" w:space="0" w:color="auto"/>
            </w:tcBorders>
            <w:shd w:val="clear" w:color="auto" w:fill="auto"/>
            <w:hideMark/>
          </w:tcPr>
          <w:p w14:paraId="5DADC453" w14:textId="77777777" w:rsidR="00885D40" w:rsidRPr="00726663" w:rsidRDefault="00885D40" w:rsidP="00074A7D">
            <w:pPr>
              <w:pStyle w:val="IOPText"/>
              <w:ind w:firstLine="0"/>
              <w:jc w:val="right"/>
              <w:rPr>
                <w:sz w:val="16"/>
                <w:szCs w:val="16"/>
              </w:rPr>
            </w:pPr>
            <w:r w:rsidRPr="00726663">
              <w:rPr>
                <w:sz w:val="16"/>
                <w:szCs w:val="16"/>
              </w:rPr>
              <w:t>0.305352</w:t>
            </w:r>
          </w:p>
        </w:tc>
      </w:tr>
      <w:tr w:rsidR="00885D40" w:rsidRPr="00726663" w14:paraId="7E349E53"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475E2AD1" w14:textId="77777777" w:rsidR="00885D40" w:rsidRPr="00726663" w:rsidRDefault="00885D40" w:rsidP="00074A7D">
            <w:pPr>
              <w:pStyle w:val="IOPText"/>
              <w:ind w:firstLine="0"/>
              <w:jc w:val="right"/>
              <w:rPr>
                <w:b/>
                <w:bCs/>
                <w:sz w:val="16"/>
                <w:szCs w:val="16"/>
              </w:rPr>
            </w:pPr>
            <w:r w:rsidRPr="00726663">
              <w:rPr>
                <w:b/>
                <w:bCs/>
                <w:sz w:val="16"/>
                <w:szCs w:val="16"/>
              </w:rPr>
              <w:t>std</w:t>
            </w:r>
          </w:p>
        </w:tc>
        <w:tc>
          <w:tcPr>
            <w:tcW w:w="947" w:type="dxa"/>
            <w:tcBorders>
              <w:top w:val="nil"/>
              <w:left w:val="nil"/>
              <w:bottom w:val="single" w:sz="4" w:space="0" w:color="auto"/>
              <w:right w:val="single" w:sz="4" w:space="0" w:color="auto"/>
            </w:tcBorders>
            <w:shd w:val="clear" w:color="auto" w:fill="auto"/>
            <w:hideMark/>
          </w:tcPr>
          <w:p w14:paraId="029D6946" w14:textId="77777777" w:rsidR="00885D40" w:rsidRPr="00726663" w:rsidRDefault="00885D40" w:rsidP="00074A7D">
            <w:pPr>
              <w:pStyle w:val="IOPText"/>
              <w:ind w:firstLine="0"/>
              <w:jc w:val="right"/>
              <w:rPr>
                <w:sz w:val="16"/>
                <w:szCs w:val="16"/>
              </w:rPr>
            </w:pPr>
            <w:r w:rsidRPr="00726663">
              <w:rPr>
                <w:sz w:val="16"/>
                <w:szCs w:val="16"/>
              </w:rPr>
              <w:t>71.80604</w:t>
            </w:r>
          </w:p>
        </w:tc>
        <w:tc>
          <w:tcPr>
            <w:tcW w:w="1321" w:type="dxa"/>
            <w:tcBorders>
              <w:top w:val="nil"/>
              <w:left w:val="nil"/>
              <w:bottom w:val="single" w:sz="4" w:space="0" w:color="auto"/>
              <w:right w:val="single" w:sz="4" w:space="0" w:color="auto"/>
            </w:tcBorders>
            <w:shd w:val="clear" w:color="auto" w:fill="auto"/>
            <w:hideMark/>
          </w:tcPr>
          <w:p w14:paraId="6BDC51A2" w14:textId="77777777" w:rsidR="00885D40" w:rsidRPr="00726663" w:rsidRDefault="00885D40" w:rsidP="00074A7D">
            <w:pPr>
              <w:pStyle w:val="IOPText"/>
              <w:ind w:firstLine="0"/>
              <w:jc w:val="right"/>
              <w:rPr>
                <w:sz w:val="16"/>
                <w:szCs w:val="16"/>
              </w:rPr>
            </w:pPr>
            <w:r w:rsidRPr="00726663">
              <w:rPr>
                <w:sz w:val="16"/>
                <w:szCs w:val="16"/>
              </w:rPr>
              <w:t>0.246756</w:t>
            </w:r>
          </w:p>
        </w:tc>
      </w:tr>
      <w:tr w:rsidR="00885D40" w:rsidRPr="00726663" w14:paraId="17238F43"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43AACB44" w14:textId="77777777" w:rsidR="00885D40" w:rsidRPr="00726663" w:rsidRDefault="00885D40" w:rsidP="00074A7D">
            <w:pPr>
              <w:pStyle w:val="IOPText"/>
              <w:ind w:firstLine="0"/>
              <w:jc w:val="right"/>
              <w:rPr>
                <w:b/>
                <w:bCs/>
                <w:sz w:val="16"/>
                <w:szCs w:val="16"/>
              </w:rPr>
            </w:pPr>
            <w:r w:rsidRPr="00726663">
              <w:rPr>
                <w:b/>
                <w:bCs/>
                <w:sz w:val="16"/>
                <w:szCs w:val="16"/>
              </w:rPr>
              <w:t>min</w:t>
            </w:r>
          </w:p>
        </w:tc>
        <w:tc>
          <w:tcPr>
            <w:tcW w:w="947" w:type="dxa"/>
            <w:tcBorders>
              <w:top w:val="nil"/>
              <w:left w:val="nil"/>
              <w:bottom w:val="single" w:sz="4" w:space="0" w:color="auto"/>
              <w:right w:val="single" w:sz="4" w:space="0" w:color="auto"/>
            </w:tcBorders>
            <w:shd w:val="clear" w:color="auto" w:fill="auto"/>
            <w:hideMark/>
          </w:tcPr>
          <w:p w14:paraId="0A44C5F3" w14:textId="77777777" w:rsidR="00885D40" w:rsidRPr="00726663" w:rsidRDefault="00885D40" w:rsidP="00074A7D">
            <w:pPr>
              <w:pStyle w:val="IOPText"/>
              <w:ind w:firstLine="0"/>
              <w:jc w:val="right"/>
              <w:rPr>
                <w:sz w:val="16"/>
                <w:szCs w:val="16"/>
              </w:rPr>
            </w:pPr>
            <w:r w:rsidRPr="00726663">
              <w:rPr>
                <w:sz w:val="16"/>
                <w:szCs w:val="16"/>
              </w:rPr>
              <w:t>1</w:t>
            </w:r>
          </w:p>
        </w:tc>
        <w:tc>
          <w:tcPr>
            <w:tcW w:w="1321" w:type="dxa"/>
            <w:tcBorders>
              <w:top w:val="nil"/>
              <w:left w:val="nil"/>
              <w:bottom w:val="single" w:sz="4" w:space="0" w:color="auto"/>
              <w:right w:val="single" w:sz="4" w:space="0" w:color="auto"/>
            </w:tcBorders>
            <w:shd w:val="clear" w:color="auto" w:fill="auto"/>
            <w:hideMark/>
          </w:tcPr>
          <w:p w14:paraId="0B6AB161" w14:textId="77777777" w:rsidR="00885D40" w:rsidRPr="00726663" w:rsidRDefault="00885D40" w:rsidP="00074A7D">
            <w:pPr>
              <w:pStyle w:val="IOPText"/>
              <w:ind w:firstLine="0"/>
              <w:jc w:val="right"/>
              <w:rPr>
                <w:sz w:val="16"/>
                <w:szCs w:val="16"/>
              </w:rPr>
            </w:pPr>
            <w:r w:rsidRPr="00726663">
              <w:rPr>
                <w:sz w:val="16"/>
                <w:szCs w:val="16"/>
              </w:rPr>
              <w:t>0</w:t>
            </w:r>
          </w:p>
        </w:tc>
      </w:tr>
      <w:tr w:rsidR="00885D40" w:rsidRPr="00726663" w14:paraId="759E9F8E"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4A3BB995" w14:textId="77777777" w:rsidR="00885D40" w:rsidRPr="00726663" w:rsidRDefault="00885D40" w:rsidP="00074A7D">
            <w:pPr>
              <w:pStyle w:val="IOPText"/>
              <w:ind w:firstLine="0"/>
              <w:jc w:val="right"/>
              <w:rPr>
                <w:b/>
                <w:bCs/>
                <w:sz w:val="16"/>
                <w:szCs w:val="16"/>
              </w:rPr>
            </w:pPr>
            <w:r w:rsidRPr="00726663">
              <w:rPr>
                <w:b/>
                <w:bCs/>
                <w:sz w:val="16"/>
                <w:szCs w:val="16"/>
              </w:rPr>
              <w:t>25%</w:t>
            </w:r>
          </w:p>
        </w:tc>
        <w:tc>
          <w:tcPr>
            <w:tcW w:w="947" w:type="dxa"/>
            <w:tcBorders>
              <w:top w:val="nil"/>
              <w:left w:val="nil"/>
              <w:bottom w:val="single" w:sz="4" w:space="0" w:color="auto"/>
              <w:right w:val="single" w:sz="4" w:space="0" w:color="auto"/>
            </w:tcBorders>
            <w:shd w:val="clear" w:color="auto" w:fill="auto"/>
            <w:hideMark/>
          </w:tcPr>
          <w:p w14:paraId="704B6477" w14:textId="77777777" w:rsidR="00885D40" w:rsidRPr="00726663" w:rsidRDefault="00885D40" w:rsidP="00074A7D">
            <w:pPr>
              <w:pStyle w:val="IOPText"/>
              <w:ind w:firstLine="0"/>
              <w:jc w:val="right"/>
              <w:rPr>
                <w:sz w:val="16"/>
                <w:szCs w:val="16"/>
              </w:rPr>
            </w:pPr>
            <w:r w:rsidRPr="00726663">
              <w:rPr>
                <w:sz w:val="16"/>
                <w:szCs w:val="16"/>
              </w:rPr>
              <w:t>34</w:t>
            </w:r>
          </w:p>
        </w:tc>
        <w:tc>
          <w:tcPr>
            <w:tcW w:w="1321" w:type="dxa"/>
            <w:tcBorders>
              <w:top w:val="nil"/>
              <w:left w:val="nil"/>
              <w:bottom w:val="single" w:sz="4" w:space="0" w:color="auto"/>
              <w:right w:val="single" w:sz="4" w:space="0" w:color="auto"/>
            </w:tcBorders>
            <w:shd w:val="clear" w:color="auto" w:fill="auto"/>
            <w:hideMark/>
          </w:tcPr>
          <w:p w14:paraId="175A132F" w14:textId="77777777" w:rsidR="00885D40" w:rsidRPr="00726663" w:rsidRDefault="00885D40" w:rsidP="00074A7D">
            <w:pPr>
              <w:pStyle w:val="IOPText"/>
              <w:ind w:firstLine="0"/>
              <w:jc w:val="right"/>
              <w:rPr>
                <w:sz w:val="16"/>
                <w:szCs w:val="16"/>
              </w:rPr>
            </w:pPr>
            <w:r w:rsidRPr="00726663">
              <w:rPr>
                <w:sz w:val="16"/>
                <w:szCs w:val="16"/>
              </w:rPr>
              <w:t>0.113402</w:t>
            </w:r>
          </w:p>
        </w:tc>
      </w:tr>
      <w:tr w:rsidR="00885D40" w:rsidRPr="00726663" w14:paraId="75DEB812"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615BEE3D" w14:textId="77777777" w:rsidR="00885D40" w:rsidRPr="00726663" w:rsidRDefault="00885D40" w:rsidP="00074A7D">
            <w:pPr>
              <w:pStyle w:val="IOPText"/>
              <w:ind w:firstLine="0"/>
              <w:jc w:val="right"/>
              <w:rPr>
                <w:b/>
                <w:bCs/>
                <w:sz w:val="16"/>
                <w:szCs w:val="16"/>
              </w:rPr>
            </w:pPr>
            <w:r w:rsidRPr="00726663">
              <w:rPr>
                <w:b/>
                <w:bCs/>
                <w:sz w:val="16"/>
                <w:szCs w:val="16"/>
              </w:rPr>
              <w:t>50%</w:t>
            </w:r>
          </w:p>
        </w:tc>
        <w:tc>
          <w:tcPr>
            <w:tcW w:w="947" w:type="dxa"/>
            <w:tcBorders>
              <w:top w:val="nil"/>
              <w:left w:val="nil"/>
              <w:bottom w:val="single" w:sz="4" w:space="0" w:color="auto"/>
              <w:right w:val="single" w:sz="4" w:space="0" w:color="auto"/>
            </w:tcBorders>
            <w:shd w:val="clear" w:color="auto" w:fill="auto"/>
            <w:hideMark/>
          </w:tcPr>
          <w:p w14:paraId="1ECF8A7B" w14:textId="77777777" w:rsidR="00885D40" w:rsidRPr="00726663" w:rsidRDefault="00885D40" w:rsidP="00074A7D">
            <w:pPr>
              <w:pStyle w:val="IOPText"/>
              <w:ind w:firstLine="0"/>
              <w:jc w:val="right"/>
              <w:rPr>
                <w:sz w:val="16"/>
                <w:szCs w:val="16"/>
              </w:rPr>
            </w:pPr>
            <w:r w:rsidRPr="00726663">
              <w:rPr>
                <w:sz w:val="16"/>
                <w:szCs w:val="16"/>
              </w:rPr>
              <w:t>65</w:t>
            </w:r>
          </w:p>
        </w:tc>
        <w:tc>
          <w:tcPr>
            <w:tcW w:w="1321" w:type="dxa"/>
            <w:tcBorders>
              <w:top w:val="nil"/>
              <w:left w:val="nil"/>
              <w:bottom w:val="single" w:sz="4" w:space="0" w:color="auto"/>
              <w:right w:val="single" w:sz="4" w:space="0" w:color="auto"/>
            </w:tcBorders>
            <w:shd w:val="clear" w:color="auto" w:fill="auto"/>
            <w:hideMark/>
          </w:tcPr>
          <w:p w14:paraId="1B004EE0" w14:textId="77777777" w:rsidR="00885D40" w:rsidRPr="00726663" w:rsidRDefault="00885D40" w:rsidP="00074A7D">
            <w:pPr>
              <w:pStyle w:val="IOPText"/>
              <w:ind w:firstLine="0"/>
              <w:jc w:val="right"/>
              <w:rPr>
                <w:sz w:val="16"/>
                <w:szCs w:val="16"/>
              </w:rPr>
            </w:pPr>
            <w:r w:rsidRPr="00726663">
              <w:rPr>
                <w:sz w:val="16"/>
                <w:szCs w:val="16"/>
              </w:rPr>
              <w:t>0.219931</w:t>
            </w:r>
          </w:p>
        </w:tc>
      </w:tr>
      <w:tr w:rsidR="00885D40" w:rsidRPr="00726663" w14:paraId="3CA96A74"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7C487C6D" w14:textId="77777777" w:rsidR="00885D40" w:rsidRPr="00726663" w:rsidRDefault="00885D40" w:rsidP="00074A7D">
            <w:pPr>
              <w:pStyle w:val="IOPText"/>
              <w:ind w:firstLine="0"/>
              <w:jc w:val="right"/>
              <w:rPr>
                <w:b/>
                <w:bCs/>
                <w:sz w:val="16"/>
                <w:szCs w:val="16"/>
              </w:rPr>
            </w:pPr>
            <w:r w:rsidRPr="00726663">
              <w:rPr>
                <w:b/>
                <w:bCs/>
                <w:sz w:val="16"/>
                <w:szCs w:val="16"/>
              </w:rPr>
              <w:t>75%</w:t>
            </w:r>
          </w:p>
        </w:tc>
        <w:tc>
          <w:tcPr>
            <w:tcW w:w="947" w:type="dxa"/>
            <w:tcBorders>
              <w:top w:val="nil"/>
              <w:left w:val="nil"/>
              <w:bottom w:val="single" w:sz="4" w:space="0" w:color="auto"/>
              <w:right w:val="single" w:sz="4" w:space="0" w:color="auto"/>
            </w:tcBorders>
            <w:shd w:val="clear" w:color="auto" w:fill="auto"/>
            <w:hideMark/>
          </w:tcPr>
          <w:p w14:paraId="03DA6567" w14:textId="77777777" w:rsidR="00885D40" w:rsidRPr="00726663" w:rsidRDefault="00885D40" w:rsidP="00074A7D">
            <w:pPr>
              <w:pStyle w:val="IOPText"/>
              <w:ind w:firstLine="0"/>
              <w:jc w:val="right"/>
              <w:rPr>
                <w:sz w:val="16"/>
                <w:szCs w:val="16"/>
              </w:rPr>
            </w:pPr>
            <w:r w:rsidRPr="00726663">
              <w:rPr>
                <w:sz w:val="16"/>
                <w:szCs w:val="16"/>
              </w:rPr>
              <w:t>135</w:t>
            </w:r>
          </w:p>
        </w:tc>
        <w:tc>
          <w:tcPr>
            <w:tcW w:w="1321" w:type="dxa"/>
            <w:tcBorders>
              <w:top w:val="nil"/>
              <w:left w:val="nil"/>
              <w:bottom w:val="single" w:sz="4" w:space="0" w:color="auto"/>
              <w:right w:val="single" w:sz="4" w:space="0" w:color="auto"/>
            </w:tcBorders>
            <w:shd w:val="clear" w:color="auto" w:fill="auto"/>
            <w:hideMark/>
          </w:tcPr>
          <w:p w14:paraId="6C70C102" w14:textId="77777777" w:rsidR="00885D40" w:rsidRPr="00726663" w:rsidRDefault="00885D40" w:rsidP="00074A7D">
            <w:pPr>
              <w:pStyle w:val="IOPText"/>
              <w:ind w:firstLine="0"/>
              <w:jc w:val="right"/>
              <w:rPr>
                <w:sz w:val="16"/>
                <w:szCs w:val="16"/>
              </w:rPr>
            </w:pPr>
            <w:r w:rsidRPr="00726663">
              <w:rPr>
                <w:sz w:val="16"/>
                <w:szCs w:val="16"/>
              </w:rPr>
              <w:t>0.460481</w:t>
            </w:r>
          </w:p>
        </w:tc>
      </w:tr>
      <w:tr w:rsidR="00885D40" w:rsidRPr="00726663" w14:paraId="0A010FFF" w14:textId="77777777" w:rsidTr="00074A7D">
        <w:trPr>
          <w:trHeight w:val="315"/>
        </w:trPr>
        <w:tc>
          <w:tcPr>
            <w:tcW w:w="704" w:type="dxa"/>
            <w:tcBorders>
              <w:top w:val="nil"/>
              <w:left w:val="single" w:sz="4" w:space="0" w:color="auto"/>
              <w:bottom w:val="single" w:sz="4" w:space="0" w:color="auto"/>
              <w:right w:val="single" w:sz="4" w:space="0" w:color="auto"/>
            </w:tcBorders>
            <w:shd w:val="clear" w:color="000000" w:fill="E7E6E6"/>
            <w:hideMark/>
          </w:tcPr>
          <w:p w14:paraId="4A65C061" w14:textId="77777777" w:rsidR="00885D40" w:rsidRPr="00726663" w:rsidRDefault="00885D40" w:rsidP="00074A7D">
            <w:pPr>
              <w:pStyle w:val="IOPText"/>
              <w:ind w:firstLine="0"/>
              <w:jc w:val="right"/>
              <w:rPr>
                <w:b/>
                <w:bCs/>
                <w:sz w:val="16"/>
                <w:szCs w:val="16"/>
              </w:rPr>
            </w:pPr>
            <w:r w:rsidRPr="00726663">
              <w:rPr>
                <w:b/>
                <w:bCs/>
                <w:sz w:val="16"/>
                <w:szCs w:val="16"/>
              </w:rPr>
              <w:t>max</w:t>
            </w:r>
          </w:p>
        </w:tc>
        <w:tc>
          <w:tcPr>
            <w:tcW w:w="947" w:type="dxa"/>
            <w:tcBorders>
              <w:top w:val="nil"/>
              <w:left w:val="nil"/>
              <w:bottom w:val="single" w:sz="4" w:space="0" w:color="auto"/>
              <w:right w:val="single" w:sz="4" w:space="0" w:color="auto"/>
            </w:tcBorders>
            <w:shd w:val="clear" w:color="auto" w:fill="auto"/>
            <w:hideMark/>
          </w:tcPr>
          <w:p w14:paraId="3C9213B8" w14:textId="77777777" w:rsidR="00885D40" w:rsidRPr="00726663" w:rsidRDefault="00885D40" w:rsidP="00074A7D">
            <w:pPr>
              <w:pStyle w:val="IOPText"/>
              <w:ind w:firstLine="0"/>
              <w:jc w:val="right"/>
              <w:rPr>
                <w:sz w:val="16"/>
                <w:szCs w:val="16"/>
              </w:rPr>
            </w:pPr>
            <w:r w:rsidRPr="00726663">
              <w:rPr>
                <w:sz w:val="16"/>
                <w:szCs w:val="16"/>
              </w:rPr>
              <w:t>292</w:t>
            </w:r>
          </w:p>
        </w:tc>
        <w:tc>
          <w:tcPr>
            <w:tcW w:w="1321" w:type="dxa"/>
            <w:tcBorders>
              <w:top w:val="nil"/>
              <w:left w:val="nil"/>
              <w:bottom w:val="single" w:sz="4" w:space="0" w:color="auto"/>
              <w:right w:val="single" w:sz="4" w:space="0" w:color="auto"/>
            </w:tcBorders>
            <w:shd w:val="clear" w:color="auto" w:fill="auto"/>
            <w:hideMark/>
          </w:tcPr>
          <w:p w14:paraId="4B0B4273" w14:textId="77777777" w:rsidR="00885D40" w:rsidRPr="00726663" w:rsidRDefault="00885D40" w:rsidP="00074A7D">
            <w:pPr>
              <w:pStyle w:val="IOPText"/>
              <w:ind w:firstLine="0"/>
              <w:jc w:val="right"/>
              <w:rPr>
                <w:sz w:val="16"/>
                <w:szCs w:val="16"/>
              </w:rPr>
            </w:pPr>
            <w:r w:rsidRPr="00726663">
              <w:rPr>
                <w:sz w:val="16"/>
                <w:szCs w:val="16"/>
              </w:rPr>
              <w:t>1</w:t>
            </w:r>
          </w:p>
        </w:tc>
      </w:tr>
    </w:tbl>
    <w:p w14:paraId="41F07E04" w14:textId="77777777" w:rsidR="00885D40" w:rsidRDefault="00885D40">
      <w:pPr>
        <w:spacing w:after="0" w:line="240" w:lineRule="auto"/>
        <w:rPr>
          <w:rFonts w:ascii="Times New Roman" w:hAnsi="Times New Roman"/>
          <w:sz w:val="20"/>
        </w:rPr>
      </w:pPr>
    </w:p>
    <w:p w14:paraId="4C4EA3CE" w14:textId="77777777" w:rsidR="007C0CAB" w:rsidRDefault="007C0CAB" w:rsidP="007C0CAB">
      <w:pPr>
        <w:spacing w:after="0" w:line="240" w:lineRule="auto"/>
        <w:rPr>
          <w:rFonts w:ascii="Times New Roman" w:hAnsi="Times New Roman"/>
          <w:sz w:val="20"/>
        </w:rPr>
      </w:pPr>
      <w:r>
        <w:rPr>
          <w:rFonts w:ascii="Times New Roman" w:hAnsi="Times New Roman"/>
          <w:sz w:val="20"/>
        </w:rPr>
        <w:t xml:space="preserve">The 4 above variables all follow a </w:t>
      </w:r>
      <w:proofErr w:type="gramStart"/>
      <w:r>
        <w:rPr>
          <w:rFonts w:ascii="Times New Roman" w:hAnsi="Times New Roman"/>
          <w:sz w:val="20"/>
        </w:rPr>
        <w:t>Normal</w:t>
      </w:r>
      <w:proofErr w:type="gramEnd"/>
      <w:r>
        <w:rPr>
          <w:rFonts w:ascii="Times New Roman" w:hAnsi="Times New Roman"/>
          <w:sz w:val="20"/>
        </w:rPr>
        <w:t xml:space="preserve"> distribution </w:t>
      </w:r>
      <w:r w:rsidRPr="007C0CAB">
        <w:rPr>
          <w:rStyle w:val="IOPRefsChar0"/>
        </w:rPr>
        <w:t>[fig 4], [fig 5]</w:t>
      </w:r>
    </w:p>
    <w:p w14:paraId="0638CE4A" w14:textId="77777777" w:rsidR="007C0CAB" w:rsidRDefault="007C0CAB">
      <w:pPr>
        <w:spacing w:after="0" w:line="240" w:lineRule="auto"/>
        <w:rPr>
          <w:rFonts w:ascii="Times New Roman" w:hAnsi="Times New Roman"/>
          <w:sz w:val="20"/>
        </w:rPr>
      </w:pPr>
    </w:p>
    <w:p w14:paraId="54E5C15C" w14:textId="263DF92D" w:rsidR="00885D40" w:rsidRDefault="007C0CAB">
      <w:pPr>
        <w:spacing w:after="0" w:line="240" w:lineRule="auto"/>
        <w:rPr>
          <w:rStyle w:val="IOPRefsChar0"/>
        </w:rPr>
      </w:pPr>
      <w:r>
        <w:rPr>
          <w:rFonts w:ascii="Times New Roman" w:hAnsi="Times New Roman"/>
          <w:sz w:val="20"/>
        </w:rPr>
        <w:t>Exce</w:t>
      </w:r>
      <w:r w:rsidR="00273D19">
        <w:rPr>
          <w:rFonts w:ascii="Times New Roman" w:hAnsi="Times New Roman"/>
          <w:sz w:val="20"/>
        </w:rPr>
        <w:t>pt</w:t>
      </w:r>
      <w:r>
        <w:rPr>
          <w:rFonts w:ascii="Times New Roman" w:hAnsi="Times New Roman"/>
          <w:sz w:val="20"/>
        </w:rPr>
        <w:t xml:space="preserve"> for the </w:t>
      </w:r>
      <w:r w:rsidR="00885D40">
        <w:rPr>
          <w:rFonts w:ascii="Times New Roman" w:hAnsi="Times New Roman"/>
          <w:sz w:val="20"/>
        </w:rPr>
        <w:t xml:space="preserve">case of </w:t>
      </w:r>
      <w:proofErr w:type="spellStart"/>
      <w:r w:rsidR="00885D40">
        <w:rPr>
          <w:rFonts w:ascii="Times New Roman" w:hAnsi="Times New Roman"/>
          <w:sz w:val="20"/>
        </w:rPr>
        <w:t>safety_index</w:t>
      </w:r>
      <w:proofErr w:type="spellEnd"/>
      <w:r w:rsidR="00885D40">
        <w:rPr>
          <w:rFonts w:ascii="Times New Roman" w:hAnsi="Times New Roman"/>
          <w:sz w:val="20"/>
        </w:rPr>
        <w:t xml:space="preserve">, it is a chi-square distribution </w:t>
      </w:r>
      <w:r w:rsidR="00885D40" w:rsidRPr="00885D40">
        <w:rPr>
          <w:rStyle w:val="IOPRefsChar0"/>
        </w:rPr>
        <w:t>[fig 7].</w:t>
      </w:r>
    </w:p>
    <w:p w14:paraId="1C50B714" w14:textId="7FEEF524" w:rsidR="007C0CAB" w:rsidRDefault="007C0CAB">
      <w:pPr>
        <w:spacing w:after="0" w:line="240" w:lineRule="auto"/>
        <w:rPr>
          <w:rStyle w:val="IOPRefsChar0"/>
        </w:rPr>
      </w:pPr>
    </w:p>
    <w:p w14:paraId="0D3F6815" w14:textId="6354B4C1" w:rsidR="007C0CAB" w:rsidRDefault="007C0CAB">
      <w:pPr>
        <w:spacing w:after="0" w:line="240" w:lineRule="auto"/>
        <w:rPr>
          <w:sz w:val="20"/>
        </w:rPr>
      </w:pPr>
      <w:r w:rsidRPr="007C0CAB">
        <w:rPr>
          <w:sz w:val="20"/>
        </w:rPr>
        <w:t xml:space="preserve">The total number of accidents per year is </w:t>
      </w:r>
      <w:r>
        <w:rPr>
          <w:sz w:val="20"/>
        </w:rPr>
        <w:t>increasing with the time as we can see in the trend regre</w:t>
      </w:r>
      <w:r w:rsidR="00273D19">
        <w:rPr>
          <w:sz w:val="20"/>
        </w:rPr>
        <w:t>s</w:t>
      </w:r>
      <w:r>
        <w:rPr>
          <w:sz w:val="20"/>
        </w:rPr>
        <w:t>sion line calculated below</w:t>
      </w:r>
      <w:r>
        <w:rPr>
          <w:noProof/>
          <w:sz w:val="20"/>
        </w:rPr>
        <w:drawing>
          <wp:inline distT="0" distB="0" distL="0" distR="0" wp14:anchorId="68E66FC6" wp14:editId="4FBD337B">
            <wp:extent cx="3124835" cy="20853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p>
    <w:p w14:paraId="54C7DD87" w14:textId="7898A4AD" w:rsidR="007C0CAB" w:rsidRPr="007C0CAB" w:rsidRDefault="007C0CAB" w:rsidP="007C0CAB">
      <w:pPr>
        <w:pStyle w:val="IOPRefs"/>
        <w:numPr>
          <w:ilvl w:val="0"/>
          <w:numId w:val="0"/>
        </w:numPr>
        <w:ind w:left="284" w:hanging="284"/>
        <w:jc w:val="center"/>
        <w:rPr>
          <w:b/>
          <w:bCs/>
          <w:noProof w:val="0"/>
          <w:sz w:val="16"/>
          <w:szCs w:val="20"/>
        </w:rPr>
      </w:pPr>
      <w:r w:rsidRPr="007C0CAB">
        <w:rPr>
          <w:b/>
          <w:bCs/>
          <w:sz w:val="16"/>
          <w:szCs w:val="20"/>
        </w:rPr>
        <w:t>[fig 15] Total accidents per year trend.</w:t>
      </w:r>
    </w:p>
    <w:p w14:paraId="267308C8" w14:textId="77777777" w:rsidR="007C0CAB" w:rsidRDefault="007C0CAB" w:rsidP="007C0CAB">
      <w:pPr>
        <w:pStyle w:val="IOPText"/>
      </w:pPr>
    </w:p>
    <w:p w14:paraId="1F1A0B54" w14:textId="77A04F16" w:rsidR="007C0CAB" w:rsidRDefault="007C0CAB" w:rsidP="007C0CAB">
      <w:pPr>
        <w:pStyle w:val="IOPText"/>
      </w:pPr>
      <w:r>
        <w:t xml:space="preserve">The daily number of accidents in Dublin for the years of study in this data set is 1.19 </w:t>
      </w:r>
      <w:r w:rsidRPr="003471C8">
        <w:rPr>
          <w:rStyle w:val="IOPRefsChar0"/>
        </w:rPr>
        <w:t xml:space="preserve">[cell </w:t>
      </w:r>
      <w:r w:rsidR="003471C8" w:rsidRPr="003471C8">
        <w:rPr>
          <w:rStyle w:val="IOPRefsChar0"/>
        </w:rPr>
        <w:t>122</w:t>
      </w:r>
      <w:proofErr w:type="gramStart"/>
      <w:r w:rsidRPr="003471C8">
        <w:rPr>
          <w:rStyle w:val="IOPRefsChar0"/>
        </w:rPr>
        <w:t>]</w:t>
      </w:r>
      <w:r>
        <w:t>,  and</w:t>
      </w:r>
      <w:proofErr w:type="gramEnd"/>
      <w:r>
        <w:t xml:space="preserve"> the trend it’s growing.  Using the probability mass function for Poisson, for a lambda value of 1.19 the probability of 3 accidents per day is 8%.</w:t>
      </w:r>
    </w:p>
    <w:p w14:paraId="2D37A3E7" w14:textId="77777777" w:rsidR="007C0CAB" w:rsidRDefault="007C0CAB" w:rsidP="007C0CAB">
      <w:pPr>
        <w:pStyle w:val="IOPText"/>
      </w:pPr>
    </w:p>
    <w:p w14:paraId="022CF7B8" w14:textId="6C571400" w:rsidR="007C0CAB" w:rsidRPr="007C0CAB" w:rsidRDefault="007C0CAB" w:rsidP="007C0CAB">
      <w:pPr>
        <w:pStyle w:val="IOPText"/>
      </w:pPr>
      <m:oMathPara>
        <m:oMath>
          <m:r>
            <w:rPr>
              <w:rFonts w:ascii="Cambria Math" w:hAnsi="Cambria Math" w:cs="Cambria Math"/>
            </w:rPr>
            <m:t>f(x)</m:t>
          </m:r>
          <m:r>
            <m:rPr>
              <m:sty m:val="p"/>
            </m:rPr>
            <w:rPr>
              <w:rFonts w:ascii="Cambria Math" w:hAnsi="Cambria Math" w:cs="Cambria Math"/>
            </w:rPr>
            <m:t>=exp⁡(-μ)</m:t>
          </m:r>
          <m:f>
            <m:fPr>
              <m:ctrlPr>
                <w:rPr>
                  <w:rFonts w:ascii="Cambria Math" w:hAnsi="Cambria Math"/>
                </w:rPr>
              </m:ctrlPr>
            </m:fPr>
            <m:num>
              <m:sSup>
                <m:sSupPr>
                  <m:ctrlPr>
                    <w:rPr>
                      <w:rFonts w:ascii="Cambria Math" w:hAnsi="Cambria Math"/>
                      <w:i/>
                    </w:rPr>
                  </m:ctrlPr>
                </m:sSupPr>
                <m:e>
                  <m:r>
                    <m:rPr>
                      <m:sty m:val="p"/>
                    </m:rPr>
                    <w:rPr>
                      <w:rFonts w:ascii="Cambria Math" w:hAnsi="Cambria Math" w:cs="Cambria Math"/>
                    </w:rPr>
                    <m:t>μ</m:t>
                  </m:r>
                </m:e>
                <m:sup>
                  <m:r>
                    <w:rPr>
                      <w:rFonts w:ascii="Cambria Math" w:hAnsi="Cambria Math"/>
                    </w:rPr>
                    <m:t>k</m:t>
                  </m:r>
                </m:sup>
              </m:sSup>
            </m:num>
            <m:den>
              <m:r>
                <w:rPr>
                  <w:rFonts w:ascii="Cambria Math" w:hAnsi="Cambria Math"/>
                </w:rPr>
                <m:t>k!</m:t>
              </m:r>
            </m:den>
          </m:f>
        </m:oMath>
      </m:oMathPara>
    </w:p>
    <w:p w14:paraId="63A72987" w14:textId="77777777" w:rsidR="007C0CAB" w:rsidRDefault="007C0CAB" w:rsidP="007C0CAB">
      <w:pPr>
        <w:pStyle w:val="IOPText"/>
      </w:pPr>
    </w:p>
    <w:p w14:paraId="780904B9" w14:textId="73B95F1B" w:rsidR="00885D40" w:rsidRDefault="007C0CAB">
      <w:pPr>
        <w:spacing w:after="0" w:line="240" w:lineRule="auto"/>
        <w:rPr>
          <w:rFonts w:ascii="Times New Roman" w:hAnsi="Times New Roman"/>
          <w:sz w:val="20"/>
        </w:rPr>
      </w:pPr>
      <w:r>
        <w:rPr>
          <w:noProof/>
        </w:rPr>
        <w:drawing>
          <wp:inline distT="0" distB="0" distL="0" distR="0" wp14:anchorId="2982820D" wp14:editId="2FB2759F">
            <wp:extent cx="3131820" cy="17979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1797908"/>
                    </a:xfrm>
                    <a:prstGeom prst="rect">
                      <a:avLst/>
                    </a:prstGeom>
                    <a:noFill/>
                    <a:ln>
                      <a:noFill/>
                    </a:ln>
                  </pic:spPr>
                </pic:pic>
              </a:graphicData>
            </a:graphic>
          </wp:inline>
        </w:drawing>
      </w:r>
    </w:p>
    <w:p w14:paraId="41856307" w14:textId="77777777" w:rsidR="00885D40" w:rsidRDefault="00885D40">
      <w:pPr>
        <w:spacing w:after="0" w:line="240" w:lineRule="auto"/>
        <w:rPr>
          <w:rFonts w:ascii="Times New Roman" w:hAnsi="Times New Roman"/>
          <w:sz w:val="20"/>
        </w:rPr>
      </w:pPr>
    </w:p>
    <w:p w14:paraId="1BFD63FD" w14:textId="77777777" w:rsidR="003471C8" w:rsidRDefault="003471C8" w:rsidP="00BA794C">
      <w:pPr>
        <w:pStyle w:val="IOPHeader"/>
        <w:rPr>
          <w:noProof/>
        </w:rPr>
      </w:pPr>
    </w:p>
    <w:p w14:paraId="6AAAF68E" w14:textId="77777777" w:rsidR="003471C8" w:rsidRDefault="003471C8" w:rsidP="00BA794C">
      <w:pPr>
        <w:pStyle w:val="IOPHeader"/>
        <w:rPr>
          <w:noProof/>
        </w:rPr>
      </w:pPr>
    </w:p>
    <w:p w14:paraId="6EFCC1F5" w14:textId="62F1A099" w:rsidR="00BA794C" w:rsidRDefault="00BA794C" w:rsidP="00BA794C">
      <w:pPr>
        <w:pStyle w:val="IOPHeader"/>
        <w:rPr>
          <w:noProof/>
        </w:rPr>
      </w:pPr>
      <w:r>
        <w:rPr>
          <w:noProof/>
        </w:rPr>
        <w:t>Data Visualization</w:t>
      </w:r>
    </w:p>
    <w:p w14:paraId="2F6688E8" w14:textId="73FFBEDB" w:rsidR="00BA794C" w:rsidRDefault="00BA794C" w:rsidP="00BA794C">
      <w:pPr>
        <w:pStyle w:val="IOPText"/>
        <w:rPr>
          <w:noProof/>
        </w:rPr>
      </w:pPr>
      <w:r>
        <w:rPr>
          <w:noProof/>
        </w:rPr>
        <w:t xml:space="preserve">A variety of plots has been used </w:t>
      </w:r>
      <w:r w:rsidR="00CB3037">
        <w:rPr>
          <w:noProof/>
        </w:rPr>
        <w:t>for anlysis of the RSA dataset. W</w:t>
      </w:r>
      <w:r>
        <w:rPr>
          <w:noProof/>
        </w:rPr>
        <w:t>ill be described below all figures included in this study. But first</w:t>
      </w:r>
      <w:r w:rsidR="00273D19">
        <w:rPr>
          <w:noProof/>
        </w:rPr>
        <w:t>,</w:t>
      </w:r>
      <w:r>
        <w:rPr>
          <w:noProof/>
        </w:rPr>
        <w:t xml:space="preserve"> we must establish some conventions used for them. </w:t>
      </w:r>
    </w:p>
    <w:p w14:paraId="5580798B" w14:textId="77777777" w:rsidR="00BA794C" w:rsidRDefault="00BA794C" w:rsidP="00BA794C">
      <w:pPr>
        <w:pStyle w:val="IOPText"/>
        <w:rPr>
          <w:noProof/>
        </w:rPr>
      </w:pPr>
    </w:p>
    <w:p w14:paraId="43DD570A" w14:textId="1CFB1731" w:rsidR="00BA794C" w:rsidRDefault="00BA794C" w:rsidP="00BA794C">
      <w:pPr>
        <w:pStyle w:val="IOPAuthor"/>
        <w:rPr>
          <w:noProof/>
        </w:rPr>
      </w:pPr>
      <w:r>
        <w:rPr>
          <w:noProof/>
        </w:rPr>
        <w:t>Colour Palette</w:t>
      </w:r>
    </w:p>
    <w:p w14:paraId="67B5715D" w14:textId="41F9987D" w:rsidR="00BA794C" w:rsidRDefault="00BA794C" w:rsidP="00BA794C">
      <w:pPr>
        <w:pStyle w:val="IOPText"/>
        <w:rPr>
          <w:noProof/>
        </w:rPr>
      </w:pPr>
      <w:r>
        <w:rPr>
          <w:noProof/>
        </w:rPr>
        <w:t xml:space="preserve">The RSA dataset is mainly composed of categorical variables (see data dictionary for reference) in most cases categories do not exceed 10 values. The luminosity and variate </w:t>
      </w:r>
      <w:r>
        <w:rPr>
          <w:noProof/>
        </w:rPr>
        <w:lastRenderedPageBreak/>
        <w:t xml:space="preserve">of the tab10 color palette have been set as the default for all the plots. </w:t>
      </w:r>
    </w:p>
    <w:p w14:paraId="5C81796A" w14:textId="6E1BB7CA" w:rsidR="00BA794C" w:rsidRDefault="00BA794C" w:rsidP="00BA794C">
      <w:pPr>
        <w:pStyle w:val="IOPText"/>
        <w:rPr>
          <w:noProof/>
        </w:rPr>
      </w:pPr>
    </w:p>
    <w:p w14:paraId="3866A9E2" w14:textId="1F5BDCB0" w:rsidR="00BA794C" w:rsidRDefault="00BA794C" w:rsidP="00BA794C">
      <w:pPr>
        <w:pStyle w:val="IOPText"/>
        <w:ind w:firstLine="0"/>
        <w:rPr>
          <w:noProof/>
        </w:rPr>
      </w:pPr>
      <w:r w:rsidRPr="00BA794C">
        <w:rPr>
          <w:noProof/>
        </w:rPr>
        <w:drawing>
          <wp:inline distT="0" distB="0" distL="0" distR="0" wp14:anchorId="666E69DE" wp14:editId="780DCAF5">
            <wp:extent cx="3131820" cy="342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1820" cy="342265"/>
                    </a:xfrm>
                    <a:prstGeom prst="rect">
                      <a:avLst/>
                    </a:prstGeom>
                  </pic:spPr>
                </pic:pic>
              </a:graphicData>
            </a:graphic>
          </wp:inline>
        </w:drawing>
      </w:r>
    </w:p>
    <w:p w14:paraId="222E0748" w14:textId="4748EDF6" w:rsidR="00BA794C" w:rsidRDefault="00BA794C" w:rsidP="00BA794C">
      <w:pPr>
        <w:pStyle w:val="IOPText"/>
        <w:rPr>
          <w:noProof/>
        </w:rPr>
      </w:pPr>
    </w:p>
    <w:p w14:paraId="15374F90" w14:textId="0990BDDB" w:rsidR="00BA794C" w:rsidRDefault="00BA794C" w:rsidP="00BA794C">
      <w:pPr>
        <w:pStyle w:val="IOPText"/>
        <w:rPr>
          <w:noProof/>
        </w:rPr>
      </w:pPr>
      <w:r>
        <w:rPr>
          <w:noProof/>
        </w:rPr>
        <w:t>There is only one exception when it was required more color combinations. During the analysis of the clustering tendency, for the higher number of cluster values above  10</w:t>
      </w:r>
      <w:r w:rsidR="00273D19">
        <w:rPr>
          <w:noProof/>
        </w:rPr>
        <w:t>,</w:t>
      </w:r>
      <w:r>
        <w:rPr>
          <w:noProof/>
        </w:rPr>
        <w:t xml:space="preserve"> it was decided to choose the following selected colors from the </w:t>
      </w:r>
      <w:r w:rsidRPr="00BA794C">
        <w:rPr>
          <w:noProof/>
        </w:rPr>
        <w:t>xkcd</w:t>
      </w:r>
      <w:r>
        <w:rPr>
          <w:noProof/>
        </w:rPr>
        <w:t xml:space="preserve"> palette with high contrast</w:t>
      </w:r>
      <w:r w:rsidR="00CB3037">
        <w:rPr>
          <w:noProof/>
        </w:rPr>
        <w:t xml:space="preserve"> compared with tab10 palette</w:t>
      </w:r>
      <w:r>
        <w:rPr>
          <w:noProof/>
        </w:rPr>
        <w:t xml:space="preserve"> for improv</w:t>
      </w:r>
      <w:r w:rsidR="00273D19">
        <w:rPr>
          <w:noProof/>
        </w:rPr>
        <w:t>ing</w:t>
      </w:r>
      <w:r>
        <w:rPr>
          <w:noProof/>
        </w:rPr>
        <w:t xml:space="preserve"> visualization:   </w:t>
      </w:r>
      <w:hyperlink r:id="rId23" w:history="1">
        <w:r w:rsidRPr="00CA4A9F">
          <w:rPr>
            <w:rStyle w:val="Hyperlink"/>
            <w:noProof/>
          </w:rPr>
          <w:t>https://xkcd.com/color/rgb/</w:t>
        </w:r>
      </w:hyperlink>
    </w:p>
    <w:p w14:paraId="44E6FD25" w14:textId="77777777" w:rsidR="00BA794C" w:rsidRDefault="00BA794C" w:rsidP="00BA794C">
      <w:pPr>
        <w:pStyle w:val="IOPText"/>
        <w:rPr>
          <w:noProof/>
        </w:rPr>
      </w:pPr>
    </w:p>
    <w:tbl>
      <w:tblPr>
        <w:tblStyle w:val="TableGrid"/>
        <w:tblW w:w="0" w:type="auto"/>
        <w:jc w:val="center"/>
        <w:tblLook w:val="04A0" w:firstRow="1" w:lastRow="0" w:firstColumn="1" w:lastColumn="0" w:noHBand="0" w:noVBand="1"/>
      </w:tblPr>
      <w:tblGrid>
        <w:gridCol w:w="1610"/>
        <w:gridCol w:w="943"/>
      </w:tblGrid>
      <w:tr w:rsidR="00BA794C" w14:paraId="67915EB9" w14:textId="77777777" w:rsidTr="00BA794C">
        <w:trPr>
          <w:jc w:val="center"/>
        </w:trPr>
        <w:tc>
          <w:tcPr>
            <w:tcW w:w="0" w:type="auto"/>
          </w:tcPr>
          <w:p w14:paraId="27AD71F8" w14:textId="4C3CBEAB" w:rsidR="00BA794C" w:rsidRDefault="00BA794C" w:rsidP="00BA794C">
            <w:pPr>
              <w:pStyle w:val="IOPText"/>
              <w:ind w:firstLine="0"/>
              <w:rPr>
                <w:noProof/>
              </w:rPr>
            </w:pPr>
            <w:r w:rsidRPr="00B67DD4">
              <w:rPr>
                <w:noProof/>
              </w:rPr>
              <w:t xml:space="preserve">xkcd:dark blue </w:t>
            </w:r>
          </w:p>
        </w:tc>
        <w:tc>
          <w:tcPr>
            <w:tcW w:w="0" w:type="auto"/>
          </w:tcPr>
          <w:p w14:paraId="43F9F74F" w14:textId="3C753952" w:rsidR="00BA794C" w:rsidRDefault="00BA794C" w:rsidP="00BA794C">
            <w:pPr>
              <w:pStyle w:val="IOPText"/>
              <w:ind w:firstLine="0"/>
              <w:rPr>
                <w:noProof/>
              </w:rPr>
            </w:pPr>
            <w:r w:rsidRPr="00BA794C">
              <w:rPr>
                <w:noProof/>
              </w:rPr>
              <w:drawing>
                <wp:inline distT="0" distB="0" distL="0" distR="0" wp14:anchorId="7824DCF9" wp14:editId="793306DC">
                  <wp:extent cx="409377" cy="3503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361" cy="351174"/>
                          </a:xfrm>
                          <a:prstGeom prst="rect">
                            <a:avLst/>
                          </a:prstGeom>
                        </pic:spPr>
                      </pic:pic>
                    </a:graphicData>
                  </a:graphic>
                </wp:inline>
              </w:drawing>
            </w:r>
          </w:p>
        </w:tc>
      </w:tr>
      <w:tr w:rsidR="00BA794C" w14:paraId="5ECC929F" w14:textId="77777777" w:rsidTr="00BA794C">
        <w:trPr>
          <w:jc w:val="center"/>
        </w:trPr>
        <w:tc>
          <w:tcPr>
            <w:tcW w:w="0" w:type="auto"/>
          </w:tcPr>
          <w:p w14:paraId="4EEBD4EB" w14:textId="516B83B5" w:rsidR="00BA794C" w:rsidRDefault="00BA794C" w:rsidP="00BA794C">
            <w:pPr>
              <w:pStyle w:val="IOPText"/>
              <w:ind w:firstLine="0"/>
              <w:rPr>
                <w:noProof/>
              </w:rPr>
            </w:pPr>
            <w:r w:rsidRPr="00B67DD4">
              <w:rPr>
                <w:noProof/>
              </w:rPr>
              <w:t>xkcd:dark orange</w:t>
            </w:r>
          </w:p>
        </w:tc>
        <w:tc>
          <w:tcPr>
            <w:tcW w:w="0" w:type="auto"/>
          </w:tcPr>
          <w:p w14:paraId="485422EC" w14:textId="3B864F5B" w:rsidR="00BA794C" w:rsidRDefault="00BA794C" w:rsidP="00BA794C">
            <w:pPr>
              <w:pStyle w:val="IOPText"/>
              <w:ind w:firstLine="0"/>
              <w:rPr>
                <w:noProof/>
              </w:rPr>
            </w:pPr>
            <w:r w:rsidRPr="00BA794C">
              <w:rPr>
                <w:noProof/>
              </w:rPr>
              <w:drawing>
                <wp:inline distT="0" distB="0" distL="0" distR="0" wp14:anchorId="2A9F17B3" wp14:editId="1AFC5126">
                  <wp:extent cx="432079" cy="34942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628" cy="352291"/>
                          </a:xfrm>
                          <a:prstGeom prst="rect">
                            <a:avLst/>
                          </a:prstGeom>
                        </pic:spPr>
                      </pic:pic>
                    </a:graphicData>
                  </a:graphic>
                </wp:inline>
              </w:drawing>
            </w:r>
          </w:p>
        </w:tc>
      </w:tr>
      <w:tr w:rsidR="00BA794C" w14:paraId="103C4E50" w14:textId="77777777" w:rsidTr="00BA794C">
        <w:trPr>
          <w:jc w:val="center"/>
        </w:trPr>
        <w:tc>
          <w:tcPr>
            <w:tcW w:w="0" w:type="auto"/>
          </w:tcPr>
          <w:p w14:paraId="6921C443" w14:textId="24A88B93" w:rsidR="00BA794C" w:rsidRDefault="00BA794C" w:rsidP="00BA794C">
            <w:pPr>
              <w:pStyle w:val="IOPText"/>
              <w:ind w:firstLine="0"/>
              <w:rPr>
                <w:noProof/>
              </w:rPr>
            </w:pPr>
            <w:r w:rsidRPr="00B67DD4">
              <w:rPr>
                <w:noProof/>
              </w:rPr>
              <w:t>xkcd:dark green</w:t>
            </w:r>
          </w:p>
        </w:tc>
        <w:tc>
          <w:tcPr>
            <w:tcW w:w="0" w:type="auto"/>
          </w:tcPr>
          <w:p w14:paraId="4F732AC3" w14:textId="2023F867" w:rsidR="00BA794C" w:rsidRDefault="00BA794C" w:rsidP="00BA794C">
            <w:pPr>
              <w:pStyle w:val="IOPText"/>
              <w:ind w:firstLine="0"/>
              <w:rPr>
                <w:noProof/>
              </w:rPr>
            </w:pPr>
            <w:r w:rsidRPr="00BA794C">
              <w:rPr>
                <w:noProof/>
              </w:rPr>
              <w:drawing>
                <wp:inline distT="0" distB="0" distL="0" distR="0" wp14:anchorId="1EFD49CF" wp14:editId="164815BB">
                  <wp:extent cx="452176" cy="387578"/>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845" cy="395008"/>
                          </a:xfrm>
                          <a:prstGeom prst="rect">
                            <a:avLst/>
                          </a:prstGeom>
                        </pic:spPr>
                      </pic:pic>
                    </a:graphicData>
                  </a:graphic>
                </wp:inline>
              </w:drawing>
            </w:r>
          </w:p>
        </w:tc>
      </w:tr>
      <w:tr w:rsidR="00BA794C" w14:paraId="249631C4" w14:textId="77777777" w:rsidTr="00BA794C">
        <w:trPr>
          <w:jc w:val="center"/>
        </w:trPr>
        <w:tc>
          <w:tcPr>
            <w:tcW w:w="0" w:type="auto"/>
          </w:tcPr>
          <w:p w14:paraId="749513DF" w14:textId="70FF518E" w:rsidR="00BA794C" w:rsidRDefault="00BA794C" w:rsidP="00BA794C">
            <w:pPr>
              <w:pStyle w:val="IOPText"/>
              <w:ind w:firstLine="0"/>
              <w:rPr>
                <w:noProof/>
              </w:rPr>
            </w:pPr>
            <w:r w:rsidRPr="00B67DD4">
              <w:rPr>
                <w:noProof/>
              </w:rPr>
              <w:t>xkcd:dark red</w:t>
            </w:r>
          </w:p>
        </w:tc>
        <w:tc>
          <w:tcPr>
            <w:tcW w:w="0" w:type="auto"/>
          </w:tcPr>
          <w:p w14:paraId="162856CA" w14:textId="06A3DAB8" w:rsidR="00BA794C" w:rsidRDefault="00BA794C" w:rsidP="00BA794C">
            <w:pPr>
              <w:pStyle w:val="IOPText"/>
              <w:ind w:firstLine="0"/>
              <w:rPr>
                <w:noProof/>
              </w:rPr>
            </w:pPr>
            <w:r w:rsidRPr="00BA794C">
              <w:rPr>
                <w:noProof/>
              </w:rPr>
              <w:drawing>
                <wp:inline distT="0" distB="0" distL="0" distR="0" wp14:anchorId="570A837C" wp14:editId="575A2D9B">
                  <wp:extent cx="442128" cy="369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603" cy="373727"/>
                          </a:xfrm>
                          <a:prstGeom prst="rect">
                            <a:avLst/>
                          </a:prstGeom>
                        </pic:spPr>
                      </pic:pic>
                    </a:graphicData>
                  </a:graphic>
                </wp:inline>
              </w:drawing>
            </w:r>
          </w:p>
        </w:tc>
      </w:tr>
      <w:tr w:rsidR="00BA794C" w14:paraId="0F06E01D" w14:textId="77777777" w:rsidTr="00BA794C">
        <w:trPr>
          <w:jc w:val="center"/>
        </w:trPr>
        <w:tc>
          <w:tcPr>
            <w:tcW w:w="0" w:type="auto"/>
          </w:tcPr>
          <w:p w14:paraId="30FFF064" w14:textId="0DE8958C" w:rsidR="00BA794C" w:rsidRDefault="00BA794C" w:rsidP="00BA794C">
            <w:pPr>
              <w:pStyle w:val="IOPText"/>
              <w:ind w:firstLine="0"/>
              <w:rPr>
                <w:noProof/>
              </w:rPr>
            </w:pPr>
            <w:r w:rsidRPr="00B67DD4">
              <w:rPr>
                <w:noProof/>
              </w:rPr>
              <w:t>xkcd:dark purple</w:t>
            </w:r>
          </w:p>
        </w:tc>
        <w:tc>
          <w:tcPr>
            <w:tcW w:w="0" w:type="auto"/>
          </w:tcPr>
          <w:p w14:paraId="65B5EB0B" w14:textId="351E6A71" w:rsidR="00BA794C" w:rsidRDefault="00BA794C" w:rsidP="00BA794C">
            <w:pPr>
              <w:pStyle w:val="IOPText"/>
              <w:ind w:firstLine="0"/>
              <w:rPr>
                <w:noProof/>
              </w:rPr>
            </w:pPr>
            <w:r w:rsidRPr="00BA794C">
              <w:rPr>
                <w:noProof/>
              </w:rPr>
              <w:drawing>
                <wp:inline distT="0" distB="0" distL="0" distR="0" wp14:anchorId="6AE64FD5" wp14:editId="3EA24B88">
                  <wp:extent cx="462224" cy="39735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761" cy="402970"/>
                          </a:xfrm>
                          <a:prstGeom prst="rect">
                            <a:avLst/>
                          </a:prstGeom>
                        </pic:spPr>
                      </pic:pic>
                    </a:graphicData>
                  </a:graphic>
                </wp:inline>
              </w:drawing>
            </w:r>
          </w:p>
        </w:tc>
      </w:tr>
    </w:tbl>
    <w:p w14:paraId="27CA3C8E" w14:textId="77777777" w:rsidR="00BA794C" w:rsidRDefault="00BA794C" w:rsidP="00BA794C">
      <w:pPr>
        <w:pStyle w:val="IOPText"/>
        <w:rPr>
          <w:noProof/>
        </w:rPr>
      </w:pPr>
    </w:p>
    <w:p w14:paraId="524ED999" w14:textId="181212DF" w:rsidR="00BA794C" w:rsidRDefault="00BA794C" w:rsidP="00BA794C">
      <w:pPr>
        <w:pStyle w:val="IOPAuthor"/>
        <w:rPr>
          <w:noProof/>
        </w:rPr>
      </w:pPr>
      <w:r>
        <w:rPr>
          <w:noProof/>
        </w:rPr>
        <w:t>Data Visualization Tools</w:t>
      </w:r>
    </w:p>
    <w:p w14:paraId="08E6F59F" w14:textId="0297597D" w:rsidR="00BA794C" w:rsidRDefault="00BA794C" w:rsidP="00BA794C">
      <w:pPr>
        <w:pStyle w:val="IOPH3"/>
        <w:rPr>
          <w:noProof/>
        </w:rPr>
      </w:pPr>
      <w:r w:rsidRPr="00BA794C">
        <w:rPr>
          <w:noProof/>
        </w:rPr>
        <w:t>M</w:t>
      </w:r>
      <w:r w:rsidRPr="00BA794C">
        <w:rPr>
          <w:noProof/>
        </w:rPr>
        <w:t>atplotlib</w:t>
      </w:r>
      <w:r w:rsidR="00437FA4">
        <w:rPr>
          <w:noProof/>
        </w:rPr>
        <w:t xml:space="preserve"> and </w:t>
      </w:r>
      <w:r w:rsidR="00437FA4">
        <w:rPr>
          <w:noProof/>
        </w:rPr>
        <w:t>Seaborn</w:t>
      </w:r>
      <w:r>
        <w:rPr>
          <w:noProof/>
        </w:rPr>
        <w:t xml:space="preserve"> plots</w:t>
      </w:r>
    </w:p>
    <w:p w14:paraId="732E42D9" w14:textId="77777777" w:rsidR="00BA794C" w:rsidRDefault="00BA794C" w:rsidP="00BA794C">
      <w:pPr>
        <w:pStyle w:val="IOPText"/>
        <w:rPr>
          <w:noProof/>
        </w:rPr>
      </w:pPr>
    </w:p>
    <w:p w14:paraId="3F6106C1" w14:textId="563C8BB7" w:rsidR="00BA794C" w:rsidRDefault="00BA794C" w:rsidP="00BA794C">
      <w:pPr>
        <w:pStyle w:val="IOPText"/>
        <w:rPr>
          <w:noProof/>
        </w:rPr>
      </w:pPr>
      <w:r>
        <w:rPr>
          <w:noProof/>
        </w:rPr>
        <w:t xml:space="preserve">Available on plots.py and in the Jupiter notebook file the following plots </w:t>
      </w:r>
      <w:r w:rsidR="00C029B3">
        <w:rPr>
          <w:noProof/>
        </w:rPr>
        <w:t>ha</w:t>
      </w:r>
      <w:r w:rsidR="00686522">
        <w:rPr>
          <w:noProof/>
        </w:rPr>
        <w:t>ve</w:t>
      </w:r>
      <w:r w:rsidR="00C029B3">
        <w:rPr>
          <w:noProof/>
        </w:rPr>
        <w:t xml:space="preserve"> been created</w:t>
      </w:r>
      <w:r>
        <w:rPr>
          <w:noProof/>
        </w:rPr>
        <w:t>:</w:t>
      </w:r>
    </w:p>
    <w:p w14:paraId="39E505E2" w14:textId="77777777" w:rsidR="00BA794C" w:rsidRDefault="00BA794C" w:rsidP="00BA794C">
      <w:pPr>
        <w:pStyle w:val="IOPText"/>
        <w:rPr>
          <w:noProof/>
        </w:rPr>
      </w:pPr>
    </w:p>
    <w:p w14:paraId="7E7AC79E" w14:textId="17DE8380" w:rsidR="00BA794C" w:rsidRDefault="00BA794C" w:rsidP="00BA794C">
      <w:pPr>
        <w:pStyle w:val="IOPText"/>
        <w:numPr>
          <w:ilvl w:val="0"/>
          <w:numId w:val="14"/>
        </w:numPr>
        <w:rPr>
          <w:noProof/>
        </w:rPr>
      </w:pPr>
      <w:r>
        <w:rPr>
          <w:noProof/>
        </w:rPr>
        <w:t xml:space="preserve">Histogram and distributions plots. </w:t>
      </w:r>
      <w:r w:rsidRPr="00BA794C">
        <w:rPr>
          <w:rStyle w:val="IOPRefsChar0"/>
        </w:rPr>
        <w:t>[fig 1,4,5,7</w:t>
      </w:r>
      <w:r w:rsidR="00437FA4">
        <w:rPr>
          <w:rStyle w:val="IOPRefsChar0"/>
        </w:rPr>
        <w:t>, 12</w:t>
      </w:r>
      <w:r w:rsidRPr="00BA794C">
        <w:rPr>
          <w:rStyle w:val="IOPRefsChar0"/>
        </w:rPr>
        <w:t>]</w:t>
      </w:r>
    </w:p>
    <w:p w14:paraId="32DEA1F3" w14:textId="0350BE1F" w:rsidR="00BA794C" w:rsidRDefault="00BA794C" w:rsidP="00437FA4">
      <w:pPr>
        <w:pStyle w:val="IOPText"/>
        <w:numPr>
          <w:ilvl w:val="0"/>
          <w:numId w:val="14"/>
        </w:numPr>
        <w:rPr>
          <w:noProof/>
        </w:rPr>
      </w:pPr>
      <w:r>
        <w:rPr>
          <w:noProof/>
        </w:rPr>
        <w:t xml:space="preserve">Crosstab visualizations Feature by Vehicle Type </w:t>
      </w:r>
      <w:r w:rsidRPr="00BA794C">
        <w:rPr>
          <w:rStyle w:val="IOPRefsChar0"/>
        </w:rPr>
        <w:t>[fig 12-16]</w:t>
      </w:r>
    </w:p>
    <w:p w14:paraId="4424F83E" w14:textId="04097BFA" w:rsidR="00BA794C" w:rsidRPr="00C029B3" w:rsidRDefault="00BA794C" w:rsidP="00BA794C">
      <w:pPr>
        <w:pStyle w:val="IOPText"/>
        <w:numPr>
          <w:ilvl w:val="0"/>
          <w:numId w:val="16"/>
        </w:numPr>
        <w:rPr>
          <w:rStyle w:val="IOPRefsChar0"/>
          <w:noProof w:val="0"/>
          <w:sz w:val="20"/>
        </w:rPr>
      </w:pPr>
      <w:r>
        <w:rPr>
          <w:rStyle w:val="IOPRefsChar0"/>
          <w:noProof w:val="0"/>
          <w:sz w:val="20"/>
        </w:rPr>
        <w:t>Box plots</w:t>
      </w:r>
      <w:r w:rsidRPr="00BA794C">
        <w:rPr>
          <w:rStyle w:val="IOPRefsChar0"/>
        </w:rPr>
        <w:t xml:space="preserve"> </w:t>
      </w:r>
      <w:r w:rsidRPr="00437FA4">
        <w:rPr>
          <w:rStyle w:val="IOPRefsChar0"/>
        </w:rPr>
        <w:t>[Fig 1],</w:t>
      </w:r>
      <w:r w:rsidR="00437FA4" w:rsidRPr="00437FA4">
        <w:rPr>
          <w:rStyle w:val="IOPRefsChar0"/>
        </w:rPr>
        <w:t xml:space="preserve"> [</w:t>
      </w:r>
      <w:r w:rsidR="00437FA4" w:rsidRPr="00437FA4">
        <w:rPr>
          <w:rStyle w:val="IOPRefsChar0"/>
        </w:rPr>
        <w:t>fig 3</w:t>
      </w:r>
      <w:r w:rsidR="00437FA4" w:rsidRPr="00437FA4">
        <w:rPr>
          <w:rStyle w:val="IOPRefsChar0"/>
        </w:rPr>
        <w:t>]</w:t>
      </w:r>
    </w:p>
    <w:p w14:paraId="7AE5E0B6" w14:textId="51C7B779" w:rsidR="00C029B3" w:rsidRPr="00BA794C" w:rsidRDefault="00C029B3" w:rsidP="00BA794C">
      <w:pPr>
        <w:pStyle w:val="IOPText"/>
        <w:numPr>
          <w:ilvl w:val="0"/>
          <w:numId w:val="16"/>
        </w:numPr>
      </w:pPr>
      <w:r w:rsidRPr="00C029B3">
        <w:t>Map visualizations</w:t>
      </w:r>
      <w:r>
        <w:rPr>
          <w:rStyle w:val="IOPRefsChar0"/>
        </w:rPr>
        <w:t xml:space="preserve"> </w:t>
      </w:r>
      <w:r w:rsidRPr="00C029B3">
        <w:rPr>
          <w:rStyle w:val="IOPRefsChar0"/>
        </w:rPr>
        <w:t>[Fig 6, 9 10]</w:t>
      </w:r>
    </w:p>
    <w:p w14:paraId="6AE8D272" w14:textId="77777777" w:rsidR="00BA794C" w:rsidRDefault="00BA794C" w:rsidP="00BA794C">
      <w:pPr>
        <w:pStyle w:val="IOPText"/>
        <w:rPr>
          <w:noProof/>
        </w:rPr>
      </w:pPr>
    </w:p>
    <w:p w14:paraId="7A08B26B" w14:textId="549D304A" w:rsidR="00885D40" w:rsidRDefault="00885D40" w:rsidP="00273D19">
      <w:pPr>
        <w:pStyle w:val="IOPHeader"/>
        <w:pBdr>
          <w:bottom w:val="single" w:sz="4" w:space="0" w:color="auto"/>
        </w:pBdr>
        <w:rPr>
          <w:noProof/>
        </w:rPr>
      </w:pPr>
      <w:r>
        <w:rPr>
          <w:noProof/>
        </w:rPr>
        <w:t>Machine Learning</w:t>
      </w:r>
    </w:p>
    <w:p w14:paraId="07D43680" w14:textId="77777777" w:rsidR="00BA794C" w:rsidRDefault="00BA794C" w:rsidP="00BA794C">
      <w:pPr>
        <w:pStyle w:val="IOPText"/>
        <w:rPr>
          <w:noProof/>
        </w:rPr>
      </w:pPr>
    </w:p>
    <w:p w14:paraId="24F32CC7" w14:textId="5F354CDF" w:rsidR="00273D19" w:rsidRDefault="00273D19" w:rsidP="00273D19">
      <w:pPr>
        <w:pStyle w:val="IOPText"/>
        <w:rPr>
          <w:rStyle w:val="IOPRefsChar0"/>
        </w:rPr>
      </w:pPr>
      <w:r>
        <w:rPr>
          <w:noProof/>
        </w:rPr>
        <w:t xml:space="preserve">This study aims to analyze the severity of the accidents and generate a model that can predict successfully the classification of the severity of an accident. As indicated in the data dictionary severity column is a category column of 2 values, high and low. High aggregates outcomes type serious and fatal. And a value of severity low </w:t>
      </w:r>
      <w:r w:rsidR="00131095">
        <w:rPr>
          <w:noProof/>
        </w:rPr>
        <w:t>for</w:t>
      </w:r>
      <w:r>
        <w:rPr>
          <w:noProof/>
        </w:rPr>
        <w:t xml:space="preserve"> outcome types minor. The rationale for this column and dependent variable for the study has to do with the imbalance of data between minor outcome types and the rest. Even after this combination of the data sets it still results in an unbalanced dataset. To deal with this </w:t>
      </w:r>
      <w:r w:rsidRPr="00273D19">
        <w:rPr>
          <w:rStyle w:val="IOPRefsChar0"/>
        </w:rPr>
        <w:t>[14],[15]</w:t>
      </w:r>
      <w:r>
        <w:rPr>
          <w:rStyle w:val="IOPRefsChar0"/>
        </w:rPr>
        <w:t xml:space="preserve"> it is required to infer new data to the minority of the high severity class. This technique it’s called data sampling, and </w:t>
      </w:r>
      <w:r>
        <w:rPr>
          <w:rStyle w:val="IOPRefsChar0"/>
        </w:rPr>
        <w:t>in our case over-sampling the minority category it’s done using Synthetic Minority Oversampling Technique. Random oversampling was also attempted but it was producing a higher level of overfitting in the final model.</w:t>
      </w:r>
    </w:p>
    <w:p w14:paraId="2D617394" w14:textId="20922808" w:rsidR="00273D19" w:rsidRDefault="00273D19" w:rsidP="00273D19">
      <w:pPr>
        <w:pStyle w:val="IOPText"/>
        <w:rPr>
          <w:rStyle w:val="IOPRefsChar0"/>
        </w:rPr>
      </w:pPr>
    </w:p>
    <w:p w14:paraId="3FE77AB6" w14:textId="34760D1C" w:rsidR="00273D19" w:rsidRDefault="00273D19" w:rsidP="00273D19">
      <w:pPr>
        <w:pStyle w:val="IOPText"/>
        <w:rPr>
          <w:rStyle w:val="IOPRefsChar0"/>
        </w:rPr>
      </w:pPr>
      <w:r w:rsidRPr="00273D19">
        <w:rPr>
          <w:rStyle w:val="IOPRefsChar0"/>
        </w:rPr>
        <w:t xml:space="preserve">To compare the different augmentation techniques </w:t>
      </w:r>
      <w:r>
        <w:rPr>
          <w:rStyle w:val="IOPRefsChar0"/>
        </w:rPr>
        <w:t xml:space="preserve">and the severity outcome of an accident it was used three machine learning models, </w:t>
      </w:r>
      <w:r w:rsidRPr="00273D19">
        <w:rPr>
          <w:rStyle w:val="IOPRefsChar0"/>
        </w:rPr>
        <w:t>Random Forests (RF)</w:t>
      </w:r>
      <w:r>
        <w:rPr>
          <w:rStyle w:val="IOPRefsChar0"/>
        </w:rPr>
        <w:t xml:space="preserve">, Naïve Bayes, and </w:t>
      </w:r>
      <w:r w:rsidRPr="00273D19">
        <w:rPr>
          <w:rStyle w:val="IOPRefsChar0"/>
        </w:rPr>
        <w:t>Support Vector Machines (SVM)</w:t>
      </w:r>
      <w:r>
        <w:rPr>
          <w:rStyle w:val="IOPRefsChar0"/>
        </w:rPr>
        <w:t>. With python libraty sklearn.</w:t>
      </w:r>
    </w:p>
    <w:p w14:paraId="069405A5" w14:textId="62946ABF" w:rsidR="00273D19" w:rsidRDefault="00273D19" w:rsidP="00273D19">
      <w:pPr>
        <w:pStyle w:val="IOPText"/>
        <w:rPr>
          <w:rStyle w:val="IOPRefsChar0"/>
        </w:rPr>
      </w:pPr>
    </w:p>
    <w:p w14:paraId="062A51D6" w14:textId="6499317B" w:rsidR="00273D19" w:rsidRDefault="00273D19" w:rsidP="00273D19">
      <w:pPr>
        <w:pStyle w:val="IOPText"/>
        <w:rPr>
          <w:rStyle w:val="IOPRefsChar0"/>
        </w:rPr>
      </w:pPr>
      <w:r>
        <w:rPr>
          <w:rStyle w:val="IOPRefsChar0"/>
        </w:rPr>
        <w:t>For the 3 models, it was used different hyperparameter values for the cross-validation using GridSearchCV for the calculation of the best accuracy. The dataset was previously scaled using a standard scaler because of the variance of the continuous variables.</w:t>
      </w:r>
      <w:r w:rsidR="00F54B34">
        <w:rPr>
          <w:rStyle w:val="IOPRefsChar0"/>
        </w:rPr>
        <w:t xml:space="preserve"> Overall the 3 models have performed well, b</w:t>
      </w:r>
    </w:p>
    <w:p w14:paraId="07D60B0C" w14:textId="39727C97" w:rsidR="00273D19" w:rsidRDefault="00273D19" w:rsidP="00273D19">
      <w:pPr>
        <w:pStyle w:val="IOPText"/>
        <w:rPr>
          <w:rStyle w:val="IOPRefsChar0"/>
        </w:rPr>
      </w:pPr>
    </w:p>
    <w:p w14:paraId="289BF191" w14:textId="41AB4412" w:rsidR="00F54B34" w:rsidRDefault="00131095" w:rsidP="00273D19">
      <w:pPr>
        <w:pStyle w:val="IOPText"/>
        <w:rPr>
          <w:rStyle w:val="IOPRefsChar0"/>
        </w:rPr>
      </w:pPr>
      <w:r>
        <w:rPr>
          <w:rStyle w:val="IOPRefsChar0"/>
        </w:rPr>
        <w:t>Results</w:t>
      </w:r>
    </w:p>
    <w:tbl>
      <w:tblPr>
        <w:tblW w:w="5000" w:type="pct"/>
        <w:tblLook w:val="04A0" w:firstRow="1" w:lastRow="0" w:firstColumn="1" w:lastColumn="0" w:noHBand="0" w:noVBand="1"/>
      </w:tblPr>
      <w:tblGrid>
        <w:gridCol w:w="610"/>
        <w:gridCol w:w="1441"/>
        <w:gridCol w:w="1441"/>
        <w:gridCol w:w="1440"/>
      </w:tblGrid>
      <w:tr w:rsidR="00F54B34" w:rsidRPr="00F54B34" w14:paraId="02353887" w14:textId="77777777" w:rsidTr="00F54B34">
        <w:trPr>
          <w:trHeight w:val="300"/>
        </w:trPr>
        <w:tc>
          <w:tcPr>
            <w:tcW w:w="618" w:type="pct"/>
            <w:tcBorders>
              <w:top w:val="single" w:sz="4" w:space="0" w:color="000000"/>
              <w:left w:val="nil"/>
              <w:bottom w:val="single" w:sz="4" w:space="0" w:color="000000"/>
              <w:right w:val="nil"/>
            </w:tcBorders>
            <w:shd w:val="clear" w:color="auto" w:fill="auto"/>
            <w:noWrap/>
            <w:vAlign w:val="bottom"/>
            <w:hideMark/>
          </w:tcPr>
          <w:p w14:paraId="251441C1" w14:textId="2E939215" w:rsidR="00F54B34" w:rsidRPr="00F54B34" w:rsidRDefault="00F54B34" w:rsidP="00F54B34">
            <w:pPr>
              <w:spacing w:after="0" w:line="240" w:lineRule="auto"/>
              <w:rPr>
                <w:rFonts w:ascii="Times New Roman" w:eastAsia="Times New Roman" w:hAnsi="Times New Roman"/>
                <w:b/>
                <w:bCs/>
                <w:color w:val="000000"/>
                <w:sz w:val="16"/>
                <w:szCs w:val="16"/>
                <w:lang w:val="en-IE" w:eastAsia="en-IE"/>
              </w:rPr>
            </w:pPr>
          </w:p>
        </w:tc>
        <w:tc>
          <w:tcPr>
            <w:tcW w:w="1461" w:type="pct"/>
            <w:tcBorders>
              <w:top w:val="single" w:sz="4" w:space="0" w:color="000000"/>
              <w:left w:val="nil"/>
              <w:bottom w:val="single" w:sz="4" w:space="0" w:color="000000"/>
              <w:right w:val="nil"/>
            </w:tcBorders>
            <w:shd w:val="clear" w:color="auto" w:fill="auto"/>
            <w:noWrap/>
            <w:vAlign w:val="bottom"/>
            <w:hideMark/>
          </w:tcPr>
          <w:p w14:paraId="152B5C5D" w14:textId="77777777" w:rsidR="00F54B34" w:rsidRPr="00F54B34" w:rsidRDefault="00F54B34" w:rsidP="00F54B34">
            <w:pPr>
              <w:spacing w:after="0" w:line="240" w:lineRule="auto"/>
              <w:jc w:val="center"/>
              <w:rPr>
                <w:rFonts w:ascii="Times New Roman" w:eastAsia="Times New Roman" w:hAnsi="Times New Roman"/>
                <w:b/>
                <w:bCs/>
                <w:color w:val="000000"/>
                <w:sz w:val="16"/>
                <w:szCs w:val="16"/>
                <w:lang w:val="en-IE" w:eastAsia="en-IE"/>
              </w:rPr>
            </w:pPr>
            <w:r w:rsidRPr="00F54B34">
              <w:rPr>
                <w:rFonts w:ascii="Times New Roman" w:eastAsia="Times New Roman" w:hAnsi="Times New Roman"/>
                <w:b/>
                <w:bCs/>
                <w:color w:val="000000"/>
                <w:sz w:val="16"/>
                <w:szCs w:val="16"/>
                <w:lang w:val="en-IE" w:eastAsia="en-IE"/>
              </w:rPr>
              <w:t>accuracy</w:t>
            </w:r>
          </w:p>
        </w:tc>
        <w:tc>
          <w:tcPr>
            <w:tcW w:w="1461" w:type="pct"/>
            <w:tcBorders>
              <w:top w:val="single" w:sz="4" w:space="0" w:color="000000"/>
              <w:left w:val="nil"/>
              <w:bottom w:val="single" w:sz="4" w:space="0" w:color="000000"/>
              <w:right w:val="nil"/>
            </w:tcBorders>
            <w:shd w:val="clear" w:color="auto" w:fill="auto"/>
            <w:noWrap/>
            <w:vAlign w:val="bottom"/>
            <w:hideMark/>
          </w:tcPr>
          <w:p w14:paraId="3B8307B2" w14:textId="6E57F768" w:rsidR="00F54B34" w:rsidRPr="00F54B34" w:rsidRDefault="00F54B34" w:rsidP="00F54B34">
            <w:pPr>
              <w:spacing w:after="0" w:line="240" w:lineRule="auto"/>
              <w:jc w:val="center"/>
              <w:rPr>
                <w:rFonts w:ascii="Times New Roman" w:eastAsia="Times New Roman" w:hAnsi="Times New Roman"/>
                <w:b/>
                <w:bCs/>
                <w:color w:val="000000"/>
                <w:sz w:val="16"/>
                <w:szCs w:val="16"/>
                <w:lang w:val="en-IE" w:eastAsia="en-IE"/>
              </w:rPr>
            </w:pPr>
            <w:r w:rsidRPr="00F54B34">
              <w:rPr>
                <w:rFonts w:ascii="Times New Roman" w:eastAsia="Times New Roman" w:hAnsi="Times New Roman"/>
                <w:b/>
                <w:bCs/>
                <w:color w:val="000000"/>
                <w:sz w:val="16"/>
                <w:szCs w:val="16"/>
                <w:lang w:val="en-IE" w:eastAsia="en-IE"/>
              </w:rPr>
              <w:t>precision</w:t>
            </w:r>
          </w:p>
        </w:tc>
        <w:tc>
          <w:tcPr>
            <w:tcW w:w="1461" w:type="pct"/>
            <w:tcBorders>
              <w:top w:val="single" w:sz="4" w:space="0" w:color="000000"/>
              <w:left w:val="nil"/>
              <w:bottom w:val="single" w:sz="4" w:space="0" w:color="000000"/>
              <w:right w:val="nil"/>
            </w:tcBorders>
            <w:shd w:val="clear" w:color="auto" w:fill="auto"/>
            <w:noWrap/>
            <w:vAlign w:val="bottom"/>
            <w:hideMark/>
          </w:tcPr>
          <w:p w14:paraId="2CCAFC13" w14:textId="77777777" w:rsidR="00F54B34" w:rsidRPr="00F54B34" w:rsidRDefault="00F54B34" w:rsidP="00F54B34">
            <w:pPr>
              <w:spacing w:after="0" w:line="240" w:lineRule="auto"/>
              <w:jc w:val="center"/>
              <w:rPr>
                <w:rFonts w:ascii="Times New Roman" w:eastAsia="Times New Roman" w:hAnsi="Times New Roman"/>
                <w:b/>
                <w:bCs/>
                <w:color w:val="000000"/>
                <w:sz w:val="16"/>
                <w:szCs w:val="16"/>
                <w:lang w:val="en-IE" w:eastAsia="en-IE"/>
              </w:rPr>
            </w:pPr>
            <w:r w:rsidRPr="00F54B34">
              <w:rPr>
                <w:rFonts w:ascii="Times New Roman" w:eastAsia="Times New Roman" w:hAnsi="Times New Roman"/>
                <w:b/>
                <w:bCs/>
                <w:color w:val="000000"/>
                <w:sz w:val="16"/>
                <w:szCs w:val="16"/>
                <w:lang w:val="en-IE" w:eastAsia="en-IE"/>
              </w:rPr>
              <w:t>recall</w:t>
            </w:r>
          </w:p>
        </w:tc>
      </w:tr>
      <w:tr w:rsidR="00F54B34" w:rsidRPr="00F54B34" w14:paraId="2B27DE1B" w14:textId="77777777" w:rsidTr="00F54B34">
        <w:trPr>
          <w:trHeight w:val="300"/>
        </w:trPr>
        <w:tc>
          <w:tcPr>
            <w:tcW w:w="618" w:type="pct"/>
            <w:tcBorders>
              <w:top w:val="nil"/>
              <w:left w:val="nil"/>
              <w:bottom w:val="nil"/>
              <w:right w:val="nil"/>
            </w:tcBorders>
            <w:shd w:val="clear" w:color="D9D9D9" w:fill="D9D9D9"/>
            <w:noWrap/>
            <w:vAlign w:val="bottom"/>
            <w:hideMark/>
          </w:tcPr>
          <w:p w14:paraId="4EC63B6E" w14:textId="77777777" w:rsidR="00F54B34" w:rsidRPr="00F54B34" w:rsidRDefault="00F54B34" w:rsidP="00F54B34">
            <w:pPr>
              <w:spacing w:after="0" w:line="240" w:lineRule="auto"/>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RF</w:t>
            </w:r>
          </w:p>
        </w:tc>
        <w:tc>
          <w:tcPr>
            <w:tcW w:w="1461" w:type="pct"/>
            <w:tcBorders>
              <w:top w:val="nil"/>
              <w:left w:val="nil"/>
              <w:bottom w:val="nil"/>
              <w:right w:val="nil"/>
            </w:tcBorders>
            <w:shd w:val="clear" w:color="D9D9D9" w:fill="D9D9D9"/>
            <w:noWrap/>
            <w:vAlign w:val="bottom"/>
            <w:hideMark/>
          </w:tcPr>
          <w:p w14:paraId="25E2C122"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0.940175348</w:t>
            </w:r>
          </w:p>
        </w:tc>
        <w:tc>
          <w:tcPr>
            <w:tcW w:w="1461" w:type="pct"/>
            <w:tcBorders>
              <w:top w:val="nil"/>
              <w:left w:val="nil"/>
              <w:bottom w:val="nil"/>
              <w:right w:val="nil"/>
            </w:tcBorders>
            <w:shd w:val="clear" w:color="D9D9D9" w:fill="D9D9D9"/>
            <w:noWrap/>
            <w:vAlign w:val="bottom"/>
            <w:hideMark/>
          </w:tcPr>
          <w:p w14:paraId="0717FB7D"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0.945360825</w:t>
            </w:r>
          </w:p>
        </w:tc>
        <w:tc>
          <w:tcPr>
            <w:tcW w:w="1461" w:type="pct"/>
            <w:tcBorders>
              <w:top w:val="nil"/>
              <w:left w:val="nil"/>
              <w:bottom w:val="nil"/>
              <w:right w:val="nil"/>
            </w:tcBorders>
            <w:shd w:val="clear" w:color="D9D9D9" w:fill="D9D9D9"/>
            <w:noWrap/>
            <w:vAlign w:val="bottom"/>
            <w:hideMark/>
          </w:tcPr>
          <w:p w14:paraId="3E179E7C"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0.935714286</w:t>
            </w:r>
          </w:p>
        </w:tc>
      </w:tr>
      <w:tr w:rsidR="00F54B34" w:rsidRPr="00F54B34" w14:paraId="2FFEE4CD" w14:textId="77777777" w:rsidTr="00F54B34">
        <w:trPr>
          <w:trHeight w:val="300"/>
        </w:trPr>
        <w:tc>
          <w:tcPr>
            <w:tcW w:w="618" w:type="pct"/>
            <w:tcBorders>
              <w:top w:val="nil"/>
              <w:left w:val="nil"/>
              <w:bottom w:val="nil"/>
              <w:right w:val="nil"/>
            </w:tcBorders>
            <w:shd w:val="clear" w:color="auto" w:fill="auto"/>
            <w:noWrap/>
            <w:vAlign w:val="bottom"/>
            <w:hideMark/>
          </w:tcPr>
          <w:p w14:paraId="33806A3B" w14:textId="77777777" w:rsidR="00F54B34" w:rsidRPr="00F54B34" w:rsidRDefault="00F54B34" w:rsidP="00F54B34">
            <w:pPr>
              <w:spacing w:after="0" w:line="240" w:lineRule="auto"/>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NB</w:t>
            </w:r>
          </w:p>
        </w:tc>
        <w:tc>
          <w:tcPr>
            <w:tcW w:w="1461" w:type="pct"/>
            <w:tcBorders>
              <w:top w:val="nil"/>
              <w:left w:val="nil"/>
              <w:bottom w:val="nil"/>
              <w:right w:val="nil"/>
            </w:tcBorders>
            <w:shd w:val="clear" w:color="auto" w:fill="auto"/>
            <w:noWrap/>
            <w:vAlign w:val="bottom"/>
            <w:hideMark/>
          </w:tcPr>
          <w:p w14:paraId="60782AA7"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0.709128417</w:t>
            </w:r>
          </w:p>
        </w:tc>
        <w:tc>
          <w:tcPr>
            <w:tcW w:w="1461" w:type="pct"/>
            <w:tcBorders>
              <w:top w:val="nil"/>
              <w:left w:val="nil"/>
              <w:bottom w:val="nil"/>
              <w:right w:val="nil"/>
            </w:tcBorders>
            <w:shd w:val="clear" w:color="auto" w:fill="auto"/>
            <w:noWrap/>
            <w:vAlign w:val="bottom"/>
            <w:hideMark/>
          </w:tcPr>
          <w:p w14:paraId="7D0944F8"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0.688405797</w:t>
            </w:r>
          </w:p>
        </w:tc>
        <w:tc>
          <w:tcPr>
            <w:tcW w:w="1461" w:type="pct"/>
            <w:tcBorders>
              <w:top w:val="nil"/>
              <w:left w:val="nil"/>
              <w:bottom w:val="nil"/>
              <w:right w:val="nil"/>
            </w:tcBorders>
            <w:shd w:val="clear" w:color="auto" w:fill="auto"/>
            <w:noWrap/>
            <w:vAlign w:val="bottom"/>
            <w:hideMark/>
          </w:tcPr>
          <w:p w14:paraId="67A7EB68"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0.775510204</w:t>
            </w:r>
          </w:p>
        </w:tc>
      </w:tr>
      <w:tr w:rsidR="00F54B34" w:rsidRPr="00F54B34" w14:paraId="714D5E82" w14:textId="77777777" w:rsidTr="00F54B34">
        <w:trPr>
          <w:trHeight w:val="300"/>
        </w:trPr>
        <w:tc>
          <w:tcPr>
            <w:tcW w:w="618" w:type="pct"/>
            <w:tcBorders>
              <w:top w:val="nil"/>
              <w:left w:val="nil"/>
              <w:bottom w:val="single" w:sz="4" w:space="0" w:color="000000"/>
              <w:right w:val="nil"/>
            </w:tcBorders>
            <w:shd w:val="clear" w:color="D9D9D9" w:fill="D9D9D9"/>
            <w:noWrap/>
            <w:vAlign w:val="bottom"/>
            <w:hideMark/>
          </w:tcPr>
          <w:p w14:paraId="609C5527" w14:textId="77777777" w:rsidR="00F54B34" w:rsidRPr="00F54B34" w:rsidRDefault="00F54B34" w:rsidP="00F54B34">
            <w:pPr>
              <w:spacing w:after="0" w:line="240" w:lineRule="auto"/>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SVC</w:t>
            </w:r>
          </w:p>
        </w:tc>
        <w:tc>
          <w:tcPr>
            <w:tcW w:w="1461" w:type="pct"/>
            <w:tcBorders>
              <w:top w:val="nil"/>
              <w:left w:val="nil"/>
              <w:bottom w:val="single" w:sz="4" w:space="0" w:color="000000"/>
              <w:right w:val="nil"/>
            </w:tcBorders>
            <w:shd w:val="clear" w:color="D9D9D9" w:fill="D9D9D9"/>
            <w:noWrap/>
            <w:vAlign w:val="bottom"/>
            <w:hideMark/>
          </w:tcPr>
          <w:p w14:paraId="687B9A59"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0.886539453</w:t>
            </w:r>
          </w:p>
        </w:tc>
        <w:tc>
          <w:tcPr>
            <w:tcW w:w="1461" w:type="pct"/>
            <w:tcBorders>
              <w:top w:val="nil"/>
              <w:left w:val="nil"/>
              <w:bottom w:val="single" w:sz="4" w:space="0" w:color="000000"/>
              <w:right w:val="nil"/>
            </w:tcBorders>
            <w:shd w:val="clear" w:color="D9D9D9" w:fill="D9D9D9"/>
            <w:noWrap/>
            <w:vAlign w:val="bottom"/>
            <w:hideMark/>
          </w:tcPr>
          <w:p w14:paraId="68DD38B9"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0.868217054</w:t>
            </w:r>
          </w:p>
        </w:tc>
        <w:tc>
          <w:tcPr>
            <w:tcW w:w="1461" w:type="pct"/>
            <w:tcBorders>
              <w:top w:val="nil"/>
              <w:left w:val="nil"/>
              <w:bottom w:val="single" w:sz="4" w:space="0" w:color="000000"/>
              <w:right w:val="nil"/>
            </w:tcBorders>
            <w:shd w:val="clear" w:color="D9D9D9" w:fill="D9D9D9"/>
            <w:noWrap/>
            <w:vAlign w:val="bottom"/>
            <w:hideMark/>
          </w:tcPr>
          <w:p w14:paraId="09D5FCBC" w14:textId="77777777" w:rsidR="00F54B34" w:rsidRPr="00F54B34" w:rsidRDefault="00F54B34" w:rsidP="00F54B34">
            <w:pPr>
              <w:spacing w:after="0" w:line="240" w:lineRule="auto"/>
              <w:jc w:val="right"/>
              <w:rPr>
                <w:rFonts w:ascii="Times New Roman" w:eastAsia="Times New Roman" w:hAnsi="Times New Roman"/>
                <w:color w:val="000000"/>
                <w:sz w:val="16"/>
                <w:szCs w:val="16"/>
                <w:lang w:val="en-IE" w:eastAsia="en-IE"/>
              </w:rPr>
            </w:pPr>
            <w:r w:rsidRPr="00F54B34">
              <w:rPr>
                <w:rFonts w:ascii="Times New Roman" w:eastAsia="Times New Roman" w:hAnsi="Times New Roman"/>
                <w:color w:val="000000"/>
                <w:sz w:val="16"/>
                <w:szCs w:val="16"/>
                <w:lang w:val="en-IE" w:eastAsia="en-IE"/>
              </w:rPr>
              <w:t>0.914285714</w:t>
            </w:r>
          </w:p>
        </w:tc>
      </w:tr>
    </w:tbl>
    <w:p w14:paraId="69BB057F" w14:textId="77777777" w:rsidR="00F54B34" w:rsidRDefault="00F54B34" w:rsidP="00F54B34">
      <w:pPr>
        <w:pStyle w:val="IOPText"/>
        <w:ind w:firstLine="0"/>
        <w:rPr>
          <w:rStyle w:val="IOPRefsChar0"/>
        </w:rPr>
      </w:pPr>
    </w:p>
    <w:p w14:paraId="63EAABB1" w14:textId="018F18E7" w:rsidR="00273D19" w:rsidRDefault="00273D19" w:rsidP="00273D19">
      <w:pPr>
        <w:pStyle w:val="IOPText"/>
        <w:rPr>
          <w:rStyle w:val="IOPRefsChar0"/>
        </w:rPr>
      </w:pPr>
      <w:r>
        <w:rPr>
          <w:rStyle w:val="IOPRefsChar0"/>
        </w:rPr>
        <w:t xml:space="preserve"> </w:t>
      </w:r>
    </w:p>
    <w:p w14:paraId="6F558D67" w14:textId="77777777" w:rsidR="00273D19" w:rsidRDefault="00273D19" w:rsidP="00273D19">
      <w:pPr>
        <w:pStyle w:val="IOPText"/>
        <w:rPr>
          <w:noProof/>
        </w:rPr>
      </w:pPr>
    </w:p>
    <w:p w14:paraId="26491C44" w14:textId="353D9791" w:rsidR="006228A2" w:rsidRDefault="00885D40" w:rsidP="007056AF">
      <w:pPr>
        <w:pStyle w:val="IOPHeader"/>
        <w:rPr>
          <w:noProof/>
        </w:rPr>
      </w:pPr>
      <w:r>
        <w:rPr>
          <w:noProof/>
        </w:rPr>
        <w:t>Conclusions</w:t>
      </w:r>
    </w:p>
    <w:p w14:paraId="1DAFBAED" w14:textId="77777777" w:rsidR="007056AF" w:rsidRDefault="007056AF" w:rsidP="0055274C">
      <w:pPr>
        <w:pStyle w:val="IOPText"/>
        <w:rPr>
          <w:noProof/>
        </w:rPr>
      </w:pPr>
    </w:p>
    <w:p w14:paraId="5DCE18DE" w14:textId="6E6FED33" w:rsidR="0055274C" w:rsidRDefault="00F54B34" w:rsidP="0055274C">
      <w:pPr>
        <w:pStyle w:val="IOPText"/>
        <w:rPr>
          <w:noProof/>
        </w:rPr>
      </w:pPr>
      <w:r>
        <w:rPr>
          <w:noProof/>
        </w:rPr>
        <w:t>Roads collisions and casualties are a complicated subject of study that depends on many different variables which on some occasions fall into random events prediction models. In this paper, it has been studied a different view on how Dublin City Council and its infrastructure and initiatives have an impact on the outcome. The study offers to the reader a different approach to understanding how accidents can be classified out of the traditional human behaviors factors, climatology, and light conditions. The result gives a satisfactory level of confidence and accuracy in the three models proposed, and the techniques applied to accomplish them.</w:t>
      </w:r>
    </w:p>
    <w:p w14:paraId="670D2A71" w14:textId="77777777" w:rsidR="00000B03" w:rsidRDefault="00000B03">
      <w:pPr>
        <w:spacing w:after="0" w:line="240" w:lineRule="auto"/>
        <w:rPr>
          <w:b/>
          <w:noProof/>
          <w:szCs w:val="18"/>
        </w:rPr>
      </w:pPr>
      <w:r>
        <w:rPr>
          <w:noProof/>
        </w:rPr>
        <w:br w:type="page"/>
      </w:r>
    </w:p>
    <w:p w14:paraId="469CF762" w14:textId="24F85CCF" w:rsidR="006228A2" w:rsidRDefault="006228A2" w:rsidP="00000B03">
      <w:pPr>
        <w:pStyle w:val="IOPHeader"/>
        <w:rPr>
          <w:noProof/>
        </w:rPr>
      </w:pPr>
      <w:r>
        <w:rPr>
          <w:noProof/>
        </w:rPr>
        <w:lastRenderedPageBreak/>
        <w:t>References</w:t>
      </w:r>
    </w:p>
    <w:p w14:paraId="0BB39D0F" w14:textId="73979CEF" w:rsidR="00A21CD3" w:rsidRPr="00DE5320" w:rsidRDefault="001F486C" w:rsidP="00DE5320">
      <w:pPr>
        <w:pStyle w:val="IOPRefs"/>
        <w:numPr>
          <w:ilvl w:val="0"/>
          <w:numId w:val="9"/>
        </w:numPr>
      </w:pPr>
      <w:r w:rsidRPr="00DE5320">
        <w:t>D. Mishra and R. Pandey, “Study of cab driver characteristics and accident proneness,” Technology, vol. 10, no. 4, pp. 82–95, 2019</w:t>
      </w:r>
    </w:p>
    <w:p w14:paraId="1A6C75D6" w14:textId="7AB6058B" w:rsidR="001F486C" w:rsidRPr="00DE5320" w:rsidRDefault="001F486C" w:rsidP="00DE5320">
      <w:pPr>
        <w:pStyle w:val="IOPRefs"/>
      </w:pPr>
      <w:r w:rsidRPr="00DE5320">
        <w:t>Abdulhafedh, A. (2017) Road Crash Prediction Models: Different Statistical Modeling Approaches. Journal of</w:t>
      </w:r>
      <w:r w:rsidR="00277177" w:rsidRPr="00DE5320">
        <w:t xml:space="preserve"> </w:t>
      </w:r>
      <w:r w:rsidRPr="00DE5320">
        <w:t xml:space="preserve"> </w:t>
      </w:r>
      <w:r w:rsidR="00BF420E" w:rsidRPr="00DE5320">
        <w:t>T</w:t>
      </w:r>
      <w:r w:rsidRPr="00DE5320">
        <w:t>ransportation Technologies, 7, 190-205.</w:t>
      </w:r>
      <w:r w:rsidR="00277177" w:rsidRPr="00DE5320">
        <w:t xml:space="preserve"> </w:t>
      </w:r>
    </w:p>
    <w:p w14:paraId="409463B3" w14:textId="77777777" w:rsidR="00AD6930" w:rsidRPr="00DE5320" w:rsidRDefault="00AD6930" w:rsidP="00DE5320">
      <w:pPr>
        <w:pStyle w:val="IOPRefs"/>
      </w:pPr>
      <w:r w:rsidRPr="00DE5320">
        <w:t>Mohammed-Najeeb Mahama et al. (2018) ‘Emergency response time and pre-hospital trauma survival rate of the national ambulance service, Greater Accra (January – December 2014)’, BMC Emergency Medicine, 18(1), pp. 1–7. doi: 10.1186/s12873-018-0184-3.</w:t>
      </w:r>
    </w:p>
    <w:p w14:paraId="5FD5B2BC" w14:textId="1F419C77" w:rsidR="00277177" w:rsidRPr="00DE5320" w:rsidRDefault="00277177" w:rsidP="00DE5320">
      <w:pPr>
        <w:pStyle w:val="IOPRefs"/>
      </w:pPr>
      <w:r w:rsidRPr="00DE5320">
        <w:t>Breen N, Woods J, Bury G, et alA national census of ambulance response times to emergency calls in IrelandEmergency Medicine Journal 2000;17:392-395</w:t>
      </w:r>
    </w:p>
    <w:p w14:paraId="331C330F" w14:textId="3CE5329E" w:rsidR="00BF420E" w:rsidRPr="00DE5320" w:rsidRDefault="00BF420E" w:rsidP="00DE5320">
      <w:pPr>
        <w:pStyle w:val="IOPRefs"/>
        <w:rPr>
          <w:rStyle w:val="Hyperlink"/>
          <w:color w:val="auto"/>
          <w:u w:val="none"/>
        </w:rPr>
      </w:pPr>
      <w:r w:rsidRPr="00DE5320">
        <w:rPr>
          <w:rStyle w:val="Hyperlink"/>
          <w:color w:val="auto"/>
          <w:u w:val="none"/>
        </w:rPr>
        <w:t xml:space="preserve">Chandar, S. et al. (2020) ‘Road Accident Proneness Indicator Based On Time, Weather And Location Specificity Using Graph Neural Networks’. Available at: https://search.ebscohost.com/login.aspx?direct=true&amp;db=edsarx&amp;AN=edsarx.2010.12953&amp;site=eds-live (Accessed: </w:t>
      </w:r>
      <w:r w:rsidR="004E7B15" w:rsidRPr="00DE5320">
        <w:rPr>
          <w:rStyle w:val="Hyperlink"/>
          <w:color w:val="auto"/>
          <w:u w:val="none"/>
        </w:rPr>
        <w:t>1</w:t>
      </w:r>
      <w:r w:rsidRPr="00DE5320">
        <w:rPr>
          <w:rStyle w:val="Hyperlink"/>
          <w:color w:val="auto"/>
          <w:u w:val="none"/>
        </w:rPr>
        <w:t xml:space="preserve"> April 2022). Pag 3</w:t>
      </w:r>
    </w:p>
    <w:p w14:paraId="2A187AB6" w14:textId="1C118767" w:rsidR="00BF420E" w:rsidRPr="00DE5320" w:rsidRDefault="00BF420E" w:rsidP="00DE5320">
      <w:pPr>
        <w:pStyle w:val="IOPRefs"/>
        <w:rPr>
          <w:rStyle w:val="Hyperlink"/>
          <w:color w:val="auto"/>
          <w:u w:val="none"/>
        </w:rPr>
      </w:pPr>
      <w:r w:rsidRPr="00DE5320">
        <w:rPr>
          <w:rStyle w:val="Hyperlink"/>
          <w:color w:val="auto"/>
          <w:u w:val="none"/>
        </w:rPr>
        <w:t>Ariyanto, R. et al. (2019) ‘A Web and Mobile GIS for Identifying Areas within the Radius Affected by Natural Disasters Based on OpenStreetMap Data’, International Journal of Online &amp; Biomedical Engineering, 15(15), pp. 80–95. doi: 10.3991/ijoe.v15i15.11507.</w:t>
      </w:r>
    </w:p>
    <w:p w14:paraId="67844917" w14:textId="3C4B93CD" w:rsidR="003B6020" w:rsidRPr="00DE5320" w:rsidRDefault="003B6020" w:rsidP="00DE5320">
      <w:pPr>
        <w:pStyle w:val="IOPRefs"/>
      </w:pPr>
      <w:r w:rsidRPr="00DE5320">
        <w:rPr>
          <w:rStyle w:val="Hyperlink"/>
          <w:color w:val="auto"/>
          <w:u w:val="none"/>
        </w:rPr>
        <w:t>Department Of Transports, ‘</w:t>
      </w:r>
      <w:r w:rsidRPr="00DE5320">
        <w:t xml:space="preserve">Transport Trends 2020 An Overview of Ireland’s Transport Sector’, p 3. Available at: </w:t>
      </w:r>
      <w:r w:rsidR="00DE5320" w:rsidRPr="00DE5320">
        <w:t>https://igees.gov.ie/wp-content/uploads/2021/03/Transport-Trends-2020.pdf</w:t>
      </w:r>
    </w:p>
    <w:p w14:paraId="1A094B13" w14:textId="4C2D64BC" w:rsidR="004E7B15" w:rsidRPr="00DE5320" w:rsidRDefault="009C6053" w:rsidP="00DE5320">
      <w:pPr>
        <w:pStyle w:val="IOPRefs"/>
        <w:rPr>
          <w:rStyle w:val="Hyperlink"/>
          <w:color w:val="auto"/>
          <w:u w:val="none"/>
        </w:rPr>
      </w:pPr>
      <w:r w:rsidRPr="00DE5320">
        <w:rPr>
          <w:rStyle w:val="Hyperlink"/>
          <w:color w:val="auto"/>
          <w:u w:val="none"/>
        </w:rPr>
        <w:t xml:space="preserve">Azevedo, A. and Santos, M.F., 2008. KDD, SEMMA and CRISP-DM: a parallel overview. IADS-DM. </w:t>
      </w:r>
      <w:r w:rsidR="004E7B15" w:rsidRPr="00DE5320">
        <w:rPr>
          <w:rStyle w:val="Hyperlink"/>
          <w:color w:val="auto"/>
          <w:u w:val="none"/>
        </w:rPr>
        <w:t>(accessed 2 April 2022).</w:t>
      </w:r>
    </w:p>
    <w:p w14:paraId="370DAF29" w14:textId="54EB1B92" w:rsidR="009C6053" w:rsidRPr="00DE5320" w:rsidRDefault="009C6053" w:rsidP="00DE5320">
      <w:pPr>
        <w:pStyle w:val="IOPRefs"/>
        <w:rPr>
          <w:rStyle w:val="Hyperlink"/>
          <w:color w:val="auto"/>
          <w:u w:val="none"/>
        </w:rPr>
      </w:pPr>
      <w:r w:rsidRPr="00DE5320">
        <w:rPr>
          <w:rStyle w:val="Hyperlink"/>
          <w:color w:val="auto"/>
          <w:u w:val="none"/>
        </w:rPr>
        <w:t xml:space="preserve">Health Safety Authority, go Safe Leading by Example, Available at:  </w:t>
      </w:r>
      <w:hyperlink r:id="rId29" w:history="1">
        <w:r w:rsidR="00DE5320" w:rsidRPr="00900081">
          <w:rPr>
            <w:rStyle w:val="Hyperlink"/>
          </w:rPr>
          <w:t>https://www.hsa.ie/eng/vehicles_at_work/driving_for_work/vehicle_risk_management_business_case_studies/go_safe_case_study_dec_2017.pdf</w:t>
        </w:r>
      </w:hyperlink>
      <w:r w:rsidR="00DE5320">
        <w:rPr>
          <w:rStyle w:val="Hyperlink"/>
          <w:color w:val="auto"/>
          <w:u w:val="none"/>
        </w:rPr>
        <w:t xml:space="preserve"> </w:t>
      </w:r>
    </w:p>
    <w:p w14:paraId="31AE9DA3" w14:textId="3E2E3DC9" w:rsidR="009C6053" w:rsidRPr="00DE5320" w:rsidRDefault="009C6053" w:rsidP="00DE5320">
      <w:pPr>
        <w:pStyle w:val="IOPRefs"/>
        <w:rPr>
          <w:rStyle w:val="Hyperlink"/>
          <w:color w:val="auto"/>
          <w:u w:val="none"/>
        </w:rPr>
      </w:pPr>
      <w:r w:rsidRPr="00DE5320">
        <w:rPr>
          <w:rStyle w:val="Hyperlink"/>
          <w:color w:val="auto"/>
          <w:u w:val="none"/>
        </w:rPr>
        <w:t xml:space="preserve">Beinecke, J., Heider, D. Gaussian noise up-sampling is better suited than SMOTE and ADASYN for clinical decision making. BioData Mining 14, 49 (2021). </w:t>
      </w:r>
      <w:hyperlink r:id="rId30" w:history="1">
        <w:r w:rsidR="00DE5320" w:rsidRPr="00900081">
          <w:rPr>
            <w:rStyle w:val="Hyperlink"/>
          </w:rPr>
          <w:t>https://doi.org/10.1186/s13040-021-00283-6</w:t>
        </w:r>
      </w:hyperlink>
      <w:r w:rsidR="00DE5320">
        <w:rPr>
          <w:rStyle w:val="Hyperlink"/>
          <w:color w:val="auto"/>
          <w:u w:val="none"/>
        </w:rPr>
        <w:t xml:space="preserve"> </w:t>
      </w:r>
    </w:p>
    <w:p w14:paraId="5A48963C" w14:textId="319DDF95" w:rsidR="00DE5320" w:rsidRDefault="00DE5320" w:rsidP="00DE5320">
      <w:pPr>
        <w:pStyle w:val="IOPRefs"/>
        <w:rPr>
          <w:rStyle w:val="Hyperlink"/>
          <w:color w:val="auto"/>
          <w:u w:val="none"/>
        </w:rPr>
      </w:pPr>
      <w:r w:rsidRPr="00DE5320">
        <w:rPr>
          <w:rStyle w:val="Hyperlink"/>
          <w:color w:val="auto"/>
          <w:u w:val="none"/>
        </w:rPr>
        <w:t xml:space="preserve">EPSG:4326 Dataset: v10.059, EPSG Geodetic Parameter Dataset, maintained by the Geodesy Subcommittee of the IOGP Geomatics Committee. Available at: </w:t>
      </w:r>
      <w:hyperlink r:id="rId31" w:history="1">
        <w:r w:rsidRPr="00900081">
          <w:rPr>
            <w:rStyle w:val="Hyperlink"/>
          </w:rPr>
          <w:t>https://epsg.org/crs_4326/WGS-84.html</w:t>
        </w:r>
      </w:hyperlink>
      <w:r>
        <w:rPr>
          <w:rStyle w:val="Hyperlink"/>
          <w:color w:val="auto"/>
          <w:u w:val="none"/>
        </w:rPr>
        <w:t xml:space="preserve"> </w:t>
      </w:r>
    </w:p>
    <w:p w14:paraId="1097298E" w14:textId="78062653" w:rsidR="00E4151B" w:rsidRDefault="00E4151B" w:rsidP="00DE5320">
      <w:pPr>
        <w:pStyle w:val="IOPRefs"/>
        <w:rPr>
          <w:rStyle w:val="Hyperlink"/>
          <w:color w:val="auto"/>
          <w:u w:val="none"/>
        </w:rPr>
      </w:pPr>
      <w:r w:rsidRPr="00E4151B">
        <w:rPr>
          <w:rStyle w:val="Hyperlink"/>
          <w:color w:val="auto"/>
          <w:u w:val="none"/>
        </w:rPr>
        <w:t>Hao, R. et al. (2021) ‘A Promising Approach: Artificial Intelligence Applied to Small Intestinal Bacterial Overgrowth (SIBO) Diagnosis Using Cluster Analysis’, Diagnostics (2075-4418), 11(8), p. 1445. doi: 10.3390/diagnostics11081445.</w:t>
      </w:r>
    </w:p>
    <w:p w14:paraId="4556615C" w14:textId="77777777" w:rsidR="00273D19" w:rsidRDefault="001F281B" w:rsidP="00273D19">
      <w:pPr>
        <w:pStyle w:val="IOPRefs"/>
        <w:rPr>
          <w:rStyle w:val="Hyperlink"/>
          <w:color w:val="auto"/>
          <w:u w:val="none"/>
        </w:rPr>
      </w:pPr>
      <w:r w:rsidRPr="001F281B">
        <w:rPr>
          <w:rStyle w:val="Hyperlink"/>
          <w:color w:val="auto"/>
          <w:u w:val="none"/>
        </w:rPr>
        <w:t>Lingbo Liu et al. (2018) ‘Fast Identification of Urban Sprawl Based on K-Means Clustering with Population Density and Local Spatial Entropy’, Sustainability, 10(8), p. 2683. doi: 10.3390/su10082683.</w:t>
      </w:r>
    </w:p>
    <w:p w14:paraId="07AE8193" w14:textId="5998EF00" w:rsidR="00273D19" w:rsidRDefault="00273D19" w:rsidP="00273D19">
      <w:pPr>
        <w:pStyle w:val="IOPRefs"/>
        <w:rPr>
          <w:rStyle w:val="Hyperlink"/>
          <w:color w:val="auto"/>
          <w:u w:val="none"/>
        </w:rPr>
      </w:pPr>
      <w:r w:rsidRPr="00273D19">
        <w:rPr>
          <w:rStyle w:val="Hyperlink"/>
          <w:color w:val="auto"/>
          <w:u w:val="none"/>
        </w:rPr>
        <w:t>Michael Oladunjoye</w:t>
      </w:r>
      <w:r w:rsidRPr="00273D19">
        <w:rPr>
          <w:rStyle w:val="Hyperlink"/>
          <w:color w:val="auto"/>
          <w:u w:val="none"/>
        </w:rPr>
        <w:t xml:space="preserve">, </w:t>
      </w:r>
      <w:r w:rsidRPr="00273D19">
        <w:rPr>
          <w:rStyle w:val="Hyperlink"/>
          <w:color w:val="auto"/>
          <w:u w:val="none"/>
        </w:rPr>
        <w:t xml:space="preserve">A Comprehensive Analysis of Handling Imbalanced Dataset. (2021). International Journal of Advanced Trends in Computer Science and Engineering, 10(2), 454–463. </w:t>
      </w:r>
      <w:hyperlink r:id="rId32" w:history="1">
        <w:r w:rsidRPr="00CA4A9F">
          <w:rPr>
            <w:rStyle w:val="Hyperlink"/>
          </w:rPr>
          <w:t>https://doi.org/10.30534/IJATCSE/2021/031022021</w:t>
        </w:r>
      </w:hyperlink>
    </w:p>
    <w:p w14:paraId="132FFA92" w14:textId="0DA91CEC" w:rsidR="00273D19" w:rsidRPr="00273D19" w:rsidRDefault="00273D19" w:rsidP="00273D19">
      <w:pPr>
        <w:pStyle w:val="IOPRefs"/>
        <w:rPr>
          <w:rStyle w:val="Hyperlink"/>
          <w:color w:val="auto"/>
          <w:u w:val="none"/>
        </w:rPr>
      </w:pPr>
      <w:r w:rsidRPr="00273D19">
        <w:rPr>
          <w:rStyle w:val="Hyperlink"/>
          <w:color w:val="auto"/>
          <w:u w:val="none"/>
        </w:rPr>
        <w:t>Jacqueline Beinecke and Dominik Heider (2021) ‘Gaussian noise up-sampling is better suited than SMOTE and ADASYN for clinical decision making’, BioData Mining, 14(1), pp. 1–11. doi: 10.1186/s13040-021-00283-6.</w:t>
      </w:r>
    </w:p>
    <w:p w14:paraId="6C6281AA" w14:textId="007DE2A0" w:rsidR="00000B03" w:rsidRDefault="00000B03">
      <w:pPr>
        <w:spacing w:after="0" w:line="240" w:lineRule="auto"/>
        <w:rPr>
          <w:b/>
        </w:rPr>
      </w:pPr>
    </w:p>
    <w:p w14:paraId="113A90C1" w14:textId="27FE9338" w:rsidR="00BF420E" w:rsidRPr="00BF420E" w:rsidRDefault="00BF420E" w:rsidP="00000B03">
      <w:pPr>
        <w:pStyle w:val="IOPHeader"/>
        <w:rPr>
          <w:rFonts w:ascii="Times New Roman" w:hAnsi="Times New Roman"/>
          <w:noProof/>
          <w:sz w:val="20"/>
        </w:rPr>
      </w:pPr>
      <w:r w:rsidRPr="00BF420E">
        <w:t>Jupiter Notebook</w:t>
      </w:r>
      <w:r>
        <w:t xml:space="preserve"> References</w:t>
      </w:r>
    </w:p>
    <w:p w14:paraId="60EECABC" w14:textId="20B1184B" w:rsidR="00821FC0" w:rsidRPr="00150EFF" w:rsidRDefault="00B04A6A" w:rsidP="00B04A6A">
      <w:pPr>
        <w:pStyle w:val="IOPRefs"/>
        <w:numPr>
          <w:ilvl w:val="0"/>
          <w:numId w:val="8"/>
        </w:numPr>
        <w:tabs>
          <w:tab w:val="clear" w:pos="284"/>
          <w:tab w:val="left" w:pos="426"/>
        </w:tabs>
      </w:pPr>
      <w:r>
        <w:rPr>
          <w:lang w:val="en-IE"/>
        </w:rPr>
        <w:t xml:space="preserve">   </w:t>
      </w:r>
      <w:r w:rsidR="00821FC0">
        <w:rPr>
          <w:lang w:val="en-IE"/>
        </w:rPr>
        <w:t>[cell 3] map XML columns to RSA columns</w:t>
      </w:r>
    </w:p>
    <w:p w14:paraId="05750EC7" w14:textId="0475B1B8" w:rsidR="00150EFF" w:rsidRDefault="00B04A6A" w:rsidP="00B04A6A">
      <w:pPr>
        <w:pStyle w:val="IOPRefs"/>
        <w:numPr>
          <w:ilvl w:val="0"/>
          <w:numId w:val="8"/>
        </w:numPr>
        <w:tabs>
          <w:tab w:val="clear" w:pos="284"/>
          <w:tab w:val="left" w:pos="426"/>
        </w:tabs>
      </w:pPr>
      <w:r>
        <w:rPr>
          <w:lang w:val="en-IE"/>
        </w:rPr>
        <w:t xml:space="preserve">  </w:t>
      </w:r>
      <w:r>
        <w:t xml:space="preserve"> </w:t>
      </w:r>
      <w:r w:rsidR="00150EFF">
        <w:t>[cell 12] plot comparing ri columns with vehicle_type</w:t>
      </w:r>
    </w:p>
    <w:p w14:paraId="0420F68F" w14:textId="67D44FB5" w:rsidR="000535DF" w:rsidRDefault="00B04A6A" w:rsidP="00B04A6A">
      <w:pPr>
        <w:pStyle w:val="IOPRefs"/>
        <w:numPr>
          <w:ilvl w:val="0"/>
          <w:numId w:val="8"/>
        </w:numPr>
        <w:tabs>
          <w:tab w:val="clear" w:pos="284"/>
          <w:tab w:val="left" w:pos="426"/>
        </w:tabs>
      </w:pPr>
      <w:r>
        <w:rPr>
          <w:lang w:val="en-IE"/>
        </w:rPr>
        <w:t xml:space="preserve">  </w:t>
      </w:r>
      <w:r w:rsidRPr="000535DF">
        <w:t xml:space="preserve"> </w:t>
      </w:r>
      <w:r w:rsidR="000535DF" w:rsidRPr="000535DF">
        <w:t>[cell 14]</w:t>
      </w:r>
      <w:r w:rsidR="000535DF">
        <w:t xml:space="preserve"> duplicate detection</w:t>
      </w:r>
    </w:p>
    <w:p w14:paraId="3D4FAAC1" w14:textId="1F02999B" w:rsidR="00B04A6A" w:rsidRPr="00DE5320" w:rsidRDefault="00B04A6A" w:rsidP="00B04A6A">
      <w:pPr>
        <w:pStyle w:val="IOPRefs"/>
        <w:numPr>
          <w:ilvl w:val="0"/>
          <w:numId w:val="8"/>
        </w:numPr>
        <w:tabs>
          <w:tab w:val="clear" w:pos="284"/>
          <w:tab w:val="left" w:pos="426"/>
        </w:tabs>
      </w:pPr>
      <w:r>
        <w:rPr>
          <w:lang w:val="en-IE"/>
        </w:rPr>
        <w:t xml:space="preserve">  </w:t>
      </w:r>
      <w:r w:rsidRPr="00DE5320">
        <w:t xml:space="preserve"> [cell 17]</w:t>
      </w:r>
      <w:r>
        <w:t xml:space="preserve"> gender mapping</w:t>
      </w:r>
    </w:p>
    <w:p w14:paraId="1B0FBD25" w14:textId="393F755A" w:rsidR="00DE5320" w:rsidRDefault="00B04A6A" w:rsidP="00B04A6A">
      <w:pPr>
        <w:pStyle w:val="IOPRefs"/>
        <w:numPr>
          <w:ilvl w:val="0"/>
          <w:numId w:val="8"/>
        </w:numPr>
        <w:tabs>
          <w:tab w:val="clear" w:pos="284"/>
          <w:tab w:val="left" w:pos="426"/>
        </w:tabs>
      </w:pPr>
      <w:r>
        <w:rPr>
          <w:lang w:val="en-IE"/>
        </w:rPr>
        <w:t xml:space="preserve">  </w:t>
      </w:r>
      <w:r w:rsidRPr="00DE5320">
        <w:t xml:space="preserve"> </w:t>
      </w:r>
      <w:r w:rsidR="00DE5320" w:rsidRPr="00DE5320">
        <w:t>[cell 19]</w:t>
      </w:r>
      <w:r w:rsidR="00DE5320">
        <w:t xml:space="preserve"> year format yyyy</w:t>
      </w:r>
    </w:p>
    <w:p w14:paraId="73BF0EEF" w14:textId="752E82FB" w:rsidR="00B04A6A" w:rsidRDefault="00B04A6A" w:rsidP="00B04A6A">
      <w:pPr>
        <w:pStyle w:val="IOPRefs"/>
        <w:numPr>
          <w:ilvl w:val="0"/>
          <w:numId w:val="8"/>
        </w:numPr>
        <w:tabs>
          <w:tab w:val="clear" w:pos="284"/>
          <w:tab w:val="left" w:pos="426"/>
        </w:tabs>
      </w:pPr>
      <w:r>
        <w:rPr>
          <w:lang w:val="en-IE"/>
        </w:rPr>
        <w:t xml:space="preserve">  </w:t>
      </w:r>
      <w:r w:rsidRPr="00DE5320">
        <w:t xml:space="preserve"> [cell </w:t>
      </w:r>
      <w:r>
        <w:t>24</w:t>
      </w:r>
      <w:r w:rsidRPr="00DE5320">
        <w:t>]</w:t>
      </w:r>
      <w:r>
        <w:t xml:space="preserve"> age group nulls mapping</w:t>
      </w:r>
    </w:p>
    <w:p w14:paraId="653B68B3" w14:textId="6AEA7CC4" w:rsidR="00B04A6A" w:rsidRDefault="00B04A6A" w:rsidP="00B04A6A">
      <w:pPr>
        <w:pStyle w:val="IOPRefs"/>
        <w:numPr>
          <w:ilvl w:val="0"/>
          <w:numId w:val="8"/>
        </w:numPr>
        <w:tabs>
          <w:tab w:val="clear" w:pos="284"/>
          <w:tab w:val="left" w:pos="426"/>
        </w:tabs>
      </w:pPr>
      <w:r>
        <w:rPr>
          <w:lang w:val="en-IE"/>
        </w:rPr>
        <w:t xml:space="preserve">  </w:t>
      </w:r>
      <w:r>
        <w:t xml:space="preserve"> [cell 27] </w:t>
      </w:r>
      <w:r w:rsidRPr="00B04A6A">
        <w:t>circumstances</w:t>
      </w:r>
      <w:r>
        <w:t xml:space="preserve"> null mapping</w:t>
      </w:r>
    </w:p>
    <w:p w14:paraId="40C14AA9" w14:textId="616EDC82" w:rsidR="00B04A6A" w:rsidRDefault="00B04A6A" w:rsidP="00B04A6A">
      <w:pPr>
        <w:pStyle w:val="IOPRefs"/>
        <w:numPr>
          <w:ilvl w:val="0"/>
          <w:numId w:val="8"/>
        </w:numPr>
        <w:tabs>
          <w:tab w:val="clear" w:pos="284"/>
          <w:tab w:val="left" w:pos="426"/>
        </w:tabs>
        <w:rPr>
          <w:rStyle w:val="IOPRefsChar0"/>
        </w:rPr>
      </w:pPr>
      <w:r>
        <w:t xml:space="preserve">   </w:t>
      </w:r>
      <w:r w:rsidRPr="00B04A6A">
        <w:rPr>
          <w:rStyle w:val="IOPRefsChar0"/>
        </w:rPr>
        <w:t xml:space="preserve">[cell </w:t>
      </w:r>
      <w:r>
        <w:rPr>
          <w:rStyle w:val="IOPRefsChar0"/>
        </w:rPr>
        <w:t>28</w:t>
      </w:r>
      <w:r w:rsidRPr="00B04A6A">
        <w:rPr>
          <w:rStyle w:val="IOPRefsChar0"/>
        </w:rPr>
        <w:t>]</w:t>
      </w:r>
      <w:r>
        <w:rPr>
          <w:rStyle w:val="IOPRefsChar0"/>
        </w:rPr>
        <w:t xml:space="preserve"> gps format conversation to latitud / longitude</w:t>
      </w:r>
    </w:p>
    <w:p w14:paraId="750E5C69" w14:textId="317DE61E" w:rsidR="00007176" w:rsidRPr="00FB495D" w:rsidRDefault="00007176" w:rsidP="00B04A6A">
      <w:pPr>
        <w:pStyle w:val="IOPRefs"/>
        <w:numPr>
          <w:ilvl w:val="0"/>
          <w:numId w:val="8"/>
        </w:numPr>
        <w:tabs>
          <w:tab w:val="clear" w:pos="284"/>
          <w:tab w:val="left" w:pos="426"/>
        </w:tabs>
        <w:rPr>
          <w:rStyle w:val="IOPRefsChar0"/>
        </w:rPr>
      </w:pPr>
      <w:r>
        <w:rPr>
          <w:rStyle w:val="IOPRefsChar0"/>
        </w:rPr>
        <w:t xml:space="preserve">   </w:t>
      </w:r>
      <w:r w:rsidRPr="00FB495D">
        <w:rPr>
          <w:rStyle w:val="IOPRefsChar0"/>
        </w:rPr>
        <w:t>[cell 32] vehicle_type map types.</w:t>
      </w:r>
    </w:p>
    <w:p w14:paraId="79B793BF" w14:textId="77777777" w:rsidR="00091C99" w:rsidRDefault="004A4AE8" w:rsidP="00091C99">
      <w:pPr>
        <w:pStyle w:val="IOPRefs"/>
        <w:numPr>
          <w:ilvl w:val="0"/>
          <w:numId w:val="8"/>
        </w:numPr>
        <w:tabs>
          <w:tab w:val="clear" w:pos="284"/>
          <w:tab w:val="left" w:pos="426"/>
        </w:tabs>
        <w:rPr>
          <w:rStyle w:val="IOPRefsChar0"/>
        </w:rPr>
      </w:pPr>
      <w:r w:rsidRPr="00FB495D">
        <w:rPr>
          <w:rStyle w:val="IOPRefsChar0"/>
        </w:rPr>
        <w:t xml:space="preserve">[cell 46] </w:t>
      </w:r>
      <w:r w:rsidR="00FB495D">
        <w:rPr>
          <w:rStyle w:val="IOPRefsChar0"/>
        </w:rPr>
        <w:t xml:space="preserve">Calculate </w:t>
      </w:r>
      <w:r w:rsidR="00FB495D" w:rsidRPr="00FB495D">
        <w:rPr>
          <w:rStyle w:val="IOPRefsChar0"/>
        </w:rPr>
        <w:t>is_dcc</w:t>
      </w:r>
      <w:r w:rsidR="00FB495D">
        <w:rPr>
          <w:rStyle w:val="IOPRefsChar0"/>
        </w:rPr>
        <w:t xml:space="preserve"> column</w:t>
      </w:r>
    </w:p>
    <w:p w14:paraId="5B9B85FC" w14:textId="69D922CA" w:rsidR="00091C99" w:rsidRPr="00091C99" w:rsidRDefault="00091C99" w:rsidP="00091C99">
      <w:pPr>
        <w:pStyle w:val="IOPRefs"/>
        <w:numPr>
          <w:ilvl w:val="0"/>
          <w:numId w:val="8"/>
        </w:numPr>
        <w:tabs>
          <w:tab w:val="clear" w:pos="284"/>
          <w:tab w:val="left" w:pos="426"/>
        </w:tabs>
        <w:rPr>
          <w:rStyle w:val="IOPRefsChar0"/>
          <w:i/>
          <w:iCs/>
        </w:rPr>
      </w:pPr>
      <w:r w:rsidRPr="00091C99">
        <w:rPr>
          <w:rStyle w:val="IOPRefsChar0"/>
        </w:rPr>
        <w:t>[cell 48]</w:t>
      </w:r>
      <w:r>
        <w:rPr>
          <w:rStyle w:val="IOPRefsChar0"/>
        </w:rPr>
        <w:t xml:space="preserve"> Calculate </w:t>
      </w:r>
      <w:r w:rsidR="00044857">
        <w:rPr>
          <w:rStyle w:val="IOPRefsChar0"/>
        </w:rPr>
        <w:t xml:space="preserve">the </w:t>
      </w:r>
      <w:r>
        <w:rPr>
          <w:rStyle w:val="IOPRefsChar0"/>
        </w:rPr>
        <w:t>closest FB station and distance in meters.</w:t>
      </w:r>
    </w:p>
    <w:p w14:paraId="7BD6DC40" w14:textId="023C229F" w:rsidR="00E4151B" w:rsidRDefault="00E4151B" w:rsidP="00FB495D">
      <w:pPr>
        <w:pStyle w:val="IOPRefs"/>
        <w:numPr>
          <w:ilvl w:val="0"/>
          <w:numId w:val="8"/>
        </w:numPr>
        <w:tabs>
          <w:tab w:val="clear" w:pos="284"/>
          <w:tab w:val="left" w:pos="426"/>
        </w:tabs>
        <w:rPr>
          <w:rStyle w:val="IOPRefsChar0"/>
        </w:rPr>
      </w:pPr>
      <w:r>
        <w:rPr>
          <w:rStyle w:val="IOPRefsChar0"/>
        </w:rPr>
        <w:t>[cell 52] Hopkins statistic calculation</w:t>
      </w:r>
    </w:p>
    <w:p w14:paraId="1B0CC77E" w14:textId="6E2997EB" w:rsidR="00FA1709" w:rsidRPr="00FB495D" w:rsidRDefault="00FA1709" w:rsidP="00FB495D">
      <w:pPr>
        <w:pStyle w:val="IOPRefs"/>
        <w:numPr>
          <w:ilvl w:val="0"/>
          <w:numId w:val="8"/>
        </w:numPr>
        <w:tabs>
          <w:tab w:val="clear" w:pos="284"/>
          <w:tab w:val="left" w:pos="426"/>
        </w:tabs>
      </w:pPr>
      <w:r w:rsidRPr="00FA1709">
        <w:rPr>
          <w:rStyle w:val="IOPRefsChar0"/>
        </w:rPr>
        <w:t>[cell 55]</w:t>
      </w:r>
      <w:r>
        <w:rPr>
          <w:rStyle w:val="IOPRefsChar0"/>
        </w:rPr>
        <w:t xml:space="preserve"> Calculate cluster </w:t>
      </w:r>
      <w:r w:rsidR="00393915">
        <w:rPr>
          <w:rStyle w:val="IOPRefsChar0"/>
        </w:rPr>
        <w:t>membership</w:t>
      </w:r>
      <w:r>
        <w:rPr>
          <w:rStyle w:val="IOPRefsChar0"/>
        </w:rPr>
        <w:t xml:space="preserve"> </w:t>
      </w:r>
      <w:r w:rsidR="00393915">
        <w:rPr>
          <w:rStyle w:val="IOPRefsChar0"/>
        </w:rPr>
        <w:t>with</w:t>
      </w:r>
      <w:r>
        <w:rPr>
          <w:rStyle w:val="IOPRefsChar0"/>
        </w:rPr>
        <w:t xml:space="preserve"> K-means prediction</w:t>
      </w:r>
      <w:r w:rsidR="00393915">
        <w:rPr>
          <w:rStyle w:val="IOPRefsChar0"/>
        </w:rPr>
        <w:t xml:space="preserve"> model</w:t>
      </w:r>
      <w:r>
        <w:rPr>
          <w:rStyle w:val="IOPRefsChar0"/>
        </w:rPr>
        <w:t>.</w:t>
      </w:r>
    </w:p>
    <w:p w14:paraId="4F318D77" w14:textId="21816349" w:rsidR="00BF420E" w:rsidRPr="00BF420E" w:rsidRDefault="00BF420E" w:rsidP="00B04A6A">
      <w:pPr>
        <w:pStyle w:val="IOPRefs"/>
        <w:numPr>
          <w:ilvl w:val="0"/>
          <w:numId w:val="8"/>
        </w:numPr>
        <w:tabs>
          <w:tab w:val="clear" w:pos="284"/>
          <w:tab w:val="left" w:pos="426"/>
        </w:tabs>
      </w:pPr>
      <w:r>
        <w:rPr>
          <w:lang w:val="en-IE"/>
        </w:rPr>
        <w:t>[cell 66] 2012 results for ambulance services. Quartile 44.</w:t>
      </w:r>
    </w:p>
    <w:p w14:paraId="394A9B8A" w14:textId="5D0D4722" w:rsidR="00B04A6A" w:rsidRDefault="00BF420E" w:rsidP="00B04A6A">
      <w:pPr>
        <w:pStyle w:val="IOPRefs"/>
        <w:numPr>
          <w:ilvl w:val="0"/>
          <w:numId w:val="8"/>
        </w:numPr>
        <w:tabs>
          <w:tab w:val="clear" w:pos="284"/>
          <w:tab w:val="left" w:pos="426"/>
        </w:tabs>
      </w:pPr>
      <w:r w:rsidRPr="00BF420E">
        <w:rPr>
          <w:rStyle w:val="IOPRefsChar0"/>
        </w:rPr>
        <w:t>[cell 77]</w:t>
      </w:r>
      <w:r>
        <w:rPr>
          <w:rStyle w:val="IOPRefsChar0"/>
        </w:rPr>
        <w:t xml:space="preserve"> get_estimated_response_time</w:t>
      </w:r>
    </w:p>
    <w:p w14:paraId="4BCE85B6" w14:textId="77777777" w:rsidR="003471C8" w:rsidRDefault="00BF420E" w:rsidP="003471C8">
      <w:pPr>
        <w:pStyle w:val="IOPRefs"/>
        <w:numPr>
          <w:ilvl w:val="0"/>
          <w:numId w:val="8"/>
        </w:numPr>
        <w:tabs>
          <w:tab w:val="clear" w:pos="284"/>
          <w:tab w:val="num" w:pos="426"/>
        </w:tabs>
      </w:pPr>
      <w:r>
        <w:t xml:space="preserve">[cell 89] </w:t>
      </w:r>
      <w:r w:rsidRPr="00BF420E">
        <w:t xml:space="preserve">Calculate radius_500 </w:t>
      </w:r>
      <w:r w:rsidR="00B04A6A">
        <w:t>column</w:t>
      </w:r>
      <w:r w:rsidRPr="00BF420E">
        <w:t>.</w:t>
      </w:r>
    </w:p>
    <w:p w14:paraId="5240B432" w14:textId="393F4889" w:rsidR="003471C8" w:rsidRPr="003471C8" w:rsidRDefault="003471C8" w:rsidP="003471C8">
      <w:pPr>
        <w:pStyle w:val="IOPRefs"/>
        <w:numPr>
          <w:ilvl w:val="0"/>
          <w:numId w:val="8"/>
        </w:numPr>
        <w:tabs>
          <w:tab w:val="clear" w:pos="284"/>
          <w:tab w:val="num" w:pos="426"/>
        </w:tabs>
      </w:pPr>
      <w:r w:rsidRPr="003471C8">
        <w:rPr>
          <w:rStyle w:val="IOPRefsChar0"/>
        </w:rPr>
        <w:t>[cell 122]</w:t>
      </w:r>
      <w:r w:rsidRPr="003471C8">
        <w:rPr>
          <w:rStyle w:val="IOPRefsChar0"/>
        </w:rPr>
        <w:t xml:space="preserve"> Poisson distribution number of accidents 1 day.</w:t>
      </w:r>
    </w:p>
    <w:p w14:paraId="562FACBB" w14:textId="77777777" w:rsidR="00BF420E" w:rsidRPr="00BF420E" w:rsidRDefault="00BF420E" w:rsidP="00BF420E">
      <w:pPr>
        <w:pStyle w:val="IOPRefs"/>
        <w:numPr>
          <w:ilvl w:val="0"/>
          <w:numId w:val="0"/>
        </w:numPr>
        <w:ind w:left="284"/>
      </w:pPr>
    </w:p>
    <w:p w14:paraId="6515C380" w14:textId="18B6D0BD" w:rsidR="00BF420E" w:rsidRDefault="00BF420E" w:rsidP="00000B03">
      <w:pPr>
        <w:pStyle w:val="IOPHeader"/>
        <w:rPr>
          <w:noProof/>
        </w:rPr>
      </w:pPr>
      <w:r>
        <w:rPr>
          <w:noProof/>
        </w:rPr>
        <w:t>RSA library References</w:t>
      </w:r>
    </w:p>
    <w:p w14:paraId="16DD2E69" w14:textId="579F0FDA" w:rsidR="00BF420E" w:rsidRDefault="00BF420E" w:rsidP="00BF420E">
      <w:pPr>
        <w:pStyle w:val="IOPRefs"/>
        <w:numPr>
          <w:ilvl w:val="0"/>
          <w:numId w:val="6"/>
        </w:numPr>
      </w:pPr>
      <w:r>
        <w:t xml:space="preserve">[code 1] </w:t>
      </w:r>
      <w:r w:rsidRPr="00FB495D">
        <w:rPr>
          <w:b/>
          <w:bCs/>
          <w:i/>
          <w:iCs/>
        </w:rPr>
        <w:t>total_number_accident_on_radius</w:t>
      </w:r>
      <w:r>
        <w:t>, geo.py, line 124</w:t>
      </w:r>
    </w:p>
    <w:p w14:paraId="0C2FFBDC" w14:textId="6BFE14C5" w:rsidR="00FB495D" w:rsidRDefault="00FB495D" w:rsidP="00BF420E">
      <w:pPr>
        <w:pStyle w:val="IOPRefs"/>
        <w:numPr>
          <w:ilvl w:val="0"/>
          <w:numId w:val="6"/>
        </w:numPr>
        <w:rPr>
          <w:rStyle w:val="IOPRefsChar0"/>
        </w:rPr>
      </w:pPr>
      <w:r>
        <w:t xml:space="preserve">[code 2] </w:t>
      </w:r>
      <w:r w:rsidRPr="00FB495D">
        <w:rPr>
          <w:rStyle w:val="IOPRefsChar0"/>
          <w:b/>
          <w:bCs/>
          <w:i/>
          <w:iCs/>
        </w:rPr>
        <w:t>geo_is_dcc</w:t>
      </w:r>
      <w:r w:rsidRPr="00FB495D">
        <w:rPr>
          <w:rStyle w:val="IOPRefsChar0"/>
        </w:rPr>
        <w:t>: Calculate intersection with DCC Committee Areas. geo.py, line 25</w:t>
      </w:r>
    </w:p>
    <w:p w14:paraId="0D6FAA01" w14:textId="22ACA450" w:rsidR="00091C99" w:rsidRDefault="00091C99" w:rsidP="00BF420E">
      <w:pPr>
        <w:pStyle w:val="IOPRefs"/>
        <w:numPr>
          <w:ilvl w:val="0"/>
          <w:numId w:val="6"/>
        </w:numPr>
      </w:pPr>
      <w:r>
        <w:rPr>
          <w:rStyle w:val="IOPRefsChar0"/>
        </w:rPr>
        <w:t xml:space="preserve">[code 3] </w:t>
      </w:r>
      <w:r w:rsidRPr="00091C99">
        <w:rPr>
          <w:rStyle w:val="IOPRefsChar0"/>
          <w:b/>
          <w:bCs/>
          <w:i/>
          <w:iCs/>
        </w:rPr>
        <w:t>geo_distance_to_closest_fire_station</w:t>
      </w:r>
      <w:r>
        <w:rPr>
          <w:rStyle w:val="IOPRefsChar0"/>
          <w:b/>
          <w:bCs/>
          <w:i/>
          <w:iCs/>
        </w:rPr>
        <w:t xml:space="preserve">: </w:t>
      </w:r>
      <w:r>
        <w:rPr>
          <w:rStyle w:val="IOPRefsChar0"/>
        </w:rPr>
        <w:t>geo.py, line 102</w:t>
      </w:r>
    </w:p>
    <w:p w14:paraId="39ED7106" w14:textId="77777777" w:rsidR="00BF420E" w:rsidRDefault="00BF420E" w:rsidP="00BF420E">
      <w:pPr>
        <w:pStyle w:val="IOPRefs"/>
        <w:numPr>
          <w:ilvl w:val="0"/>
          <w:numId w:val="0"/>
        </w:numPr>
        <w:ind w:left="284" w:hanging="284"/>
      </w:pPr>
    </w:p>
    <w:p w14:paraId="5B959C71" w14:textId="77777777" w:rsidR="00000B03" w:rsidRDefault="00000B03">
      <w:pPr>
        <w:spacing w:after="0" w:line="240" w:lineRule="auto"/>
        <w:rPr>
          <w:noProof/>
        </w:rPr>
      </w:pPr>
      <w:r>
        <w:rPr>
          <w:noProof/>
        </w:rPr>
        <w:br w:type="page"/>
      </w:r>
    </w:p>
    <w:p w14:paraId="67381555" w14:textId="786BD349" w:rsidR="005223F4" w:rsidRDefault="00A131FD" w:rsidP="00000B03">
      <w:pPr>
        <w:pStyle w:val="IOPHeader"/>
        <w:rPr>
          <w:noProof/>
        </w:rPr>
      </w:pPr>
      <w:r>
        <w:rPr>
          <w:noProof/>
        </w:rPr>
        <w:lastRenderedPageBreak/>
        <w:t>Table of figures</w:t>
      </w:r>
    </w:p>
    <w:p w14:paraId="2B307A07" w14:textId="73C05B33" w:rsidR="00BF420E" w:rsidRDefault="00BF420E" w:rsidP="00A131FD">
      <w:pPr>
        <w:pStyle w:val="IOPRefs"/>
        <w:numPr>
          <w:ilvl w:val="0"/>
          <w:numId w:val="7"/>
        </w:numPr>
      </w:pPr>
      <w:bookmarkStart w:id="1" w:name="_Hlk100419416"/>
      <w:r w:rsidRPr="00BF420E">
        <w:t>[Fig 1]</w:t>
      </w:r>
      <w:bookmarkEnd w:id="1"/>
      <w:r w:rsidR="00A131FD" w:rsidRPr="00BF420E">
        <w:rPr>
          <w:rStyle w:val="IOPRefsChar0"/>
        </w:rPr>
        <w:t xml:space="preserve">: Response time </w:t>
      </w:r>
      <w:r w:rsidR="00777713" w:rsidRPr="00BF420E">
        <w:rPr>
          <w:rStyle w:val="IOPRefsChar0"/>
        </w:rPr>
        <w:t>year 2012</w:t>
      </w:r>
      <w:r w:rsidR="00A131FD" w:rsidRPr="00BF420E">
        <w:drawing>
          <wp:inline distT="0" distB="0" distL="0" distR="0" wp14:anchorId="529F341F" wp14:editId="614B1471">
            <wp:extent cx="312801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8010" cy="2085340"/>
                    </a:xfrm>
                    <a:prstGeom prst="rect">
                      <a:avLst/>
                    </a:prstGeom>
                    <a:noFill/>
                    <a:ln>
                      <a:noFill/>
                    </a:ln>
                  </pic:spPr>
                </pic:pic>
              </a:graphicData>
            </a:graphic>
          </wp:inline>
        </w:drawing>
      </w:r>
    </w:p>
    <w:p w14:paraId="141FAB09" w14:textId="4CC969BC" w:rsidR="00BF420E" w:rsidRDefault="00BF420E" w:rsidP="00BF420E">
      <w:pPr>
        <w:pStyle w:val="IOPRefs"/>
      </w:pPr>
      <w:r w:rsidRPr="00BF420E">
        <w:t>[</w:t>
      </w:r>
      <w:r>
        <w:t>f</w:t>
      </w:r>
      <w:r w:rsidRPr="00BF420E">
        <w:t>ig 2]: RSA Map XML data download with Chrome extensions.</w:t>
      </w:r>
    </w:p>
    <w:p w14:paraId="67B53896" w14:textId="152D031F" w:rsidR="00BA794C" w:rsidRDefault="00BF420E" w:rsidP="0004571C">
      <w:pPr>
        <w:pStyle w:val="IOPRefs"/>
        <w:numPr>
          <w:ilvl w:val="0"/>
          <w:numId w:val="0"/>
        </w:numPr>
        <w:ind w:left="284"/>
      </w:pPr>
      <w:r>
        <w:drawing>
          <wp:inline distT="0" distB="0" distL="0" distR="0" wp14:anchorId="422D0D9E" wp14:editId="58C8C574">
            <wp:extent cx="3120390" cy="13474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20390" cy="1347470"/>
                    </a:xfrm>
                    <a:prstGeom prst="rect">
                      <a:avLst/>
                    </a:prstGeom>
                    <a:noFill/>
                    <a:ln>
                      <a:noFill/>
                    </a:ln>
                  </pic:spPr>
                </pic:pic>
              </a:graphicData>
            </a:graphic>
          </wp:inline>
        </w:drawing>
      </w:r>
    </w:p>
    <w:p w14:paraId="78FADFB9" w14:textId="68361D33" w:rsidR="00BA794C" w:rsidRDefault="00BF420E" w:rsidP="00BF420E">
      <w:pPr>
        <w:pStyle w:val="IOPRefs"/>
      </w:pPr>
      <w:r>
        <w:t xml:space="preserve">[fig 3]: </w:t>
      </w:r>
      <w:r w:rsidR="00BA794C">
        <w:t xml:space="preserve">Radius 500 / </w:t>
      </w:r>
      <w:r>
        <w:t>Safety index outliers plot</w:t>
      </w:r>
    </w:p>
    <w:p w14:paraId="2A7FB0C6" w14:textId="313E5CD3" w:rsidR="00BF420E" w:rsidRDefault="00BA794C" w:rsidP="00BA794C">
      <w:pPr>
        <w:pStyle w:val="IOPRefs"/>
        <w:numPr>
          <w:ilvl w:val="0"/>
          <w:numId w:val="0"/>
        </w:numPr>
        <w:ind w:left="284"/>
      </w:pPr>
      <w:r>
        <w:drawing>
          <wp:inline distT="0" distB="0" distL="0" distR="0" wp14:anchorId="146B7702" wp14:editId="7261E941">
            <wp:extent cx="3124835" cy="2085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r w:rsidR="00BF420E">
        <w:br/>
      </w:r>
    </w:p>
    <w:p w14:paraId="32DBA8EF" w14:textId="4DD48796" w:rsidR="00BF420E" w:rsidRDefault="00BF420E" w:rsidP="00BF420E">
      <w:pPr>
        <w:pStyle w:val="IOPRefs"/>
      </w:pPr>
      <w:r>
        <w:t>[fig 4] Distance to Firebrigade station histogram and normal distribution</w:t>
      </w:r>
    </w:p>
    <w:p w14:paraId="0C73ECC8" w14:textId="4AF1E6FB" w:rsidR="00BF420E" w:rsidRDefault="00BF420E" w:rsidP="00BF420E">
      <w:pPr>
        <w:pStyle w:val="IOPRefs"/>
        <w:numPr>
          <w:ilvl w:val="0"/>
          <w:numId w:val="0"/>
        </w:numPr>
        <w:ind w:left="284"/>
      </w:pPr>
      <w:r>
        <w:drawing>
          <wp:inline distT="0" distB="0" distL="0" distR="0" wp14:anchorId="56A8295F" wp14:editId="3FCD8847">
            <wp:extent cx="3124835" cy="2085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p>
    <w:p w14:paraId="7299B114" w14:textId="506C8F45" w:rsidR="00BF420E" w:rsidRDefault="00BF420E" w:rsidP="00BF420E">
      <w:pPr>
        <w:pStyle w:val="IOPRefs"/>
      </w:pPr>
      <w:r>
        <w:t>[fig 5] Response time of ambulance service histogram and normal distribution</w:t>
      </w:r>
      <w:r w:rsidR="00D95D32">
        <w:br/>
      </w:r>
      <w:r w:rsidR="00D95D32">
        <w:drawing>
          <wp:inline distT="0" distB="0" distL="0" distR="0" wp14:anchorId="6FC12F11" wp14:editId="613799AF">
            <wp:extent cx="3124835"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p>
    <w:p w14:paraId="3DE60DF1" w14:textId="1E28745E" w:rsidR="006C3832" w:rsidRDefault="006C3832" w:rsidP="00BF420E">
      <w:pPr>
        <w:pStyle w:val="IOPRefs"/>
      </w:pPr>
      <w:bookmarkStart w:id="2" w:name="_Hlk100593642"/>
      <w:r>
        <w:t>[fig 6] Radius 500 outliers on DCC map</w:t>
      </w:r>
      <w:bookmarkEnd w:id="2"/>
      <w:r>
        <w:br/>
      </w:r>
      <w:r>
        <w:drawing>
          <wp:inline distT="0" distB="0" distL="0" distR="0" wp14:anchorId="600F3ED9" wp14:editId="0AF96F1D">
            <wp:extent cx="3129915" cy="1376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29915" cy="1376680"/>
                    </a:xfrm>
                    <a:prstGeom prst="rect">
                      <a:avLst/>
                    </a:prstGeom>
                    <a:noFill/>
                    <a:ln>
                      <a:noFill/>
                    </a:ln>
                  </pic:spPr>
                </pic:pic>
              </a:graphicData>
            </a:graphic>
          </wp:inline>
        </w:drawing>
      </w:r>
    </w:p>
    <w:p w14:paraId="28C9EB89" w14:textId="05298CCA" w:rsidR="00D95D32" w:rsidRDefault="00D95D32" w:rsidP="00BF420E">
      <w:pPr>
        <w:pStyle w:val="IOPRefs"/>
      </w:pPr>
      <w:r>
        <w:t xml:space="preserve">[fig </w:t>
      </w:r>
      <w:r w:rsidR="006C3832">
        <w:t>7</w:t>
      </w:r>
      <w:r>
        <w:t>] Safety Index and Chi-Square distribution</w:t>
      </w:r>
      <w:r>
        <w:br/>
      </w:r>
      <w:r>
        <w:drawing>
          <wp:inline distT="0" distB="0" distL="0" distR="0" wp14:anchorId="34221E46" wp14:editId="78A2EF1A">
            <wp:extent cx="3124835" cy="2085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p>
    <w:p w14:paraId="6E9D162E" w14:textId="10DCE2C8" w:rsidR="00BF420E" w:rsidRDefault="00D95D32" w:rsidP="00D95D32">
      <w:pPr>
        <w:pStyle w:val="IOPRefs"/>
      </w:pPr>
      <w:r>
        <w:lastRenderedPageBreak/>
        <w:t xml:space="preserve">[fig </w:t>
      </w:r>
      <w:r w:rsidR="006C3832">
        <w:t>8</w:t>
      </w:r>
      <w:r>
        <w:t>] Safety index min max scaler plot</w:t>
      </w:r>
      <w:r>
        <w:drawing>
          <wp:inline distT="0" distB="0" distL="0" distR="0" wp14:anchorId="50CDFF74" wp14:editId="004E68D9">
            <wp:extent cx="3124835" cy="2376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4835" cy="2376170"/>
                    </a:xfrm>
                    <a:prstGeom prst="rect">
                      <a:avLst/>
                    </a:prstGeom>
                    <a:noFill/>
                    <a:ln>
                      <a:noFill/>
                    </a:ln>
                  </pic:spPr>
                </pic:pic>
              </a:graphicData>
            </a:graphic>
          </wp:inline>
        </w:drawing>
      </w:r>
    </w:p>
    <w:p w14:paraId="04F4D964" w14:textId="27C476AD" w:rsidR="004A4AE8" w:rsidRDefault="00FB495D" w:rsidP="00D95D32">
      <w:pPr>
        <w:pStyle w:val="IOPRefs"/>
      </w:pPr>
      <w:r>
        <w:t>[fig 9] RSA map of casualties for DCC.</w:t>
      </w:r>
      <w:r>
        <w:br/>
      </w:r>
      <w:r>
        <w:drawing>
          <wp:inline distT="0" distB="0" distL="0" distR="0" wp14:anchorId="1E609EBC" wp14:editId="238105B3">
            <wp:extent cx="3124835" cy="2230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24835" cy="2230755"/>
                    </a:xfrm>
                    <a:prstGeom prst="rect">
                      <a:avLst/>
                    </a:prstGeom>
                    <a:noFill/>
                    <a:ln>
                      <a:noFill/>
                    </a:ln>
                  </pic:spPr>
                </pic:pic>
              </a:graphicData>
            </a:graphic>
          </wp:inline>
        </w:drawing>
      </w:r>
    </w:p>
    <w:p w14:paraId="3572A613" w14:textId="0757248B" w:rsidR="00FB495D" w:rsidRDefault="00FA1709" w:rsidP="00D95D32">
      <w:pPr>
        <w:pStyle w:val="IOPRefs"/>
        <w:rPr>
          <w:rStyle w:val="IOPRefsChar0"/>
        </w:rPr>
      </w:pPr>
      <w:r w:rsidRPr="00FA1709">
        <w:rPr>
          <w:rStyle w:val="IOPRefsChar0"/>
        </w:rPr>
        <w:t>[fig 1</w:t>
      </w:r>
      <w:r>
        <w:rPr>
          <w:rStyle w:val="IOPRefsChar0"/>
        </w:rPr>
        <w:t>0</w:t>
      </w:r>
      <w:r w:rsidRPr="00FA1709">
        <w:rPr>
          <w:rStyle w:val="IOPRefsChar0"/>
        </w:rPr>
        <w:t>]</w:t>
      </w:r>
      <w:r>
        <w:rPr>
          <w:rStyle w:val="IOPRefsChar0"/>
        </w:rPr>
        <w:t xml:space="preserve"> Map of casualties and optimal cluster classification.</w:t>
      </w:r>
      <w:r>
        <w:rPr>
          <w:rStyle w:val="IOPRefsChar0"/>
        </w:rPr>
        <w:br/>
      </w:r>
      <w:r>
        <w:rPr>
          <w:rStyle w:val="IOPRefsChar0"/>
        </w:rPr>
        <w:drawing>
          <wp:inline distT="0" distB="0" distL="0" distR="0" wp14:anchorId="2177F230" wp14:editId="0C0DB8A6">
            <wp:extent cx="3129915" cy="1351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9915" cy="1351280"/>
                    </a:xfrm>
                    <a:prstGeom prst="rect">
                      <a:avLst/>
                    </a:prstGeom>
                    <a:noFill/>
                    <a:ln>
                      <a:noFill/>
                    </a:ln>
                  </pic:spPr>
                </pic:pic>
              </a:graphicData>
            </a:graphic>
          </wp:inline>
        </w:drawing>
      </w:r>
    </w:p>
    <w:p w14:paraId="5DEE6EA5" w14:textId="3F458A78" w:rsidR="00FA1709" w:rsidRDefault="001F281B" w:rsidP="00D95D32">
      <w:pPr>
        <w:pStyle w:val="IOPRefs"/>
      </w:pPr>
      <w:r>
        <w:t xml:space="preserve">[fig </w:t>
      </w:r>
      <w:r>
        <w:t>11</w:t>
      </w:r>
      <w:r>
        <w:t xml:space="preserve">] </w:t>
      </w:r>
      <w:r w:rsidRPr="001F281B">
        <w:t>Elbow Method for determining the number of clusters</w:t>
      </w:r>
      <w:r>
        <w:br/>
      </w:r>
      <w:r>
        <w:drawing>
          <wp:inline distT="0" distB="0" distL="0" distR="0" wp14:anchorId="2DDBE8E2" wp14:editId="5D826A18">
            <wp:extent cx="3124835" cy="208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p>
    <w:p w14:paraId="0C7865D7" w14:textId="0DD7165C" w:rsidR="001F281B" w:rsidRDefault="00437FA4" w:rsidP="00D95D32">
      <w:pPr>
        <w:pStyle w:val="IOPRefs"/>
      </w:pPr>
      <w:r>
        <w:t>[fig 12] Safety index by outcome type</w:t>
      </w:r>
      <w:r>
        <w:drawing>
          <wp:inline distT="0" distB="0" distL="0" distR="0" wp14:anchorId="57AC5D52" wp14:editId="0027AA75">
            <wp:extent cx="3124835" cy="2085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24835" cy="2085340"/>
                    </a:xfrm>
                    <a:prstGeom prst="rect">
                      <a:avLst/>
                    </a:prstGeom>
                    <a:noFill/>
                    <a:ln>
                      <a:noFill/>
                    </a:ln>
                  </pic:spPr>
                </pic:pic>
              </a:graphicData>
            </a:graphic>
          </wp:inline>
        </w:drawing>
      </w:r>
    </w:p>
    <w:p w14:paraId="41F84B49" w14:textId="091B05DA" w:rsidR="00885D40" w:rsidRDefault="006F7497" w:rsidP="00D95D32">
      <w:pPr>
        <w:pStyle w:val="IOPRefs"/>
      </w:pPr>
      <w:r>
        <w:t>[fig 13] Latitude histogram with Normal distribution</w:t>
      </w:r>
      <w:r>
        <w:br/>
      </w:r>
      <w:r>
        <w:drawing>
          <wp:inline distT="0" distB="0" distL="0" distR="0" wp14:anchorId="0A9B2C55" wp14:editId="6A16D5F5">
            <wp:extent cx="3129280" cy="20840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29280" cy="2084070"/>
                    </a:xfrm>
                    <a:prstGeom prst="rect">
                      <a:avLst/>
                    </a:prstGeom>
                    <a:noFill/>
                    <a:ln>
                      <a:noFill/>
                    </a:ln>
                  </pic:spPr>
                </pic:pic>
              </a:graphicData>
            </a:graphic>
          </wp:inline>
        </w:drawing>
      </w:r>
    </w:p>
    <w:p w14:paraId="1C474C76" w14:textId="6B38C1CA" w:rsidR="006F7497" w:rsidRDefault="006F7497" w:rsidP="00D95D32">
      <w:pPr>
        <w:pStyle w:val="IOPRefs"/>
      </w:pPr>
      <w:r>
        <w:lastRenderedPageBreak/>
        <w:t>[fig 1</w:t>
      </w:r>
      <w:r>
        <w:t>4</w:t>
      </w:r>
      <w:r>
        <w:t xml:space="preserve">] </w:t>
      </w:r>
      <w:r>
        <w:t xml:space="preserve">Longitude </w:t>
      </w:r>
      <w:r>
        <w:t>histogram with Normal distribution</w:t>
      </w:r>
      <w:r>
        <w:br/>
      </w:r>
      <w:r>
        <w:drawing>
          <wp:inline distT="0" distB="0" distL="0" distR="0" wp14:anchorId="345A76D6" wp14:editId="6FE75FCC">
            <wp:extent cx="3129280" cy="2084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29280" cy="2084070"/>
                    </a:xfrm>
                    <a:prstGeom prst="rect">
                      <a:avLst/>
                    </a:prstGeom>
                    <a:noFill/>
                    <a:ln>
                      <a:noFill/>
                    </a:ln>
                  </pic:spPr>
                </pic:pic>
              </a:graphicData>
            </a:graphic>
          </wp:inline>
        </w:drawing>
      </w:r>
    </w:p>
    <w:p w14:paraId="3216F89C" w14:textId="3F542DAB" w:rsidR="006F7497" w:rsidRDefault="006F7497" w:rsidP="00273D19">
      <w:pPr>
        <w:pStyle w:val="IOPRefs"/>
      </w:pPr>
      <w:r>
        <w:t>[fig 15] Accidents trend</w:t>
      </w:r>
      <w:r>
        <w:br/>
      </w:r>
      <w:r>
        <w:drawing>
          <wp:inline distT="0" distB="0" distL="0" distR="0" wp14:anchorId="5DA5AD3E" wp14:editId="20661AFD">
            <wp:extent cx="3129280" cy="2084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9280" cy="2084070"/>
                    </a:xfrm>
                    <a:prstGeom prst="rect">
                      <a:avLst/>
                    </a:prstGeom>
                    <a:noFill/>
                    <a:ln>
                      <a:noFill/>
                    </a:ln>
                  </pic:spPr>
                </pic:pic>
              </a:graphicData>
            </a:graphic>
          </wp:inline>
        </w:drawing>
      </w:r>
    </w:p>
    <w:p w14:paraId="0DCA1941" w14:textId="1F131D4F" w:rsidR="00273D19" w:rsidRDefault="00273D19" w:rsidP="00273D19">
      <w:pPr>
        <w:pStyle w:val="IOPRefs"/>
      </w:pPr>
      <w:r>
        <w:t>[fig 1</w:t>
      </w:r>
      <w:r>
        <w:t>6</w:t>
      </w:r>
      <w:r>
        <w:t>] Heatmap correlation plot RSA Features</w:t>
      </w:r>
      <w:r>
        <w:drawing>
          <wp:inline distT="0" distB="0" distL="0" distR="0" wp14:anchorId="1D3797A0" wp14:editId="78C093C3">
            <wp:extent cx="3129915" cy="17583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29915" cy="1758315"/>
                    </a:xfrm>
                    <a:prstGeom prst="rect">
                      <a:avLst/>
                    </a:prstGeom>
                    <a:noFill/>
                    <a:ln>
                      <a:noFill/>
                    </a:ln>
                  </pic:spPr>
                </pic:pic>
              </a:graphicData>
            </a:graphic>
          </wp:inline>
        </w:drawing>
      </w:r>
    </w:p>
    <w:sectPr w:rsidR="00273D19" w:rsidSect="000535DF">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A1D5D" w14:textId="77777777" w:rsidR="00EC5925" w:rsidRDefault="00EC5925" w:rsidP="00927301">
      <w:pPr>
        <w:spacing w:after="0" w:line="240" w:lineRule="auto"/>
      </w:pPr>
      <w:r>
        <w:separator/>
      </w:r>
    </w:p>
  </w:endnote>
  <w:endnote w:type="continuationSeparator" w:id="0">
    <w:p w14:paraId="1213CA32" w14:textId="77777777" w:rsidR="00EC5925" w:rsidRDefault="00EC5925"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032F" w14:textId="16887128" w:rsidR="009536C0" w:rsidRDefault="007056AF" w:rsidP="003E4E2B">
    <w:pPr>
      <w:pStyle w:val="Footer"/>
      <w:tabs>
        <w:tab w:val="clear" w:pos="4513"/>
        <w:tab w:val="clear" w:pos="9026"/>
        <w:tab w:val="center" w:pos="5046"/>
        <w:tab w:val="right" w:pos="10092"/>
      </w:tabs>
      <w:jc w:val="center"/>
    </w:pPr>
    <w:r>
      <w:rPr>
        <w:sz w:val="16"/>
        <w:szCs w:val="16"/>
      </w:rPr>
      <w:t>09</w:t>
    </w:r>
    <w:r w:rsidR="000A33FC">
      <w:rPr>
        <w:sz w:val="16"/>
        <w:szCs w:val="16"/>
      </w:rPr>
      <w:t>/</w:t>
    </w:r>
    <w:r>
      <w:rPr>
        <w:sz w:val="16"/>
        <w:szCs w:val="16"/>
      </w:rPr>
      <w:t>04</w:t>
    </w:r>
    <w:r w:rsidR="000A33FC">
      <w:rPr>
        <w:sz w:val="16"/>
        <w:szCs w:val="16"/>
      </w:rPr>
      <w:t>/</w:t>
    </w:r>
    <w:r>
      <w:rPr>
        <w:sz w:val="16"/>
        <w:szCs w:val="16"/>
      </w:rPr>
      <w:t>2022</w:t>
    </w:r>
    <w:r w:rsidR="003E4E2B" w:rsidRPr="009536C0">
      <w:rPr>
        <w:sz w:val="14"/>
        <w:szCs w:val="14"/>
      </w:rPr>
      <w:tab/>
    </w:r>
    <w:r w:rsidR="009536C0" w:rsidRPr="009536C0">
      <w:rPr>
        <w:sz w:val="14"/>
        <w:szCs w:val="14"/>
      </w:rPr>
      <w:fldChar w:fldCharType="begin"/>
    </w:r>
    <w:r w:rsidR="009536C0" w:rsidRPr="009536C0">
      <w:rPr>
        <w:sz w:val="14"/>
        <w:szCs w:val="14"/>
      </w:rPr>
      <w:instrText xml:space="preserve"> PAGE   \* MERGEFORMAT </w:instrText>
    </w:r>
    <w:r w:rsidR="009536C0" w:rsidRPr="009536C0">
      <w:rPr>
        <w:sz w:val="14"/>
        <w:szCs w:val="14"/>
      </w:rPr>
      <w:fldChar w:fldCharType="separate"/>
    </w:r>
    <w:r w:rsidR="00322803">
      <w:rPr>
        <w:noProof/>
        <w:sz w:val="14"/>
        <w:szCs w:val="14"/>
      </w:rPr>
      <w:t>1</w:t>
    </w:r>
    <w:r w:rsidR="009536C0" w:rsidRPr="009536C0">
      <w:rPr>
        <w:noProof/>
        <w:sz w:val="14"/>
        <w:szCs w:val="14"/>
      </w:rPr>
      <w:fldChar w:fldCharType="end"/>
    </w:r>
    <w:r w:rsidR="003E4E2B" w:rsidRPr="000A33FC">
      <w:rPr>
        <w:noProof/>
        <w:sz w:val="16"/>
        <w:szCs w:val="16"/>
      </w:rPr>
      <w:tab/>
    </w:r>
  </w:p>
  <w:p w14:paraId="64D0CB95"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7DD0" w14:textId="77777777" w:rsidR="000A33FC" w:rsidRDefault="003E4E2B" w:rsidP="003E4E2B">
    <w:pPr>
      <w:pStyle w:val="Footer"/>
      <w:tabs>
        <w:tab w:val="clear" w:pos="4513"/>
        <w:tab w:val="clear" w:pos="9026"/>
        <w:tab w:val="center" w:pos="5046"/>
        <w:tab w:val="right" w:pos="10092"/>
      </w:tabs>
      <w:jc w:val="center"/>
    </w:pPr>
    <w:r w:rsidRPr="009536C0">
      <w:rPr>
        <w:sz w:val="14"/>
        <w:szCs w:val="14"/>
      </w:rPr>
      <w:tab/>
    </w:r>
    <w:r w:rsidR="000A33FC" w:rsidRPr="009536C0">
      <w:rPr>
        <w:sz w:val="14"/>
        <w:szCs w:val="14"/>
      </w:rPr>
      <w:fldChar w:fldCharType="begin"/>
    </w:r>
    <w:r w:rsidR="000A33FC" w:rsidRPr="009536C0">
      <w:rPr>
        <w:sz w:val="14"/>
        <w:szCs w:val="14"/>
      </w:rPr>
      <w:instrText xml:space="preserve"> PAGE   \* MERGEFORMAT </w:instrText>
    </w:r>
    <w:r w:rsidR="000A33FC" w:rsidRPr="009536C0">
      <w:rPr>
        <w:sz w:val="14"/>
        <w:szCs w:val="14"/>
      </w:rPr>
      <w:fldChar w:fldCharType="separate"/>
    </w:r>
    <w:r w:rsidR="00322803">
      <w:rPr>
        <w:noProof/>
        <w:sz w:val="14"/>
        <w:szCs w:val="14"/>
      </w:rPr>
      <w:t>2</w:t>
    </w:r>
    <w:r w:rsidR="000A33FC" w:rsidRPr="009536C0">
      <w:rPr>
        <w:noProof/>
        <w:sz w:val="14"/>
        <w:szCs w:val="14"/>
      </w:rPr>
      <w:fldChar w:fldCharType="end"/>
    </w:r>
    <w:r>
      <w:tab/>
    </w:r>
  </w:p>
  <w:p w14:paraId="653D51DA"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3B93" w14:textId="77777777" w:rsidR="00EC5925" w:rsidRDefault="00EC5925" w:rsidP="00927301">
      <w:pPr>
        <w:spacing w:after="0" w:line="240" w:lineRule="auto"/>
      </w:pPr>
      <w:r>
        <w:separator/>
      </w:r>
    </w:p>
  </w:footnote>
  <w:footnote w:type="continuationSeparator" w:id="0">
    <w:p w14:paraId="003F1333" w14:textId="77777777" w:rsidR="00EC5925" w:rsidRDefault="00EC5925"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A4B2" w14:textId="025E0069" w:rsidR="00927301" w:rsidRPr="00927301" w:rsidRDefault="00640FC2" w:rsidP="003E4E2B">
    <w:pPr>
      <w:pStyle w:val="IOPHeader"/>
      <w:tabs>
        <w:tab w:val="clear" w:pos="4513"/>
        <w:tab w:val="clear" w:pos="9026"/>
        <w:tab w:val="right" w:pos="10092"/>
      </w:tabs>
    </w:pPr>
    <w:r>
      <w:rPr>
        <w:b/>
      </w:rPr>
      <w:t xml:space="preserve">CCT </w:t>
    </w:r>
    <w:proofErr w:type="spellStart"/>
    <w:r>
      <w:rPr>
        <w:b/>
      </w:rPr>
      <w:t>Collegue</w:t>
    </w:r>
    <w:proofErr w:type="spellEnd"/>
    <w:r w:rsidR="003E4E2B">
      <w:tab/>
    </w:r>
    <w:r w:rsidRPr="00640FC2">
      <w:t>A review of the road casualties in Dublin City Council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4E1F" w14:textId="1F9D4843" w:rsidR="009536C0" w:rsidRPr="00654D1E" w:rsidRDefault="00640FC2" w:rsidP="003E4E2B">
    <w:pPr>
      <w:pStyle w:val="IOPHeader"/>
      <w:tabs>
        <w:tab w:val="clear" w:pos="4513"/>
        <w:tab w:val="clear" w:pos="9026"/>
        <w:tab w:val="right" w:pos="10092"/>
      </w:tabs>
    </w:pPr>
    <w:r w:rsidRPr="00640FC2">
      <w:t xml:space="preserve">A review of the </w:t>
    </w:r>
    <w:r>
      <w:t>road</w:t>
    </w:r>
    <w:r w:rsidRPr="00640FC2">
      <w:t xml:space="preserve"> casualties in Dublin City Council</w:t>
    </w:r>
    <w:r w:rsidR="003E4E2B">
      <w:tab/>
    </w:r>
    <w:r>
      <w:t>Raúl Martín Sánchez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7BC"/>
    <w:multiLevelType w:val="hybridMultilevel"/>
    <w:tmpl w:val="B59829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C238D"/>
    <w:multiLevelType w:val="hybridMultilevel"/>
    <w:tmpl w:val="0D665D12"/>
    <w:lvl w:ilvl="0" w:tplc="1809000F">
      <w:start w:val="1"/>
      <w:numFmt w:val="decimal"/>
      <w:lvlText w:val="%1."/>
      <w:lvlJc w:val="left"/>
      <w:pPr>
        <w:ind w:left="947" w:hanging="360"/>
      </w:pPr>
    </w:lvl>
    <w:lvl w:ilvl="1" w:tplc="18090019" w:tentative="1">
      <w:start w:val="1"/>
      <w:numFmt w:val="lowerLetter"/>
      <w:lvlText w:val="%2."/>
      <w:lvlJc w:val="left"/>
      <w:pPr>
        <w:ind w:left="1667" w:hanging="360"/>
      </w:pPr>
    </w:lvl>
    <w:lvl w:ilvl="2" w:tplc="1809001B" w:tentative="1">
      <w:start w:val="1"/>
      <w:numFmt w:val="lowerRoman"/>
      <w:lvlText w:val="%3."/>
      <w:lvlJc w:val="right"/>
      <w:pPr>
        <w:ind w:left="2387" w:hanging="180"/>
      </w:pPr>
    </w:lvl>
    <w:lvl w:ilvl="3" w:tplc="1809000F" w:tentative="1">
      <w:start w:val="1"/>
      <w:numFmt w:val="decimal"/>
      <w:lvlText w:val="%4."/>
      <w:lvlJc w:val="left"/>
      <w:pPr>
        <w:ind w:left="3107" w:hanging="360"/>
      </w:pPr>
    </w:lvl>
    <w:lvl w:ilvl="4" w:tplc="18090019" w:tentative="1">
      <w:start w:val="1"/>
      <w:numFmt w:val="lowerLetter"/>
      <w:lvlText w:val="%5."/>
      <w:lvlJc w:val="left"/>
      <w:pPr>
        <w:ind w:left="3827" w:hanging="360"/>
      </w:pPr>
    </w:lvl>
    <w:lvl w:ilvl="5" w:tplc="1809001B" w:tentative="1">
      <w:start w:val="1"/>
      <w:numFmt w:val="lowerRoman"/>
      <w:lvlText w:val="%6."/>
      <w:lvlJc w:val="right"/>
      <w:pPr>
        <w:ind w:left="4547" w:hanging="180"/>
      </w:pPr>
    </w:lvl>
    <w:lvl w:ilvl="6" w:tplc="1809000F" w:tentative="1">
      <w:start w:val="1"/>
      <w:numFmt w:val="decimal"/>
      <w:lvlText w:val="%7."/>
      <w:lvlJc w:val="left"/>
      <w:pPr>
        <w:ind w:left="5267" w:hanging="360"/>
      </w:pPr>
    </w:lvl>
    <w:lvl w:ilvl="7" w:tplc="18090019" w:tentative="1">
      <w:start w:val="1"/>
      <w:numFmt w:val="lowerLetter"/>
      <w:lvlText w:val="%8."/>
      <w:lvlJc w:val="left"/>
      <w:pPr>
        <w:ind w:left="5987" w:hanging="360"/>
      </w:pPr>
    </w:lvl>
    <w:lvl w:ilvl="8" w:tplc="1809001B" w:tentative="1">
      <w:start w:val="1"/>
      <w:numFmt w:val="lowerRoman"/>
      <w:lvlText w:val="%9."/>
      <w:lvlJc w:val="right"/>
      <w:pPr>
        <w:ind w:left="6707" w:hanging="180"/>
      </w:p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E34A80"/>
    <w:multiLevelType w:val="hybridMultilevel"/>
    <w:tmpl w:val="CF6C1034"/>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4" w15:restartNumberingAfterBreak="0">
    <w:nsid w:val="582F5294"/>
    <w:multiLevelType w:val="hybridMultilevel"/>
    <w:tmpl w:val="4C48C4F4"/>
    <w:lvl w:ilvl="0" w:tplc="E4CAA99E">
      <w:numFmt w:val="bullet"/>
      <w:lvlText w:val="-"/>
      <w:lvlJc w:val="left"/>
      <w:pPr>
        <w:ind w:left="587" w:hanging="360"/>
      </w:pPr>
      <w:rPr>
        <w:rFonts w:ascii="Times New Roman" w:eastAsia="Calibri" w:hAnsi="Times New Roman" w:cs="Times New Roman" w:hint="default"/>
        <w:sz w:val="20"/>
      </w:rPr>
    </w:lvl>
    <w:lvl w:ilvl="1" w:tplc="18090003" w:tentative="1">
      <w:start w:val="1"/>
      <w:numFmt w:val="bullet"/>
      <w:lvlText w:val="o"/>
      <w:lvlJc w:val="left"/>
      <w:pPr>
        <w:ind w:left="1307" w:hanging="360"/>
      </w:pPr>
      <w:rPr>
        <w:rFonts w:ascii="Courier New" w:hAnsi="Courier New" w:cs="Courier New" w:hint="default"/>
      </w:rPr>
    </w:lvl>
    <w:lvl w:ilvl="2" w:tplc="18090005" w:tentative="1">
      <w:start w:val="1"/>
      <w:numFmt w:val="bullet"/>
      <w:lvlText w:val=""/>
      <w:lvlJc w:val="left"/>
      <w:pPr>
        <w:ind w:left="2027" w:hanging="360"/>
      </w:pPr>
      <w:rPr>
        <w:rFonts w:ascii="Wingdings" w:hAnsi="Wingdings" w:hint="default"/>
      </w:rPr>
    </w:lvl>
    <w:lvl w:ilvl="3" w:tplc="18090001" w:tentative="1">
      <w:start w:val="1"/>
      <w:numFmt w:val="bullet"/>
      <w:lvlText w:val=""/>
      <w:lvlJc w:val="left"/>
      <w:pPr>
        <w:ind w:left="2747" w:hanging="360"/>
      </w:pPr>
      <w:rPr>
        <w:rFonts w:ascii="Symbol" w:hAnsi="Symbol" w:hint="default"/>
      </w:rPr>
    </w:lvl>
    <w:lvl w:ilvl="4" w:tplc="18090003" w:tentative="1">
      <w:start w:val="1"/>
      <w:numFmt w:val="bullet"/>
      <w:lvlText w:val="o"/>
      <w:lvlJc w:val="left"/>
      <w:pPr>
        <w:ind w:left="3467" w:hanging="360"/>
      </w:pPr>
      <w:rPr>
        <w:rFonts w:ascii="Courier New" w:hAnsi="Courier New" w:cs="Courier New" w:hint="default"/>
      </w:rPr>
    </w:lvl>
    <w:lvl w:ilvl="5" w:tplc="18090005" w:tentative="1">
      <w:start w:val="1"/>
      <w:numFmt w:val="bullet"/>
      <w:lvlText w:val=""/>
      <w:lvlJc w:val="left"/>
      <w:pPr>
        <w:ind w:left="4187" w:hanging="360"/>
      </w:pPr>
      <w:rPr>
        <w:rFonts w:ascii="Wingdings" w:hAnsi="Wingdings" w:hint="default"/>
      </w:rPr>
    </w:lvl>
    <w:lvl w:ilvl="6" w:tplc="18090001" w:tentative="1">
      <w:start w:val="1"/>
      <w:numFmt w:val="bullet"/>
      <w:lvlText w:val=""/>
      <w:lvlJc w:val="left"/>
      <w:pPr>
        <w:ind w:left="4907" w:hanging="360"/>
      </w:pPr>
      <w:rPr>
        <w:rFonts w:ascii="Symbol" w:hAnsi="Symbol" w:hint="default"/>
      </w:rPr>
    </w:lvl>
    <w:lvl w:ilvl="7" w:tplc="18090003" w:tentative="1">
      <w:start w:val="1"/>
      <w:numFmt w:val="bullet"/>
      <w:lvlText w:val="o"/>
      <w:lvlJc w:val="left"/>
      <w:pPr>
        <w:ind w:left="5627" w:hanging="360"/>
      </w:pPr>
      <w:rPr>
        <w:rFonts w:ascii="Courier New" w:hAnsi="Courier New" w:cs="Courier New" w:hint="default"/>
      </w:rPr>
    </w:lvl>
    <w:lvl w:ilvl="8" w:tplc="18090005" w:tentative="1">
      <w:start w:val="1"/>
      <w:numFmt w:val="bullet"/>
      <w:lvlText w:val=""/>
      <w:lvlJc w:val="left"/>
      <w:pPr>
        <w:ind w:left="6347" w:hanging="360"/>
      </w:pPr>
      <w:rPr>
        <w:rFonts w:ascii="Wingdings" w:hAnsi="Wingdings" w:hint="default"/>
      </w:rPr>
    </w:lvl>
  </w:abstractNum>
  <w:abstractNum w:abstractNumId="5" w15:restartNumberingAfterBreak="0">
    <w:nsid w:val="608509A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DB397C"/>
    <w:multiLevelType w:val="hybridMultilevel"/>
    <w:tmpl w:val="2A9AA70A"/>
    <w:lvl w:ilvl="0" w:tplc="18090001">
      <w:start w:val="1"/>
      <w:numFmt w:val="bullet"/>
      <w:lvlText w:val=""/>
      <w:lvlJc w:val="left"/>
      <w:pPr>
        <w:ind w:left="997" w:hanging="360"/>
      </w:pPr>
      <w:rPr>
        <w:rFonts w:ascii="Symbol" w:hAnsi="Symbol" w:hint="default"/>
      </w:rPr>
    </w:lvl>
    <w:lvl w:ilvl="1" w:tplc="18090003" w:tentative="1">
      <w:start w:val="1"/>
      <w:numFmt w:val="bullet"/>
      <w:lvlText w:val="o"/>
      <w:lvlJc w:val="left"/>
      <w:pPr>
        <w:ind w:left="1717" w:hanging="360"/>
      </w:pPr>
      <w:rPr>
        <w:rFonts w:ascii="Courier New" w:hAnsi="Courier New" w:cs="Courier New" w:hint="default"/>
      </w:rPr>
    </w:lvl>
    <w:lvl w:ilvl="2" w:tplc="18090005" w:tentative="1">
      <w:start w:val="1"/>
      <w:numFmt w:val="bullet"/>
      <w:lvlText w:val=""/>
      <w:lvlJc w:val="left"/>
      <w:pPr>
        <w:ind w:left="2437" w:hanging="360"/>
      </w:pPr>
      <w:rPr>
        <w:rFonts w:ascii="Wingdings" w:hAnsi="Wingdings" w:hint="default"/>
      </w:rPr>
    </w:lvl>
    <w:lvl w:ilvl="3" w:tplc="18090001" w:tentative="1">
      <w:start w:val="1"/>
      <w:numFmt w:val="bullet"/>
      <w:lvlText w:val=""/>
      <w:lvlJc w:val="left"/>
      <w:pPr>
        <w:ind w:left="3157" w:hanging="360"/>
      </w:pPr>
      <w:rPr>
        <w:rFonts w:ascii="Symbol" w:hAnsi="Symbol" w:hint="default"/>
      </w:rPr>
    </w:lvl>
    <w:lvl w:ilvl="4" w:tplc="18090003" w:tentative="1">
      <w:start w:val="1"/>
      <w:numFmt w:val="bullet"/>
      <w:lvlText w:val="o"/>
      <w:lvlJc w:val="left"/>
      <w:pPr>
        <w:ind w:left="3877" w:hanging="360"/>
      </w:pPr>
      <w:rPr>
        <w:rFonts w:ascii="Courier New" w:hAnsi="Courier New" w:cs="Courier New" w:hint="default"/>
      </w:rPr>
    </w:lvl>
    <w:lvl w:ilvl="5" w:tplc="18090005" w:tentative="1">
      <w:start w:val="1"/>
      <w:numFmt w:val="bullet"/>
      <w:lvlText w:val=""/>
      <w:lvlJc w:val="left"/>
      <w:pPr>
        <w:ind w:left="4597" w:hanging="360"/>
      </w:pPr>
      <w:rPr>
        <w:rFonts w:ascii="Wingdings" w:hAnsi="Wingdings" w:hint="default"/>
      </w:rPr>
    </w:lvl>
    <w:lvl w:ilvl="6" w:tplc="18090001" w:tentative="1">
      <w:start w:val="1"/>
      <w:numFmt w:val="bullet"/>
      <w:lvlText w:val=""/>
      <w:lvlJc w:val="left"/>
      <w:pPr>
        <w:ind w:left="5317" w:hanging="360"/>
      </w:pPr>
      <w:rPr>
        <w:rFonts w:ascii="Symbol" w:hAnsi="Symbol" w:hint="default"/>
      </w:rPr>
    </w:lvl>
    <w:lvl w:ilvl="7" w:tplc="18090003" w:tentative="1">
      <w:start w:val="1"/>
      <w:numFmt w:val="bullet"/>
      <w:lvlText w:val="o"/>
      <w:lvlJc w:val="left"/>
      <w:pPr>
        <w:ind w:left="6037" w:hanging="360"/>
      </w:pPr>
      <w:rPr>
        <w:rFonts w:ascii="Courier New" w:hAnsi="Courier New" w:cs="Courier New" w:hint="default"/>
      </w:rPr>
    </w:lvl>
    <w:lvl w:ilvl="8" w:tplc="18090005" w:tentative="1">
      <w:start w:val="1"/>
      <w:numFmt w:val="bullet"/>
      <w:lvlText w:val=""/>
      <w:lvlJc w:val="left"/>
      <w:pPr>
        <w:ind w:left="6757" w:hanging="360"/>
      </w:pPr>
      <w:rPr>
        <w:rFonts w:ascii="Wingdings" w:hAnsi="Wingdings" w:hint="default"/>
      </w:rPr>
    </w:lvl>
  </w:abstractNum>
  <w:abstractNum w:abstractNumId="7"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3438F4"/>
    <w:multiLevelType w:val="hybridMultilevel"/>
    <w:tmpl w:val="3FB68E9A"/>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9" w15:restartNumberingAfterBreak="0">
    <w:nsid w:val="75811FE3"/>
    <w:multiLevelType w:val="hybridMultilevel"/>
    <w:tmpl w:val="0BAAE310"/>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num w:numId="1" w16cid:durableId="1483500266">
    <w:abstractNumId w:val="7"/>
  </w:num>
  <w:num w:numId="2" w16cid:durableId="1895504160">
    <w:abstractNumId w:val="2"/>
  </w:num>
  <w:num w:numId="3" w16cid:durableId="849872144">
    <w:abstractNumId w:val="5"/>
  </w:num>
  <w:num w:numId="4" w16cid:durableId="921184439">
    <w:abstractNumId w:val="2"/>
    <w:lvlOverride w:ilvl="0">
      <w:startOverride w:val="1"/>
    </w:lvlOverride>
  </w:num>
  <w:num w:numId="5" w16cid:durableId="1957055722">
    <w:abstractNumId w:val="4"/>
  </w:num>
  <w:num w:numId="6" w16cid:durableId="543981047">
    <w:abstractNumId w:val="2"/>
    <w:lvlOverride w:ilvl="0">
      <w:startOverride w:val="1"/>
    </w:lvlOverride>
  </w:num>
  <w:num w:numId="7" w16cid:durableId="1383478530">
    <w:abstractNumId w:val="2"/>
    <w:lvlOverride w:ilvl="0">
      <w:startOverride w:val="1"/>
    </w:lvlOverride>
  </w:num>
  <w:num w:numId="8" w16cid:durableId="188613845">
    <w:abstractNumId w:val="2"/>
    <w:lvlOverride w:ilvl="0">
      <w:startOverride w:val="1"/>
    </w:lvlOverride>
  </w:num>
  <w:num w:numId="9" w16cid:durableId="463742080">
    <w:abstractNumId w:val="2"/>
    <w:lvlOverride w:ilvl="0">
      <w:startOverride w:val="1"/>
    </w:lvlOverride>
  </w:num>
  <w:num w:numId="10" w16cid:durableId="1677804567">
    <w:abstractNumId w:val="2"/>
  </w:num>
  <w:num w:numId="11" w16cid:durableId="1576087898">
    <w:abstractNumId w:val="8"/>
  </w:num>
  <w:num w:numId="12" w16cid:durableId="1135492967">
    <w:abstractNumId w:val="1"/>
  </w:num>
  <w:num w:numId="13" w16cid:durableId="735124344">
    <w:abstractNumId w:val="0"/>
  </w:num>
  <w:num w:numId="14" w16cid:durableId="2005089012">
    <w:abstractNumId w:val="6"/>
  </w:num>
  <w:num w:numId="15" w16cid:durableId="879245444">
    <w:abstractNumId w:val="3"/>
  </w:num>
  <w:num w:numId="16" w16cid:durableId="816605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NDE0NDU3NzA0NTVU0lEKTi0uzszPAykwqwUAcdkwlSwAAAA="/>
  </w:docVars>
  <w:rsids>
    <w:rsidRoot w:val="000C6AD1"/>
    <w:rsid w:val="00000B03"/>
    <w:rsid w:val="0000582F"/>
    <w:rsid w:val="00007176"/>
    <w:rsid w:val="00044857"/>
    <w:rsid w:val="0004571C"/>
    <w:rsid w:val="00050A4A"/>
    <w:rsid w:val="000535DF"/>
    <w:rsid w:val="00090647"/>
    <w:rsid w:val="00091C99"/>
    <w:rsid w:val="000A33FC"/>
    <w:rsid w:val="000C6AD1"/>
    <w:rsid w:val="0011080A"/>
    <w:rsid w:val="0012243B"/>
    <w:rsid w:val="00122603"/>
    <w:rsid w:val="00131095"/>
    <w:rsid w:val="00150EFF"/>
    <w:rsid w:val="00192075"/>
    <w:rsid w:val="001B341B"/>
    <w:rsid w:val="001F281B"/>
    <w:rsid w:val="001F486C"/>
    <w:rsid w:val="0021286D"/>
    <w:rsid w:val="00261460"/>
    <w:rsid w:val="00273D19"/>
    <w:rsid w:val="00277177"/>
    <w:rsid w:val="00277907"/>
    <w:rsid w:val="00322803"/>
    <w:rsid w:val="003471C8"/>
    <w:rsid w:val="00393915"/>
    <w:rsid w:val="00396087"/>
    <w:rsid w:val="003A5833"/>
    <w:rsid w:val="003B6020"/>
    <w:rsid w:val="003E4E2B"/>
    <w:rsid w:val="00437FA4"/>
    <w:rsid w:val="00463A49"/>
    <w:rsid w:val="004861F3"/>
    <w:rsid w:val="0049110A"/>
    <w:rsid w:val="004A3755"/>
    <w:rsid w:val="004A4AE8"/>
    <w:rsid w:val="004D2C0F"/>
    <w:rsid w:val="004D2E4E"/>
    <w:rsid w:val="004E7B15"/>
    <w:rsid w:val="005223F4"/>
    <w:rsid w:val="0055274C"/>
    <w:rsid w:val="005D5121"/>
    <w:rsid w:val="006228A2"/>
    <w:rsid w:val="00634E4D"/>
    <w:rsid w:val="00640FC2"/>
    <w:rsid w:val="00654D1E"/>
    <w:rsid w:val="0065656C"/>
    <w:rsid w:val="00686522"/>
    <w:rsid w:val="006C3832"/>
    <w:rsid w:val="006F7497"/>
    <w:rsid w:val="007056AF"/>
    <w:rsid w:val="00726663"/>
    <w:rsid w:val="00737E50"/>
    <w:rsid w:val="007734E3"/>
    <w:rsid w:val="00777713"/>
    <w:rsid w:val="007B37E5"/>
    <w:rsid w:val="007C0CAB"/>
    <w:rsid w:val="00801595"/>
    <w:rsid w:val="00821FC0"/>
    <w:rsid w:val="00874452"/>
    <w:rsid w:val="0087550C"/>
    <w:rsid w:val="00885D40"/>
    <w:rsid w:val="008B4D2C"/>
    <w:rsid w:val="008D59E9"/>
    <w:rsid w:val="008F1D33"/>
    <w:rsid w:val="00921FBD"/>
    <w:rsid w:val="00923CA5"/>
    <w:rsid w:val="00927301"/>
    <w:rsid w:val="009536C0"/>
    <w:rsid w:val="009C6053"/>
    <w:rsid w:val="00A131FD"/>
    <w:rsid w:val="00A21CD3"/>
    <w:rsid w:val="00A239C1"/>
    <w:rsid w:val="00A40AFB"/>
    <w:rsid w:val="00AD6930"/>
    <w:rsid w:val="00AF1A20"/>
    <w:rsid w:val="00B04A6A"/>
    <w:rsid w:val="00B31D49"/>
    <w:rsid w:val="00B7586C"/>
    <w:rsid w:val="00B86263"/>
    <w:rsid w:val="00B87970"/>
    <w:rsid w:val="00BA3629"/>
    <w:rsid w:val="00BA794C"/>
    <w:rsid w:val="00BF420E"/>
    <w:rsid w:val="00C029B3"/>
    <w:rsid w:val="00C44400"/>
    <w:rsid w:val="00C53699"/>
    <w:rsid w:val="00C639B8"/>
    <w:rsid w:val="00CB3037"/>
    <w:rsid w:val="00D43152"/>
    <w:rsid w:val="00D74B07"/>
    <w:rsid w:val="00D95D32"/>
    <w:rsid w:val="00DD4A01"/>
    <w:rsid w:val="00DE5320"/>
    <w:rsid w:val="00E20803"/>
    <w:rsid w:val="00E23E69"/>
    <w:rsid w:val="00E4151B"/>
    <w:rsid w:val="00E5050F"/>
    <w:rsid w:val="00E86050"/>
    <w:rsid w:val="00EC5925"/>
    <w:rsid w:val="00F04717"/>
    <w:rsid w:val="00F54B34"/>
    <w:rsid w:val="00F74254"/>
    <w:rsid w:val="00FA0D45"/>
    <w:rsid w:val="00FA1709"/>
    <w:rsid w:val="00FA17F6"/>
    <w:rsid w:val="00FB495D"/>
    <w:rsid w:val="00FF1A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65A46"/>
  <w15:chartTrackingRefBased/>
  <w15:docId w15:val="{32D22CFA-EA51-413D-AD6E-02279B63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sz w:val="22"/>
      <w:szCs w:val="2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b w:val="0"/>
      <w:sz w:val="18"/>
      <w:szCs w:val="18"/>
    </w:rPr>
  </w:style>
  <w:style w:type="character" w:customStyle="1" w:styleId="IOPAuthorChar">
    <w:name w:val="IOPAuthor Char"/>
    <w:link w:val="IOPAuthor"/>
    <w:rsid w:val="00D74B07"/>
    <w:rPr>
      <w:b/>
    </w:rPr>
  </w:style>
  <w:style w:type="paragraph" w:customStyle="1" w:styleId="IOPH1">
    <w:name w:val="IOPH1"/>
    <w:basedOn w:val="IOPAff"/>
    <w:link w:val="IOPH1Char"/>
    <w:qFormat/>
    <w:rsid w:val="0087550C"/>
    <w:pPr>
      <w:spacing w:before="200" w:after="120"/>
      <w:ind w:right="0"/>
    </w:pPr>
    <w:rPr>
      <w:rFonts w:ascii="Calibri" w:hAnsi="Calibri"/>
      <w:b/>
      <w:sz w:val="22"/>
    </w:rPr>
  </w:style>
  <w:style w:type="character" w:customStyle="1" w:styleId="IOPAffChar">
    <w:name w:val="IOPAff 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link w:val="IOPKwd"/>
    <w:rsid w:val="005223F4"/>
    <w:rPr>
      <w:rFonts w:ascii="Times New Roman" w:hAnsi="Times New Roman"/>
      <w:sz w:val="20"/>
    </w:rPr>
  </w:style>
  <w:style w:type="character" w:customStyle="1" w:styleId="IOPTextChar">
    <w:name w:val="IOPText 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line="259" w:lineRule="auto"/>
      <w:ind w:left="284" w:hanging="284"/>
    </w:pPr>
    <w:rPr>
      <w:rFonts w:ascii="Times New Roman" w:hAnsi="Times New Roman"/>
      <w:noProof/>
      <w:sz w:val="18"/>
      <w:szCs w:val="22"/>
      <w:lang w:val="en-GB" w:eastAsia="en-US"/>
    </w:rPr>
  </w:style>
  <w:style w:type="character" w:customStyle="1" w:styleId="IOPH3Char">
    <w:name w:val="IOPH3 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link w:val="IOPrefs0"/>
    <w:rsid w:val="00E86050"/>
    <w:rPr>
      <w:rFonts w:ascii="Times New Roman" w:hAnsi="Times New Roman"/>
      <w:noProof/>
      <w:sz w:val="18"/>
    </w:rPr>
  </w:style>
  <w:style w:type="character" w:customStyle="1" w:styleId="IOPRefsChar0">
    <w:name w:val="IOPRefs Char"/>
    <w:link w:val="IOPRefs"/>
    <w:rsid w:val="00E86050"/>
    <w:rPr>
      <w:rFonts w:ascii="Times New Roman" w:hAnsi="Times New Roman"/>
      <w:noProof/>
      <w:sz w:val="18"/>
    </w:rPr>
  </w:style>
  <w:style w:type="character" w:styleId="Hyperlink">
    <w:name w:val="Hyperlink"/>
    <w:basedOn w:val="DefaultParagraphFont"/>
    <w:uiPriority w:val="99"/>
    <w:unhideWhenUsed/>
    <w:rsid w:val="00640FC2"/>
    <w:rPr>
      <w:color w:val="0563C1" w:themeColor="hyperlink"/>
      <w:u w:val="single"/>
    </w:rPr>
  </w:style>
  <w:style w:type="character" w:styleId="UnresolvedMention">
    <w:name w:val="Unresolved Mention"/>
    <w:basedOn w:val="DefaultParagraphFont"/>
    <w:uiPriority w:val="99"/>
    <w:semiHidden/>
    <w:unhideWhenUsed/>
    <w:rsid w:val="00640FC2"/>
    <w:rPr>
      <w:color w:val="605E5C"/>
      <w:shd w:val="clear" w:color="auto" w:fill="E1DFDD"/>
    </w:rPr>
  </w:style>
  <w:style w:type="character" w:styleId="FollowedHyperlink">
    <w:name w:val="FollowedHyperlink"/>
    <w:basedOn w:val="DefaultParagraphFont"/>
    <w:uiPriority w:val="99"/>
    <w:semiHidden/>
    <w:unhideWhenUsed/>
    <w:rsid w:val="007734E3"/>
    <w:rPr>
      <w:color w:val="954F72" w:themeColor="followedHyperlink"/>
      <w:u w:val="single"/>
    </w:rPr>
  </w:style>
  <w:style w:type="paragraph" w:styleId="ListParagraph">
    <w:name w:val="List Paragraph"/>
    <w:basedOn w:val="Normal"/>
    <w:uiPriority w:val="34"/>
    <w:rsid w:val="007056AF"/>
    <w:pPr>
      <w:ind w:left="720"/>
      <w:contextualSpacing/>
    </w:pPr>
  </w:style>
  <w:style w:type="character" w:styleId="PlaceholderText">
    <w:name w:val="Placeholder Text"/>
    <w:basedOn w:val="DefaultParagraphFont"/>
    <w:uiPriority w:val="99"/>
    <w:semiHidden/>
    <w:rsid w:val="00BF420E"/>
    <w:rPr>
      <w:color w:val="808080"/>
    </w:rPr>
  </w:style>
  <w:style w:type="table" w:styleId="TableGrid">
    <w:name w:val="Table Grid"/>
    <w:basedOn w:val="TableNormal"/>
    <w:uiPriority w:val="39"/>
    <w:rsid w:val="0026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1C99"/>
    <w:rPr>
      <w:sz w:val="16"/>
      <w:szCs w:val="16"/>
    </w:rPr>
  </w:style>
  <w:style w:type="paragraph" w:styleId="CommentText">
    <w:name w:val="annotation text"/>
    <w:basedOn w:val="Normal"/>
    <w:link w:val="CommentTextChar"/>
    <w:uiPriority w:val="99"/>
    <w:semiHidden/>
    <w:unhideWhenUsed/>
    <w:rsid w:val="00091C99"/>
    <w:pPr>
      <w:spacing w:line="240" w:lineRule="auto"/>
    </w:pPr>
    <w:rPr>
      <w:sz w:val="20"/>
      <w:szCs w:val="20"/>
    </w:rPr>
  </w:style>
  <w:style w:type="character" w:customStyle="1" w:styleId="CommentTextChar">
    <w:name w:val="Comment Text Char"/>
    <w:basedOn w:val="DefaultParagraphFont"/>
    <w:link w:val="CommentText"/>
    <w:uiPriority w:val="99"/>
    <w:semiHidden/>
    <w:rsid w:val="00091C99"/>
    <w:rPr>
      <w:lang w:val="en-GB" w:eastAsia="en-US"/>
    </w:rPr>
  </w:style>
  <w:style w:type="paragraph" w:styleId="CommentSubject">
    <w:name w:val="annotation subject"/>
    <w:basedOn w:val="CommentText"/>
    <w:next w:val="CommentText"/>
    <w:link w:val="CommentSubjectChar"/>
    <w:uiPriority w:val="99"/>
    <w:semiHidden/>
    <w:unhideWhenUsed/>
    <w:rsid w:val="00091C99"/>
    <w:rPr>
      <w:b/>
      <w:bCs/>
    </w:rPr>
  </w:style>
  <w:style w:type="character" w:customStyle="1" w:styleId="CommentSubjectChar">
    <w:name w:val="Comment Subject Char"/>
    <w:basedOn w:val="CommentTextChar"/>
    <w:link w:val="CommentSubject"/>
    <w:uiPriority w:val="99"/>
    <w:semiHidden/>
    <w:rsid w:val="00091C99"/>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093">
      <w:bodyDiv w:val="1"/>
      <w:marLeft w:val="0"/>
      <w:marRight w:val="0"/>
      <w:marTop w:val="0"/>
      <w:marBottom w:val="0"/>
      <w:divBdr>
        <w:top w:val="none" w:sz="0" w:space="0" w:color="auto"/>
        <w:left w:val="none" w:sz="0" w:space="0" w:color="auto"/>
        <w:bottom w:val="none" w:sz="0" w:space="0" w:color="auto"/>
        <w:right w:val="none" w:sz="0" w:space="0" w:color="auto"/>
      </w:divBdr>
    </w:div>
    <w:div w:id="163673397">
      <w:bodyDiv w:val="1"/>
      <w:marLeft w:val="0"/>
      <w:marRight w:val="0"/>
      <w:marTop w:val="0"/>
      <w:marBottom w:val="0"/>
      <w:divBdr>
        <w:top w:val="none" w:sz="0" w:space="0" w:color="auto"/>
        <w:left w:val="none" w:sz="0" w:space="0" w:color="auto"/>
        <w:bottom w:val="none" w:sz="0" w:space="0" w:color="auto"/>
        <w:right w:val="none" w:sz="0" w:space="0" w:color="auto"/>
      </w:divBdr>
      <w:divsChild>
        <w:div w:id="898520140">
          <w:marLeft w:val="0"/>
          <w:marRight w:val="0"/>
          <w:marTop w:val="0"/>
          <w:marBottom w:val="0"/>
          <w:divBdr>
            <w:top w:val="none" w:sz="0" w:space="0" w:color="auto"/>
            <w:left w:val="none" w:sz="0" w:space="0" w:color="auto"/>
            <w:bottom w:val="none" w:sz="0" w:space="0" w:color="auto"/>
            <w:right w:val="none" w:sz="0" w:space="0" w:color="auto"/>
          </w:divBdr>
          <w:divsChild>
            <w:div w:id="8789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750">
      <w:bodyDiv w:val="1"/>
      <w:marLeft w:val="0"/>
      <w:marRight w:val="0"/>
      <w:marTop w:val="0"/>
      <w:marBottom w:val="0"/>
      <w:divBdr>
        <w:top w:val="none" w:sz="0" w:space="0" w:color="auto"/>
        <w:left w:val="none" w:sz="0" w:space="0" w:color="auto"/>
        <w:bottom w:val="none" w:sz="0" w:space="0" w:color="auto"/>
        <w:right w:val="none" w:sz="0" w:space="0" w:color="auto"/>
      </w:divBdr>
      <w:divsChild>
        <w:div w:id="782649313">
          <w:marLeft w:val="0"/>
          <w:marRight w:val="0"/>
          <w:marTop w:val="0"/>
          <w:marBottom w:val="0"/>
          <w:divBdr>
            <w:top w:val="none" w:sz="0" w:space="0" w:color="auto"/>
            <w:left w:val="none" w:sz="0" w:space="0" w:color="auto"/>
            <w:bottom w:val="none" w:sz="0" w:space="0" w:color="auto"/>
            <w:right w:val="none" w:sz="0" w:space="0" w:color="auto"/>
          </w:divBdr>
          <w:divsChild>
            <w:div w:id="269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3230">
      <w:bodyDiv w:val="1"/>
      <w:marLeft w:val="0"/>
      <w:marRight w:val="0"/>
      <w:marTop w:val="0"/>
      <w:marBottom w:val="0"/>
      <w:divBdr>
        <w:top w:val="none" w:sz="0" w:space="0" w:color="auto"/>
        <w:left w:val="none" w:sz="0" w:space="0" w:color="auto"/>
        <w:bottom w:val="none" w:sz="0" w:space="0" w:color="auto"/>
        <w:right w:val="none" w:sz="0" w:space="0" w:color="auto"/>
      </w:divBdr>
      <w:divsChild>
        <w:div w:id="158037574">
          <w:marLeft w:val="0"/>
          <w:marRight w:val="0"/>
          <w:marTop w:val="0"/>
          <w:marBottom w:val="0"/>
          <w:divBdr>
            <w:top w:val="none" w:sz="0" w:space="0" w:color="auto"/>
            <w:left w:val="none" w:sz="0" w:space="0" w:color="auto"/>
            <w:bottom w:val="none" w:sz="0" w:space="0" w:color="auto"/>
            <w:right w:val="none" w:sz="0" w:space="0" w:color="auto"/>
          </w:divBdr>
          <w:divsChild>
            <w:div w:id="1410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8918">
      <w:bodyDiv w:val="1"/>
      <w:marLeft w:val="0"/>
      <w:marRight w:val="0"/>
      <w:marTop w:val="0"/>
      <w:marBottom w:val="0"/>
      <w:divBdr>
        <w:top w:val="none" w:sz="0" w:space="0" w:color="auto"/>
        <w:left w:val="none" w:sz="0" w:space="0" w:color="auto"/>
        <w:bottom w:val="none" w:sz="0" w:space="0" w:color="auto"/>
        <w:right w:val="none" w:sz="0" w:space="0" w:color="auto"/>
      </w:divBdr>
      <w:divsChild>
        <w:div w:id="1820077644">
          <w:marLeft w:val="0"/>
          <w:marRight w:val="0"/>
          <w:marTop w:val="0"/>
          <w:marBottom w:val="0"/>
          <w:divBdr>
            <w:top w:val="none" w:sz="0" w:space="0" w:color="auto"/>
            <w:left w:val="none" w:sz="0" w:space="0" w:color="auto"/>
            <w:bottom w:val="none" w:sz="0" w:space="0" w:color="auto"/>
            <w:right w:val="none" w:sz="0" w:space="0" w:color="auto"/>
          </w:divBdr>
          <w:divsChild>
            <w:div w:id="1078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766">
      <w:bodyDiv w:val="1"/>
      <w:marLeft w:val="0"/>
      <w:marRight w:val="0"/>
      <w:marTop w:val="0"/>
      <w:marBottom w:val="0"/>
      <w:divBdr>
        <w:top w:val="none" w:sz="0" w:space="0" w:color="auto"/>
        <w:left w:val="none" w:sz="0" w:space="0" w:color="auto"/>
        <w:bottom w:val="none" w:sz="0" w:space="0" w:color="auto"/>
        <w:right w:val="none" w:sz="0" w:space="0" w:color="auto"/>
      </w:divBdr>
    </w:div>
    <w:div w:id="787578774">
      <w:bodyDiv w:val="1"/>
      <w:marLeft w:val="0"/>
      <w:marRight w:val="0"/>
      <w:marTop w:val="0"/>
      <w:marBottom w:val="0"/>
      <w:divBdr>
        <w:top w:val="none" w:sz="0" w:space="0" w:color="auto"/>
        <w:left w:val="none" w:sz="0" w:space="0" w:color="auto"/>
        <w:bottom w:val="none" w:sz="0" w:space="0" w:color="auto"/>
        <w:right w:val="none" w:sz="0" w:space="0" w:color="auto"/>
      </w:divBdr>
      <w:divsChild>
        <w:div w:id="96145247">
          <w:marLeft w:val="0"/>
          <w:marRight w:val="0"/>
          <w:marTop w:val="0"/>
          <w:marBottom w:val="0"/>
          <w:divBdr>
            <w:top w:val="none" w:sz="0" w:space="0" w:color="auto"/>
            <w:left w:val="none" w:sz="0" w:space="0" w:color="auto"/>
            <w:bottom w:val="none" w:sz="0" w:space="0" w:color="auto"/>
            <w:right w:val="none" w:sz="0" w:space="0" w:color="auto"/>
          </w:divBdr>
          <w:divsChild>
            <w:div w:id="3830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854">
      <w:bodyDiv w:val="1"/>
      <w:marLeft w:val="0"/>
      <w:marRight w:val="0"/>
      <w:marTop w:val="0"/>
      <w:marBottom w:val="0"/>
      <w:divBdr>
        <w:top w:val="none" w:sz="0" w:space="0" w:color="auto"/>
        <w:left w:val="none" w:sz="0" w:space="0" w:color="auto"/>
        <w:bottom w:val="none" w:sz="0" w:space="0" w:color="auto"/>
        <w:right w:val="none" w:sz="0" w:space="0" w:color="auto"/>
      </w:divBdr>
      <w:divsChild>
        <w:div w:id="916671291">
          <w:marLeft w:val="0"/>
          <w:marRight w:val="0"/>
          <w:marTop w:val="0"/>
          <w:marBottom w:val="0"/>
          <w:divBdr>
            <w:top w:val="none" w:sz="0" w:space="0" w:color="auto"/>
            <w:left w:val="none" w:sz="0" w:space="0" w:color="auto"/>
            <w:bottom w:val="none" w:sz="0" w:space="0" w:color="auto"/>
            <w:right w:val="none" w:sz="0" w:space="0" w:color="auto"/>
          </w:divBdr>
          <w:divsChild>
            <w:div w:id="1328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1066">
      <w:bodyDiv w:val="1"/>
      <w:marLeft w:val="0"/>
      <w:marRight w:val="0"/>
      <w:marTop w:val="0"/>
      <w:marBottom w:val="0"/>
      <w:divBdr>
        <w:top w:val="none" w:sz="0" w:space="0" w:color="auto"/>
        <w:left w:val="none" w:sz="0" w:space="0" w:color="auto"/>
        <w:bottom w:val="none" w:sz="0" w:space="0" w:color="auto"/>
        <w:right w:val="none" w:sz="0" w:space="0" w:color="auto"/>
      </w:divBdr>
    </w:div>
    <w:div w:id="1184399016">
      <w:bodyDiv w:val="1"/>
      <w:marLeft w:val="0"/>
      <w:marRight w:val="0"/>
      <w:marTop w:val="0"/>
      <w:marBottom w:val="0"/>
      <w:divBdr>
        <w:top w:val="none" w:sz="0" w:space="0" w:color="auto"/>
        <w:left w:val="none" w:sz="0" w:space="0" w:color="auto"/>
        <w:bottom w:val="none" w:sz="0" w:space="0" w:color="auto"/>
        <w:right w:val="none" w:sz="0" w:space="0" w:color="auto"/>
      </w:divBdr>
      <w:divsChild>
        <w:div w:id="708646678">
          <w:marLeft w:val="0"/>
          <w:marRight w:val="0"/>
          <w:marTop w:val="0"/>
          <w:marBottom w:val="0"/>
          <w:divBdr>
            <w:top w:val="none" w:sz="0" w:space="0" w:color="auto"/>
            <w:left w:val="none" w:sz="0" w:space="0" w:color="auto"/>
            <w:bottom w:val="none" w:sz="0" w:space="0" w:color="auto"/>
            <w:right w:val="none" w:sz="0" w:space="0" w:color="auto"/>
          </w:divBdr>
          <w:divsChild>
            <w:div w:id="14628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1614">
      <w:bodyDiv w:val="1"/>
      <w:marLeft w:val="0"/>
      <w:marRight w:val="0"/>
      <w:marTop w:val="0"/>
      <w:marBottom w:val="0"/>
      <w:divBdr>
        <w:top w:val="none" w:sz="0" w:space="0" w:color="auto"/>
        <w:left w:val="none" w:sz="0" w:space="0" w:color="auto"/>
        <w:bottom w:val="none" w:sz="0" w:space="0" w:color="auto"/>
        <w:right w:val="none" w:sz="0" w:space="0" w:color="auto"/>
      </w:divBdr>
    </w:div>
    <w:div w:id="1594586436">
      <w:bodyDiv w:val="1"/>
      <w:marLeft w:val="0"/>
      <w:marRight w:val="0"/>
      <w:marTop w:val="0"/>
      <w:marBottom w:val="0"/>
      <w:divBdr>
        <w:top w:val="none" w:sz="0" w:space="0" w:color="auto"/>
        <w:left w:val="none" w:sz="0" w:space="0" w:color="auto"/>
        <w:bottom w:val="none" w:sz="0" w:space="0" w:color="auto"/>
        <w:right w:val="none" w:sz="0" w:space="0" w:color="auto"/>
      </w:divBdr>
    </w:div>
    <w:div w:id="1624843358">
      <w:bodyDiv w:val="1"/>
      <w:marLeft w:val="0"/>
      <w:marRight w:val="0"/>
      <w:marTop w:val="0"/>
      <w:marBottom w:val="0"/>
      <w:divBdr>
        <w:top w:val="none" w:sz="0" w:space="0" w:color="auto"/>
        <w:left w:val="none" w:sz="0" w:space="0" w:color="auto"/>
        <w:bottom w:val="none" w:sz="0" w:space="0" w:color="auto"/>
        <w:right w:val="none" w:sz="0" w:space="0" w:color="auto"/>
      </w:divBdr>
      <w:divsChild>
        <w:div w:id="1454444998">
          <w:marLeft w:val="0"/>
          <w:marRight w:val="0"/>
          <w:marTop w:val="0"/>
          <w:marBottom w:val="0"/>
          <w:divBdr>
            <w:top w:val="none" w:sz="0" w:space="0" w:color="auto"/>
            <w:left w:val="none" w:sz="0" w:space="0" w:color="auto"/>
            <w:bottom w:val="none" w:sz="0" w:space="0" w:color="auto"/>
            <w:right w:val="none" w:sz="0" w:space="0" w:color="auto"/>
          </w:divBdr>
          <w:divsChild>
            <w:div w:id="5074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6266">
      <w:bodyDiv w:val="1"/>
      <w:marLeft w:val="0"/>
      <w:marRight w:val="0"/>
      <w:marTop w:val="0"/>
      <w:marBottom w:val="0"/>
      <w:divBdr>
        <w:top w:val="none" w:sz="0" w:space="0" w:color="auto"/>
        <w:left w:val="none" w:sz="0" w:space="0" w:color="auto"/>
        <w:bottom w:val="none" w:sz="0" w:space="0" w:color="auto"/>
        <w:right w:val="none" w:sz="0" w:space="0" w:color="auto"/>
      </w:divBdr>
    </w:div>
    <w:div w:id="1792898595">
      <w:bodyDiv w:val="1"/>
      <w:marLeft w:val="0"/>
      <w:marRight w:val="0"/>
      <w:marTop w:val="0"/>
      <w:marBottom w:val="0"/>
      <w:divBdr>
        <w:top w:val="none" w:sz="0" w:space="0" w:color="auto"/>
        <w:left w:val="none" w:sz="0" w:space="0" w:color="auto"/>
        <w:bottom w:val="none" w:sz="0" w:space="0" w:color="auto"/>
        <w:right w:val="none" w:sz="0" w:space="0" w:color="auto"/>
      </w:divBdr>
      <w:divsChild>
        <w:div w:id="1865705959">
          <w:marLeft w:val="0"/>
          <w:marRight w:val="0"/>
          <w:marTop w:val="0"/>
          <w:marBottom w:val="0"/>
          <w:divBdr>
            <w:top w:val="none" w:sz="0" w:space="0" w:color="auto"/>
            <w:left w:val="none" w:sz="0" w:space="0" w:color="auto"/>
            <w:bottom w:val="none" w:sz="0" w:space="0" w:color="auto"/>
            <w:right w:val="none" w:sz="0" w:space="0" w:color="auto"/>
          </w:divBdr>
          <w:divsChild>
            <w:div w:id="20731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773">
      <w:bodyDiv w:val="1"/>
      <w:marLeft w:val="0"/>
      <w:marRight w:val="0"/>
      <w:marTop w:val="0"/>
      <w:marBottom w:val="0"/>
      <w:divBdr>
        <w:top w:val="none" w:sz="0" w:space="0" w:color="auto"/>
        <w:left w:val="none" w:sz="0" w:space="0" w:color="auto"/>
        <w:bottom w:val="none" w:sz="0" w:space="0" w:color="auto"/>
        <w:right w:val="none" w:sz="0" w:space="0" w:color="auto"/>
      </w:divBdr>
    </w:div>
    <w:div w:id="1881480810">
      <w:bodyDiv w:val="1"/>
      <w:marLeft w:val="0"/>
      <w:marRight w:val="0"/>
      <w:marTop w:val="0"/>
      <w:marBottom w:val="0"/>
      <w:divBdr>
        <w:top w:val="none" w:sz="0" w:space="0" w:color="auto"/>
        <w:left w:val="none" w:sz="0" w:space="0" w:color="auto"/>
        <w:bottom w:val="none" w:sz="0" w:space="0" w:color="auto"/>
        <w:right w:val="none" w:sz="0" w:space="0" w:color="auto"/>
      </w:divBdr>
      <w:divsChild>
        <w:div w:id="1205214923">
          <w:marLeft w:val="0"/>
          <w:marRight w:val="0"/>
          <w:marTop w:val="0"/>
          <w:marBottom w:val="0"/>
          <w:divBdr>
            <w:top w:val="none" w:sz="0" w:space="0" w:color="auto"/>
            <w:left w:val="none" w:sz="0" w:space="0" w:color="auto"/>
            <w:bottom w:val="none" w:sz="0" w:space="0" w:color="auto"/>
            <w:right w:val="none" w:sz="0" w:space="0" w:color="auto"/>
          </w:divBdr>
          <w:divsChild>
            <w:div w:id="207225669">
              <w:marLeft w:val="0"/>
              <w:marRight w:val="0"/>
              <w:marTop w:val="0"/>
              <w:marBottom w:val="0"/>
              <w:divBdr>
                <w:top w:val="none" w:sz="0" w:space="0" w:color="auto"/>
                <w:left w:val="none" w:sz="0" w:space="0" w:color="auto"/>
                <w:bottom w:val="none" w:sz="0" w:space="0" w:color="auto"/>
                <w:right w:val="none" w:sz="0" w:space="0" w:color="auto"/>
              </w:divBdr>
            </w:div>
            <w:div w:id="1721439646">
              <w:marLeft w:val="0"/>
              <w:marRight w:val="0"/>
              <w:marTop w:val="0"/>
              <w:marBottom w:val="0"/>
              <w:divBdr>
                <w:top w:val="none" w:sz="0" w:space="0" w:color="auto"/>
                <w:left w:val="none" w:sz="0" w:space="0" w:color="auto"/>
                <w:bottom w:val="none" w:sz="0" w:space="0" w:color="auto"/>
                <w:right w:val="none" w:sz="0" w:space="0" w:color="auto"/>
              </w:divBdr>
            </w:div>
            <w:div w:id="1380011135">
              <w:marLeft w:val="0"/>
              <w:marRight w:val="0"/>
              <w:marTop w:val="0"/>
              <w:marBottom w:val="0"/>
              <w:divBdr>
                <w:top w:val="none" w:sz="0" w:space="0" w:color="auto"/>
                <w:left w:val="none" w:sz="0" w:space="0" w:color="auto"/>
                <w:bottom w:val="none" w:sz="0" w:space="0" w:color="auto"/>
                <w:right w:val="none" w:sz="0" w:space="0" w:color="auto"/>
              </w:divBdr>
            </w:div>
            <w:div w:id="1022125961">
              <w:marLeft w:val="0"/>
              <w:marRight w:val="0"/>
              <w:marTop w:val="0"/>
              <w:marBottom w:val="0"/>
              <w:divBdr>
                <w:top w:val="none" w:sz="0" w:space="0" w:color="auto"/>
                <w:left w:val="none" w:sz="0" w:space="0" w:color="auto"/>
                <w:bottom w:val="none" w:sz="0" w:space="0" w:color="auto"/>
                <w:right w:val="none" w:sz="0" w:space="0" w:color="auto"/>
              </w:divBdr>
            </w:div>
            <w:div w:id="313413102">
              <w:marLeft w:val="0"/>
              <w:marRight w:val="0"/>
              <w:marTop w:val="0"/>
              <w:marBottom w:val="0"/>
              <w:divBdr>
                <w:top w:val="none" w:sz="0" w:space="0" w:color="auto"/>
                <w:left w:val="none" w:sz="0" w:space="0" w:color="auto"/>
                <w:bottom w:val="none" w:sz="0" w:space="0" w:color="auto"/>
                <w:right w:val="none" w:sz="0" w:space="0" w:color="auto"/>
              </w:divBdr>
            </w:div>
            <w:div w:id="1209494897">
              <w:marLeft w:val="0"/>
              <w:marRight w:val="0"/>
              <w:marTop w:val="0"/>
              <w:marBottom w:val="0"/>
              <w:divBdr>
                <w:top w:val="none" w:sz="0" w:space="0" w:color="auto"/>
                <w:left w:val="none" w:sz="0" w:space="0" w:color="auto"/>
                <w:bottom w:val="none" w:sz="0" w:space="0" w:color="auto"/>
                <w:right w:val="none" w:sz="0" w:space="0" w:color="auto"/>
              </w:divBdr>
            </w:div>
            <w:div w:id="879317129">
              <w:marLeft w:val="0"/>
              <w:marRight w:val="0"/>
              <w:marTop w:val="0"/>
              <w:marBottom w:val="0"/>
              <w:divBdr>
                <w:top w:val="none" w:sz="0" w:space="0" w:color="auto"/>
                <w:left w:val="none" w:sz="0" w:space="0" w:color="auto"/>
                <w:bottom w:val="none" w:sz="0" w:space="0" w:color="auto"/>
                <w:right w:val="none" w:sz="0" w:space="0" w:color="auto"/>
              </w:divBdr>
            </w:div>
            <w:div w:id="864059223">
              <w:marLeft w:val="0"/>
              <w:marRight w:val="0"/>
              <w:marTop w:val="0"/>
              <w:marBottom w:val="0"/>
              <w:divBdr>
                <w:top w:val="none" w:sz="0" w:space="0" w:color="auto"/>
                <w:left w:val="none" w:sz="0" w:space="0" w:color="auto"/>
                <w:bottom w:val="none" w:sz="0" w:space="0" w:color="auto"/>
                <w:right w:val="none" w:sz="0" w:space="0" w:color="auto"/>
              </w:divBdr>
            </w:div>
            <w:div w:id="15622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256">
      <w:bodyDiv w:val="1"/>
      <w:marLeft w:val="0"/>
      <w:marRight w:val="0"/>
      <w:marTop w:val="0"/>
      <w:marBottom w:val="0"/>
      <w:divBdr>
        <w:top w:val="none" w:sz="0" w:space="0" w:color="auto"/>
        <w:left w:val="none" w:sz="0" w:space="0" w:color="auto"/>
        <w:bottom w:val="none" w:sz="0" w:space="0" w:color="auto"/>
        <w:right w:val="none" w:sz="0" w:space="0" w:color="auto"/>
      </w:divBdr>
      <w:divsChild>
        <w:div w:id="138157541">
          <w:marLeft w:val="0"/>
          <w:marRight w:val="0"/>
          <w:marTop w:val="0"/>
          <w:marBottom w:val="0"/>
          <w:divBdr>
            <w:top w:val="none" w:sz="0" w:space="0" w:color="auto"/>
            <w:left w:val="none" w:sz="0" w:space="0" w:color="auto"/>
            <w:bottom w:val="none" w:sz="0" w:space="0" w:color="auto"/>
            <w:right w:val="none" w:sz="0" w:space="0" w:color="auto"/>
          </w:divBdr>
          <w:divsChild>
            <w:div w:id="16907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107">
      <w:bodyDiv w:val="1"/>
      <w:marLeft w:val="0"/>
      <w:marRight w:val="0"/>
      <w:marTop w:val="0"/>
      <w:marBottom w:val="0"/>
      <w:divBdr>
        <w:top w:val="none" w:sz="0" w:space="0" w:color="auto"/>
        <w:left w:val="none" w:sz="0" w:space="0" w:color="auto"/>
        <w:bottom w:val="none" w:sz="0" w:space="0" w:color="auto"/>
        <w:right w:val="none" w:sz="0" w:space="0" w:color="auto"/>
      </w:divBdr>
      <w:divsChild>
        <w:div w:id="1330057614">
          <w:marLeft w:val="0"/>
          <w:marRight w:val="0"/>
          <w:marTop w:val="0"/>
          <w:marBottom w:val="0"/>
          <w:divBdr>
            <w:top w:val="none" w:sz="0" w:space="0" w:color="auto"/>
            <w:left w:val="none" w:sz="0" w:space="0" w:color="auto"/>
            <w:bottom w:val="none" w:sz="0" w:space="0" w:color="auto"/>
            <w:right w:val="none" w:sz="0" w:space="0" w:color="auto"/>
          </w:divBdr>
          <w:divsChild>
            <w:div w:id="12651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gov.ie/dataset/fire-brigade-and-ambulance/resource/e1c6721b-09c3-4e2a-bb27-b37ca75a9fed" TargetMode="External"/><Relationship Id="rId18"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hsa.ie/eng/vehicles_at_work/driving_for_work/vehicle_risk_management_business_case_studies/go_safe_case_study_dec_20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doi.org/10.30534/IJATCSE/2021/031022021"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data.smartdublin.ie" TargetMode="External"/><Relationship Id="rId23" Type="http://schemas.openxmlformats.org/officeDocument/2006/relationships/hyperlink" Target="https://xkcd.com/color/rgb/"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hyperlink" Target="https://epsg.org/crs_4326/WGS-84.html" TargetMode="Externa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sbs22021@gmail.com" TargetMode="External"/><Relationship Id="rId14" Type="http://schemas.openxmlformats.org/officeDocument/2006/relationships/hyperlink" Target="https://www.dublincity.ie/residential/dublin-fire-brigad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i.org/10.1186/s13040-021-00283-6" TargetMode="External"/><Relationship Id="rId35" Type="http://schemas.openxmlformats.org/officeDocument/2006/relationships/image" Target="media/image13.png"/><Relationship Id="rId43" Type="http://schemas.openxmlformats.org/officeDocument/2006/relationships/image" Target="media/image21.png"/><Relationship Id="rId8" Type="http://schemas.openxmlformats.org/officeDocument/2006/relationships/hyperlink" Target="mailto:rmsryu@gmail.com" TargetMode="External"/><Relationship Id="rId3" Type="http://schemas.openxmlformats.org/officeDocument/2006/relationships/styles" Target="styles.xml"/><Relationship Id="rId12" Type="http://schemas.openxmlformats.org/officeDocument/2006/relationships/hyperlink" Target="https://public.healthatlasireland.ie/rsa2/index.html"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2B063-6B17-465E-860A-FB09DDE6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2323</TotalTime>
  <Pages>13</Pages>
  <Words>5364</Words>
  <Characters>30577</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Raul Martin</cp:lastModifiedBy>
  <cp:revision>71</cp:revision>
  <dcterms:created xsi:type="dcterms:W3CDTF">2022-04-08T17:45:00Z</dcterms:created>
  <dcterms:modified xsi:type="dcterms:W3CDTF">2022-04-11T22:14:00Z</dcterms:modified>
</cp:coreProperties>
</file>