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 OR subsidiminyak OR "subsidi minyak"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234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29.9%</w:t>
        <w:br/>
      </w:r>
      <w:r>
        <w:rPr>
          <w:b/>
        </w:rPr>
        <w:t xml:space="preserve">• Neutral: </w:t>
      </w:r>
      <w:r>
        <w:t>42.3%</w:t>
        <w:br/>
      </w:r>
      <w:r>
        <w:rPr>
          <w:b/>
        </w:rPr>
        <w:t xml:space="preserve">• Negative: </w:t>
      </w:r>
      <w:r>
        <w:t>27.8%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159 posts (Avg Sentiment: 0.55)</w:t>
      </w:r>
    </w:p>
    <w:p>
      <w:pPr>
        <w:pStyle w:val="ListBullet"/>
      </w:pPr>
      <w:r>
        <w:rPr>
          <w:b/>
        </w:rPr>
        <w:t xml:space="preserve">Instagram: </w:t>
      </w:r>
      <w:r>
        <w:t>75 posts (Avg Sentiment: 0.40)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234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142,267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15:43:15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