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(PAS AND Bersatu) AND (perpecahan OR retak OR "retak menanti belah" OR gaduh OR tegang OR krisis)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920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7.9%</w:t>
        <w:br/>
      </w:r>
      <w:r>
        <w:rPr>
          <w:b/>
        </w:rPr>
        <w:t xml:space="preserve">• Neutral: </w:t>
      </w:r>
      <w:r>
        <w:t>45.9%</w:t>
        <w:br/>
      </w:r>
      <w:r>
        <w:rPr>
          <w:b/>
        </w:rPr>
        <w:t xml:space="preserve">• Negative: </w:t>
      </w:r>
      <w:r>
        <w:t>46.2%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488 posts (Avg Sentiment: 0.31)</w:t>
      </w:r>
    </w:p>
    <w:p>
      <w:pPr>
        <w:pStyle w:val="ListBullet"/>
      </w:pPr>
      <w:r>
        <w:rPr>
          <w:b/>
        </w:rPr>
        <w:t xml:space="preserve">Tiktok: </w:t>
      </w:r>
      <w:r>
        <w:t>432 posts (Avg Sentiment: 0.32)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1,102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12,078,999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19:27:18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