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("PAS UMNO" OR "Malay unity Johor" OR "MN 2.0" OR "Muafakat Nasional") AND ("Johor" OR "Johor election") AND ("agree" OR "disagree" OR "support" OR "oppose" OR "good" OR "bad" OR "Tamil opinion" OR "Indian view")</w:t>
      </w:r>
    </w:p>
    <w:p>
      <w:pPr>
        <w:jc w:val="center"/>
      </w:pPr>
      <w:r>
        <w:rPr>
          <w:b/>
        </w:rPr>
        <w:t xml:space="preserve">Date: </w:t>
      </w:r>
      <w:r>
        <w:t>June 06,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2026-06-06 00:56:07</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