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2 post URLs (https://www.tiktok.com/@normalasudirman…)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July 08, 2026</w:t>
        <w:br/>
      </w:r>
      <w:r>
        <w:rPr>
          <w:b/>
        </w:rPr>
        <w:t xml:space="preserve">Total Data Points: </w:t>
      </w:r>
      <w:r>
        <w:t>51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88.2%</w:t>
        <w:br/>
      </w:r>
      <w:r>
        <w:rPr>
          <w:b/>
        </w:rPr>
        <w:t xml:space="preserve">• Neutral: </w:t>
      </w:r>
      <w:r>
        <w:t>5.9%</w:t>
        <w:br/>
      </w:r>
      <w:r>
        <w:rPr>
          <w:b/>
        </w:rPr>
        <w:t xml:space="preserve">• Negative: </w:t>
      </w:r>
      <w:r>
        <w:t>5.9%</w:t>
      </w:r>
    </w:p>
    <w:p>
      <w:pPr>
        <w:pStyle w:val="Heading2"/>
      </w:pPr>
      <w:r>
        <w:t>Sentiment Verdict</w:t>
      </w:r>
    </w:p>
    <w:p>
      <w:r>
        <w:t>✅ **HIGHLY POSITIVE** - Strong public support and favorable sentiment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Tiktok: </w:t>
      </w:r>
      <w:r>
        <w:t>51 posts (Avg Sentiment: 0.91)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51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Positive (±±15-25%)</w:t>
      </w:r>
    </w:p>
    <w:p>
      <w:pPr>
        <w:pStyle w:val="ListNumber"/>
      </w:pPr>
      <w:r>
        <w:t>4. Total engagement: 18,385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2026-07-08 20:02:01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