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("Khirul Muntanazar" OR "Tiram") ("N40 Tiram" OR "PRN Johor")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Total Data Points: </w:t>
      </w:r>
      <w:r>
        <w:t>319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28.2%</w:t>
        <w:br/>
      </w:r>
      <w:r>
        <w:rPr>
          <w:b/>
        </w:rPr>
        <w:t xml:space="preserve">• Neutral: </w:t>
      </w:r>
      <w:r>
        <w:t>48.0%</w:t>
        <w:br/>
      </w:r>
      <w:r>
        <w:rPr>
          <w:b/>
        </w:rPr>
        <w:t xml:space="preserve">• Negative: </w:t>
      </w:r>
      <w:r>
        <w:t>23.8%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186 posts (Avg Sentiment: 0.52)</w:t>
      </w:r>
    </w:p>
    <w:p>
      <w:pPr>
        <w:pStyle w:val="ListBullet"/>
      </w:pPr>
      <w:r>
        <w:rPr>
          <w:b/>
        </w:rPr>
        <w:t xml:space="preserve">Tiktok: </w:t>
      </w:r>
      <w:r>
        <w:t>133 posts (Avg Sentiment: 0.52)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320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2,944,014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2026-07-09 05:53:50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