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6B08" w:rsidRPr="00926B08" w:rsidRDefault="00926B08" w:rsidP="0069454B">
      <w:pPr>
        <w:pStyle w:val="NormalWeb"/>
        <w:jc w:val="both"/>
        <w:rPr>
          <w:rFonts w:ascii="NimbusRomNo9L" w:hAnsi="NimbusRomNo9L"/>
          <w:sz w:val="28"/>
          <w:szCs w:val="20"/>
        </w:rPr>
      </w:pPr>
      <w:r w:rsidRPr="00926B08">
        <w:rPr>
          <w:rFonts w:ascii="NimbusRomNo9L" w:hAnsi="NimbusRomNo9L"/>
          <w:sz w:val="28"/>
          <w:szCs w:val="20"/>
        </w:rPr>
        <w:t>Trends in urban flows: from Wi-Fi data to pedestrians' route choices</w:t>
      </w:r>
    </w:p>
    <w:p w:rsidR="00926B08" w:rsidRDefault="00926B08" w:rsidP="0069454B">
      <w:pPr>
        <w:pStyle w:val="NormalWeb"/>
        <w:jc w:val="both"/>
        <w:rPr>
          <w:rFonts w:ascii="NimbusRomNo9L" w:hAnsi="NimbusRomNo9L"/>
          <w:sz w:val="20"/>
          <w:szCs w:val="20"/>
        </w:rPr>
        <w:sectPr w:rsidR="00926B08" w:rsidSect="00926B08">
          <w:pgSz w:w="11900" w:h="16840"/>
          <w:pgMar w:top="1440" w:right="1440" w:bottom="1440" w:left="1440" w:header="708" w:footer="708" w:gutter="0"/>
          <w:cols w:space="708"/>
          <w:docGrid w:linePitch="360"/>
        </w:sectPr>
      </w:pPr>
    </w:p>
    <w:p w:rsidR="0069454B" w:rsidRDefault="0069454B" w:rsidP="0069454B">
      <w:pPr>
        <w:pStyle w:val="NormalWeb"/>
        <w:jc w:val="both"/>
      </w:pPr>
      <w:r>
        <w:rPr>
          <w:rFonts w:ascii="NimbusRomNo9L" w:hAnsi="NimbusRomNo9L"/>
          <w:sz w:val="20"/>
          <w:szCs w:val="20"/>
        </w:rPr>
        <w:t xml:space="preserve">I. INTRODUCTION </w:t>
      </w:r>
    </w:p>
    <w:p w:rsidR="0069454B" w:rsidRDefault="0069454B" w:rsidP="0069454B">
      <w:pPr>
        <w:pStyle w:val="NormalWeb"/>
        <w:jc w:val="both"/>
        <w:rPr>
          <w:rFonts w:ascii="NimbusRomNo9L" w:hAnsi="NimbusRomNo9L"/>
          <w:sz w:val="20"/>
          <w:szCs w:val="20"/>
        </w:rPr>
      </w:pPr>
      <w:r>
        <w:rPr>
          <w:rFonts w:ascii="NimbusRomNo9L" w:hAnsi="NimbusRomNo9L"/>
          <w:sz w:val="20"/>
          <w:szCs w:val="20"/>
        </w:rPr>
        <w:t xml:space="preserve">The accurate estimation of human activity in cities is one of the first steps towards understanding the structure of the urban environment [1]. Human activities are highly granular and dynamic in both the spatial and temporal dimensions [2] and estimating them with confidence is crucial for decision-making in numerous applications such as urban management, retail, transport planning and emergency management. Detecting general trends in flow of people between spatial locations is neither obvious nor an easy task due the high cost of capturing these movements without compromising the privacy of those involved. This research intends to address this problem by examining the movement of people in a </w:t>
      </w:r>
      <w:proofErr w:type="spellStart"/>
      <w:r>
        <w:rPr>
          <w:rFonts w:ascii="NimbusRomNo9L" w:hAnsi="NimbusRomNo9L"/>
          <w:sz w:val="20"/>
          <w:szCs w:val="20"/>
        </w:rPr>
        <w:t>SmartStreetSensors</w:t>
      </w:r>
      <w:proofErr w:type="spellEnd"/>
      <w:r>
        <w:rPr>
          <w:rFonts w:ascii="NimbusRomNo9L" w:hAnsi="NimbusRomNo9L"/>
          <w:sz w:val="20"/>
          <w:szCs w:val="20"/>
        </w:rPr>
        <w:t xml:space="preserve"> network at a fine spatial and temporal resolution. A novel methodology to the field of Big Data using mathematical models from information theory is introduced</w:t>
      </w:r>
      <w:r>
        <w:rPr>
          <w:rFonts w:ascii="NimbusRomNo9L" w:hAnsi="NimbusRomNo9L"/>
          <w:sz w:val="20"/>
          <w:szCs w:val="20"/>
        </w:rPr>
        <w:t>.</w:t>
      </w:r>
      <w:r>
        <w:rPr>
          <w:rFonts w:ascii="NimbusRomNo9L" w:hAnsi="NimbusRomNo9L"/>
          <w:sz w:val="20"/>
          <w:szCs w:val="20"/>
        </w:rPr>
        <w:t xml:space="preserve"> </w:t>
      </w:r>
    </w:p>
    <w:p w:rsidR="00926B08" w:rsidRDefault="00926B08" w:rsidP="0069454B">
      <w:pPr>
        <w:pStyle w:val="NormalWeb"/>
        <w:jc w:val="both"/>
      </w:pPr>
      <w:r>
        <w:rPr>
          <w:rFonts w:ascii="NimbusRomNo9L" w:hAnsi="NimbusRomNo9L"/>
          <w:noProof/>
          <w:sz w:val="20"/>
          <w:szCs w:val="20"/>
        </w:rPr>
        <w:drawing>
          <wp:inline distT="0" distB="0" distL="0" distR="0" wp14:anchorId="6B9A0E89" wp14:editId="102C833A">
            <wp:extent cx="2639060" cy="210248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ndonst11.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639060" cy="2102485"/>
                    </a:xfrm>
                    <a:prstGeom prst="rect">
                      <a:avLst/>
                    </a:prstGeom>
                  </pic:spPr>
                </pic:pic>
              </a:graphicData>
            </a:graphic>
          </wp:inline>
        </w:drawing>
      </w:r>
    </w:p>
    <w:p w:rsidR="00926B08" w:rsidRDefault="00926B08" w:rsidP="00926B08">
      <w:pPr>
        <w:jc w:val="both"/>
        <w:rPr>
          <w:rFonts w:ascii="NimbusRomNo9L" w:eastAsia="Times New Roman" w:hAnsi="NimbusRomNo9L" w:cs="Times New Roman"/>
          <w:sz w:val="20"/>
          <w:szCs w:val="20"/>
        </w:rPr>
      </w:pPr>
      <w:r>
        <w:rPr>
          <w:rFonts w:ascii="NimbusRomNo9L" w:eastAsia="Times New Roman" w:hAnsi="NimbusRomNo9L" w:cs="Times New Roman"/>
          <w:sz w:val="20"/>
          <w:szCs w:val="20"/>
        </w:rPr>
        <w:t xml:space="preserve">Figure 1. </w:t>
      </w:r>
      <w:r w:rsidR="00A27D38">
        <w:rPr>
          <w:rFonts w:ascii="NimbusRomNo9L" w:eastAsia="Times New Roman" w:hAnsi="NimbusRomNo9L" w:cs="Times New Roman"/>
          <w:sz w:val="20"/>
          <w:szCs w:val="20"/>
        </w:rPr>
        <w:t xml:space="preserve">A </w:t>
      </w:r>
      <w:r w:rsidR="00A27D38" w:rsidRPr="00A27D38">
        <w:rPr>
          <w:rFonts w:ascii="NimbusRomNo9L" w:eastAsia="Times New Roman" w:hAnsi="NimbusRomNo9L" w:cs="Times New Roman"/>
          <w:sz w:val="20"/>
          <w:szCs w:val="20"/>
        </w:rPr>
        <w:t xml:space="preserve">week of </w:t>
      </w:r>
      <w:r w:rsidR="00A27D38">
        <w:rPr>
          <w:rFonts w:ascii="NimbusRomNo9L" w:eastAsia="Times New Roman" w:hAnsi="NimbusRomNo9L" w:cs="Times New Roman"/>
          <w:sz w:val="20"/>
          <w:szCs w:val="20"/>
        </w:rPr>
        <w:t>measures</w:t>
      </w:r>
      <w:r w:rsidR="00A27D38" w:rsidRPr="00A27D38">
        <w:rPr>
          <w:rFonts w:ascii="NimbusRomNo9L" w:eastAsia="Times New Roman" w:hAnsi="NimbusRomNo9L" w:cs="Times New Roman"/>
          <w:sz w:val="20"/>
          <w:szCs w:val="20"/>
        </w:rPr>
        <w:t xml:space="preserve"> at</w:t>
      </w:r>
      <w:r w:rsidR="00A27D38">
        <w:rPr>
          <w:rFonts w:ascii="NimbusRomNo9L" w:eastAsia="Times New Roman" w:hAnsi="NimbusRomNo9L" w:cs="Times New Roman"/>
          <w:sz w:val="20"/>
          <w:szCs w:val="20"/>
        </w:rPr>
        <w:t xml:space="preserve"> </w:t>
      </w:r>
      <w:r w:rsidR="00A27D38" w:rsidRPr="00A27D38">
        <w:rPr>
          <w:rFonts w:ascii="NimbusRomNo9L" w:eastAsia="Times New Roman" w:hAnsi="NimbusRomNo9L" w:cs="Times New Roman"/>
          <w:sz w:val="20"/>
          <w:szCs w:val="20"/>
        </w:rPr>
        <w:t xml:space="preserve">fourteen London locations where it is clear that different locations produce different </w:t>
      </w:r>
      <w:r w:rsidR="00A27D38">
        <w:rPr>
          <w:rFonts w:ascii="NimbusRomNo9L" w:eastAsia="Times New Roman" w:hAnsi="NimbusRomNo9L" w:cs="Times New Roman"/>
          <w:sz w:val="20"/>
          <w:szCs w:val="20"/>
        </w:rPr>
        <w:t>Footfall</w:t>
      </w:r>
      <w:r w:rsidR="00A27D38" w:rsidRPr="00A27D38">
        <w:rPr>
          <w:rFonts w:ascii="NimbusRomNo9L" w:eastAsia="Times New Roman" w:hAnsi="NimbusRomNo9L" w:cs="Times New Roman"/>
          <w:sz w:val="20"/>
          <w:szCs w:val="20"/>
        </w:rPr>
        <w:t xml:space="preserve"> signals.</w:t>
      </w:r>
    </w:p>
    <w:p w:rsidR="0069454B" w:rsidRDefault="0069454B" w:rsidP="0069454B">
      <w:pPr>
        <w:jc w:val="both"/>
        <w:rPr>
          <w:rFonts w:ascii="Arial" w:eastAsia="Times New Roman" w:hAnsi="Arial" w:cs="Arial"/>
          <w:sz w:val="2"/>
          <w:szCs w:val="2"/>
        </w:rPr>
      </w:pPr>
      <w:r w:rsidRPr="0069454B">
        <w:rPr>
          <w:rFonts w:ascii="Times New Roman" w:eastAsia="Times New Roman" w:hAnsi="Times New Roman" w:cs="Times New Roman"/>
        </w:rPr>
        <w:br/>
      </w:r>
      <w:r w:rsidRPr="0069454B">
        <w:rPr>
          <w:rFonts w:ascii="Arial" w:eastAsia="Times New Roman" w:hAnsi="Arial" w:cs="Arial"/>
          <w:sz w:val="2"/>
          <w:szCs w:val="2"/>
        </w:rPr>
        <w:t xml:space="preserve"> </w:t>
      </w:r>
      <w:r w:rsidRPr="0069454B">
        <w:rPr>
          <w:rFonts w:ascii="NimbusRomNo9L" w:eastAsia="Times New Roman" w:hAnsi="NimbusRomNo9L" w:cs="Times New Roman"/>
          <w:sz w:val="20"/>
          <w:szCs w:val="20"/>
        </w:rPr>
        <w:t>II.  DATA</w:t>
      </w:r>
    </w:p>
    <w:p w:rsidR="0069454B" w:rsidRDefault="0069454B" w:rsidP="0069454B">
      <w:pPr>
        <w:jc w:val="both"/>
        <w:rPr>
          <w:rFonts w:ascii="NimbusRomNo9L" w:eastAsia="Times New Roman" w:hAnsi="NimbusRomNo9L" w:cs="Times New Roman"/>
          <w:sz w:val="20"/>
          <w:szCs w:val="20"/>
        </w:rPr>
      </w:pPr>
      <w:r w:rsidRPr="0069454B">
        <w:rPr>
          <w:rFonts w:ascii="NimbusRomNo9L" w:eastAsia="Times New Roman" w:hAnsi="NimbusRomNo9L" w:cs="Times New Roman"/>
          <w:sz w:val="20"/>
          <w:szCs w:val="20"/>
        </w:rPr>
        <w:t xml:space="preserve">The </w:t>
      </w:r>
      <w:proofErr w:type="spellStart"/>
      <w:r w:rsidRPr="0069454B">
        <w:rPr>
          <w:rFonts w:ascii="NimbusRomNo9L" w:eastAsia="Times New Roman" w:hAnsi="NimbusRomNo9L" w:cs="Times New Roman"/>
          <w:sz w:val="20"/>
          <w:szCs w:val="20"/>
        </w:rPr>
        <w:t>SmartStreetSensor</w:t>
      </w:r>
      <w:proofErr w:type="spellEnd"/>
      <w:r w:rsidRPr="0069454B">
        <w:rPr>
          <w:rFonts w:ascii="NimbusRomNo9L" w:eastAsia="Times New Roman" w:hAnsi="NimbusRomNo9L" w:cs="Times New Roman"/>
          <w:sz w:val="20"/>
          <w:szCs w:val="20"/>
        </w:rPr>
        <w:t xml:space="preserve"> project is one of the most comprehensive</w:t>
      </w:r>
      <w:r>
        <w:rPr>
          <w:rFonts w:ascii="NimbusRomNo9L" w:eastAsia="Times New Roman" w:hAnsi="NimbusRomNo9L" w:cs="Times New Roman"/>
          <w:sz w:val="20"/>
          <w:szCs w:val="20"/>
        </w:rPr>
        <w:t xml:space="preserve"> </w:t>
      </w:r>
      <w:r w:rsidRPr="0069454B">
        <w:rPr>
          <w:rFonts w:ascii="NimbusRomNo9L" w:eastAsia="Times New Roman" w:hAnsi="NimbusRomNo9L" w:cs="Times New Roman"/>
          <w:sz w:val="20"/>
          <w:szCs w:val="20"/>
        </w:rPr>
        <w:t>studies</w:t>
      </w:r>
      <w:r>
        <w:rPr>
          <w:rFonts w:ascii="NimbusRomNo9L" w:eastAsia="Times New Roman" w:hAnsi="NimbusRomNo9L" w:cs="Times New Roman"/>
          <w:sz w:val="20"/>
          <w:szCs w:val="20"/>
        </w:rPr>
        <w:t xml:space="preserve"> </w:t>
      </w:r>
      <w:r w:rsidRPr="0069454B">
        <w:rPr>
          <w:rFonts w:ascii="NimbusRomNo9L" w:eastAsia="Times New Roman" w:hAnsi="NimbusRomNo9L" w:cs="Times New Roman"/>
          <w:sz w:val="20"/>
          <w:szCs w:val="20"/>
        </w:rPr>
        <w:t xml:space="preserve">undertaken </w:t>
      </w:r>
      <w:r w:rsidRPr="0069454B">
        <w:rPr>
          <w:rFonts w:ascii="NimbusRomNo9L" w:eastAsia="Times New Roman" w:hAnsi="NimbusRomNo9L" w:cs="Times New Roman"/>
          <w:sz w:val="20"/>
          <w:szCs w:val="20"/>
        </w:rPr>
        <w:t xml:space="preserve">on </w:t>
      </w:r>
      <w:r w:rsidR="0030749B" w:rsidRPr="0069454B">
        <w:rPr>
          <w:rFonts w:ascii="NimbusRomNo9L" w:eastAsia="Times New Roman" w:hAnsi="NimbusRomNo9L" w:cs="Times New Roman"/>
          <w:sz w:val="20"/>
          <w:szCs w:val="20"/>
        </w:rPr>
        <w:t>consumer volume and characteristics in retail areas across United</w:t>
      </w:r>
      <w:r w:rsidR="0030749B">
        <w:rPr>
          <w:rFonts w:ascii="NimbusRomNo9L" w:eastAsia="Times New Roman" w:hAnsi="NimbusRomNo9L" w:cs="Times New Roman"/>
          <w:sz w:val="20"/>
          <w:szCs w:val="20"/>
        </w:rPr>
        <w:t xml:space="preserve"> </w:t>
      </w:r>
      <w:r w:rsidRPr="0069454B">
        <w:rPr>
          <w:rFonts w:ascii="NimbusRomNo9L" w:eastAsia="Times New Roman" w:hAnsi="NimbusRomNo9L" w:cs="Times New Roman"/>
          <w:sz w:val="20"/>
          <w:szCs w:val="20"/>
        </w:rPr>
        <w:t xml:space="preserve">Kingdom.  </w:t>
      </w:r>
      <w:r w:rsidRPr="0069454B">
        <w:rPr>
          <w:rFonts w:ascii="NimbusRomNo9L" w:eastAsia="Times New Roman" w:hAnsi="NimbusRomNo9L" w:cs="Times New Roman"/>
          <w:sz w:val="20"/>
          <w:szCs w:val="20"/>
        </w:rPr>
        <w:t>The data</w:t>
      </w:r>
      <w:r w:rsidRPr="0069454B">
        <w:rPr>
          <w:rFonts w:ascii="NimbusRomNo9L" w:eastAsia="Times New Roman" w:hAnsi="NimbusRomNo9L" w:cs="Times New Roman"/>
          <w:sz w:val="20"/>
          <w:szCs w:val="20"/>
        </w:rPr>
        <w:t xml:space="preserve"> for the study is generated through sensors installed at around 1000 locations across UK. These sensors capture a series of public signals - known as probe request frames - generated by </w:t>
      </w:r>
      <w:r w:rsidRPr="0069454B">
        <w:rPr>
          <w:rFonts w:ascii="NimbusRomNo9L" w:eastAsia="Times New Roman" w:hAnsi="NimbusRomNo9L" w:cs="Times New Roman"/>
          <w:sz w:val="20"/>
          <w:szCs w:val="20"/>
        </w:rPr>
        <w:t>Wi-Fi</w:t>
      </w:r>
      <w:r w:rsidRPr="0069454B">
        <w:rPr>
          <w:rFonts w:ascii="NimbusRomNo9L" w:eastAsia="Times New Roman" w:hAnsi="NimbusRomNo9L" w:cs="Times New Roman"/>
          <w:sz w:val="20"/>
          <w:szCs w:val="20"/>
        </w:rPr>
        <w:t xml:space="preserve"> enable devices. The number of probe requests captured is in the order </w:t>
      </w:r>
      <w:r w:rsidRPr="0069454B">
        <w:rPr>
          <w:rFonts w:ascii="NimbusRomNo9L" w:eastAsia="Times New Roman" w:hAnsi="NimbusRomNo9L" w:cs="Times New Roman"/>
          <w:sz w:val="20"/>
          <w:szCs w:val="20"/>
        </w:rPr>
        <w:t xml:space="preserve">of </w:t>
      </w:r>
      <w:r w:rsidR="0030749B" w:rsidRPr="0069454B">
        <w:rPr>
          <w:rFonts w:ascii="NimbusRomNo9L" w:eastAsia="Times New Roman" w:hAnsi="NimbusRomNo9L" w:cs="Times New Roman"/>
          <w:sz w:val="20"/>
          <w:szCs w:val="20"/>
        </w:rPr>
        <w:t>2.6 billion records and growing at a rate of 6 million</w:t>
      </w:r>
      <w:r w:rsidRPr="0069454B">
        <w:rPr>
          <w:rFonts w:ascii="NimbusRomNo9L" w:eastAsia="Times New Roman" w:hAnsi="NimbusRomNo9L" w:cs="Times New Roman"/>
          <w:sz w:val="20"/>
          <w:szCs w:val="20"/>
        </w:rPr>
        <w:t xml:space="preserve"> </w:t>
      </w:r>
      <w:r w:rsidR="0030749B" w:rsidRPr="0069454B">
        <w:rPr>
          <w:rFonts w:ascii="NimbusRomNo9L" w:eastAsia="Times New Roman" w:hAnsi="NimbusRomNo9L" w:cs="Times New Roman"/>
          <w:sz w:val="20"/>
          <w:szCs w:val="20"/>
        </w:rPr>
        <w:t>new requests per day</w:t>
      </w:r>
      <w:r w:rsidRPr="0069454B">
        <w:rPr>
          <w:rFonts w:ascii="NimbusRomNo9L" w:eastAsia="Times New Roman" w:hAnsi="NimbusRomNo9L" w:cs="Times New Roman"/>
          <w:sz w:val="20"/>
          <w:szCs w:val="20"/>
        </w:rPr>
        <w:t xml:space="preserve">.  </w:t>
      </w:r>
      <w:r w:rsidRPr="0069454B">
        <w:rPr>
          <w:rFonts w:ascii="NimbusRomNo9L" w:eastAsia="Times New Roman" w:hAnsi="NimbusRomNo9L" w:cs="Times New Roman"/>
          <w:sz w:val="20"/>
          <w:szCs w:val="20"/>
        </w:rPr>
        <w:t xml:space="preserve">Each </w:t>
      </w:r>
      <w:r w:rsidR="0030749B" w:rsidRPr="0069454B">
        <w:rPr>
          <w:rFonts w:ascii="NimbusRomNo9L" w:eastAsia="Times New Roman" w:hAnsi="NimbusRomNo9L" w:cs="Times New Roman"/>
          <w:sz w:val="20"/>
          <w:szCs w:val="20"/>
        </w:rPr>
        <w:t>sensor generates a stationary</w:t>
      </w:r>
      <w:r w:rsidRPr="0069454B">
        <w:rPr>
          <w:rFonts w:ascii="NimbusRomNo9L" w:eastAsia="Times New Roman" w:hAnsi="NimbusRomNo9L" w:cs="Times New Roman"/>
          <w:sz w:val="20"/>
          <w:szCs w:val="20"/>
        </w:rPr>
        <w:t xml:space="preserve"> </w:t>
      </w:r>
      <w:r w:rsidR="0030749B" w:rsidRPr="0069454B">
        <w:rPr>
          <w:rFonts w:ascii="NimbusRomNo9L" w:eastAsia="Times New Roman" w:hAnsi="NimbusRomNo9L" w:cs="Times New Roman"/>
          <w:sz w:val="20"/>
          <w:szCs w:val="20"/>
        </w:rPr>
        <w:t>time series representing footfall counts around a particular</w:t>
      </w:r>
      <w:r w:rsidRPr="0069454B">
        <w:rPr>
          <w:rFonts w:ascii="NimbusRomNo9L" w:eastAsia="Times New Roman" w:hAnsi="NimbusRomNo9L" w:cs="Times New Roman"/>
          <w:sz w:val="20"/>
          <w:szCs w:val="20"/>
        </w:rPr>
        <w:t xml:space="preserve"> </w:t>
      </w:r>
      <w:r w:rsidRPr="0069454B">
        <w:rPr>
          <w:rFonts w:ascii="NimbusRomNo9L" w:eastAsia="Times New Roman" w:hAnsi="NimbusRomNo9L" w:cs="Times New Roman"/>
          <w:sz w:val="20"/>
          <w:szCs w:val="20"/>
        </w:rPr>
        <w:t xml:space="preserve">location </w:t>
      </w:r>
      <w:r w:rsidRPr="0069454B">
        <w:rPr>
          <w:rFonts w:ascii="NimbusRomNo9L" w:eastAsia="Times New Roman" w:hAnsi="NimbusRomNo9L" w:cs="Times New Roman"/>
          <w:sz w:val="20"/>
          <w:szCs w:val="20"/>
        </w:rPr>
        <w:t>throughout</w:t>
      </w:r>
      <w:r w:rsidRPr="0069454B">
        <w:rPr>
          <w:rFonts w:ascii="NimbusRomNo9L" w:eastAsia="Times New Roman" w:hAnsi="NimbusRomNo9L" w:cs="Times New Roman"/>
          <w:sz w:val="20"/>
          <w:szCs w:val="20"/>
        </w:rPr>
        <w:t xml:space="preserve"> the day in </w:t>
      </w:r>
      <w:r w:rsidR="0030749B" w:rsidRPr="0069454B">
        <w:rPr>
          <w:rFonts w:ascii="NimbusRomNo9L" w:eastAsia="Times New Roman" w:hAnsi="NimbusRomNo9L" w:cs="Times New Roman"/>
          <w:sz w:val="20"/>
          <w:szCs w:val="20"/>
        </w:rPr>
        <w:t>5-minute</w:t>
      </w:r>
      <w:r w:rsidRPr="0069454B">
        <w:rPr>
          <w:rFonts w:ascii="NimbusRomNo9L" w:eastAsia="Times New Roman" w:hAnsi="NimbusRomNo9L" w:cs="Times New Roman"/>
          <w:sz w:val="20"/>
          <w:szCs w:val="20"/>
        </w:rPr>
        <w:t xml:space="preserve"> intervals</w:t>
      </w:r>
      <w:r w:rsidR="0030749B">
        <w:rPr>
          <w:rFonts w:ascii="NimbusRomNo9L" w:eastAsia="Times New Roman" w:hAnsi="NimbusRomNo9L" w:cs="Times New Roman"/>
          <w:sz w:val="20"/>
          <w:szCs w:val="20"/>
        </w:rPr>
        <w:t>. Figure 1</w:t>
      </w:r>
    </w:p>
    <w:p w:rsidR="0030749B" w:rsidRPr="0069454B" w:rsidRDefault="0030749B" w:rsidP="0069454B">
      <w:pPr>
        <w:jc w:val="both"/>
        <w:rPr>
          <w:rFonts w:ascii="NimbusRomNo9L" w:eastAsia="Times New Roman" w:hAnsi="NimbusRomNo9L" w:cs="Times New Roman"/>
          <w:sz w:val="20"/>
          <w:szCs w:val="20"/>
        </w:rPr>
      </w:pPr>
    </w:p>
    <w:p w:rsidR="00A27D38" w:rsidRDefault="0030749B" w:rsidP="00A27D38">
      <w:pPr>
        <w:pStyle w:val="NormalWeb"/>
        <w:rPr>
          <w:rFonts w:ascii="NimbusRomNo9L" w:hAnsi="NimbusRomNo9L"/>
          <w:sz w:val="16"/>
          <w:szCs w:val="16"/>
        </w:rPr>
      </w:pPr>
      <w:r>
        <w:rPr>
          <w:rFonts w:ascii="NimbusRomNo9L" w:hAnsi="NimbusRomNo9L"/>
          <w:sz w:val="20"/>
          <w:szCs w:val="20"/>
        </w:rPr>
        <w:t xml:space="preserve">III. </w:t>
      </w:r>
      <w:r w:rsidR="00A27D38">
        <w:rPr>
          <w:rFonts w:ascii="NimbusRomNo9L" w:hAnsi="NimbusRomNo9L"/>
          <w:sz w:val="20"/>
          <w:szCs w:val="20"/>
        </w:rPr>
        <w:t xml:space="preserve"> R</w:t>
      </w:r>
      <w:r w:rsidR="00A27D38">
        <w:rPr>
          <w:rFonts w:ascii="NimbusRomNo9L" w:hAnsi="NimbusRomNo9L"/>
          <w:sz w:val="16"/>
          <w:szCs w:val="16"/>
        </w:rPr>
        <w:t xml:space="preserve">ESULTS </w:t>
      </w:r>
    </w:p>
    <w:p w:rsidR="00926B08" w:rsidRDefault="00926B08" w:rsidP="00A27D38">
      <w:pPr>
        <w:pStyle w:val="NormalWeb"/>
        <w:jc w:val="both"/>
      </w:pPr>
      <w:r w:rsidRPr="00926B08">
        <w:rPr>
          <w:rFonts w:ascii="NimbusRomNo9L" w:hAnsi="NimbusRomNo9L"/>
          <w:sz w:val="20"/>
          <w:szCs w:val="20"/>
        </w:rPr>
        <w:t>The aim is to, without actually tracking people,</w:t>
      </w:r>
      <w:r w:rsidRPr="00926B08">
        <w:rPr>
          <w:rFonts w:ascii="NimbusRomNo9L" w:hAnsi="NimbusRomNo9L"/>
          <w:sz w:val="20"/>
          <w:szCs w:val="20"/>
        </w:rPr>
        <w:t xml:space="preserve"> </w:t>
      </w:r>
      <w:r>
        <w:rPr>
          <w:rFonts w:ascii="NimbusRomNo9L" w:hAnsi="NimbusRomNo9L"/>
          <w:sz w:val="20"/>
          <w:szCs w:val="20"/>
        </w:rPr>
        <w:t xml:space="preserve">provide a measure for the size of the flow between each pair of sensors. </w:t>
      </w:r>
      <w:r>
        <w:rPr>
          <w:rFonts w:ascii="NimbusRomNo9L" w:hAnsi="NimbusRomNo9L"/>
          <w:sz w:val="20"/>
          <w:szCs w:val="20"/>
        </w:rPr>
        <w:t>We took the subnetwork of the sensors that are within a 5-minute walking distance from each other and workout the daily pairwise correlation for each pair.  Then, we estimated the flows of people between them</w:t>
      </w:r>
      <w:r>
        <w:rPr>
          <w:rFonts w:ascii="NimbusRomNo9L" w:hAnsi="NimbusRomNo9L"/>
          <w:sz w:val="20"/>
          <w:szCs w:val="20"/>
        </w:rPr>
        <w:t xml:space="preserve"> think</w:t>
      </w:r>
      <w:r>
        <w:rPr>
          <w:rFonts w:ascii="NimbusRomNo9L" w:hAnsi="NimbusRomNo9L"/>
          <w:sz w:val="20"/>
          <w:szCs w:val="20"/>
        </w:rPr>
        <w:t>ing</w:t>
      </w:r>
      <w:r>
        <w:rPr>
          <w:rFonts w:ascii="NimbusRomNo9L" w:hAnsi="NimbusRomNo9L"/>
          <w:sz w:val="20"/>
          <w:szCs w:val="20"/>
        </w:rPr>
        <w:t xml:space="preserve"> </w:t>
      </w:r>
      <w:r>
        <w:rPr>
          <w:rFonts w:ascii="NimbusRomNo9L" w:hAnsi="NimbusRomNo9L"/>
          <w:sz w:val="20"/>
          <w:szCs w:val="20"/>
        </w:rPr>
        <w:t>on</w:t>
      </w:r>
      <w:r>
        <w:rPr>
          <w:rFonts w:ascii="NimbusRomNo9L" w:hAnsi="NimbusRomNo9L"/>
          <w:sz w:val="20"/>
          <w:szCs w:val="20"/>
        </w:rPr>
        <w:t xml:space="preserve"> this motion of people as flows of information among distinctive sources, so we can relate the number of people reaching one sensor from another by measuring the uncertainty between two interacting random variables. For this, we used an information theory concept known as Transfer Entropy </w:t>
      </w:r>
      <w:r>
        <w:rPr>
          <w:rFonts w:ascii="NimbusRomNo9L" w:hAnsi="NimbusRomNo9L"/>
          <w:i/>
          <w:iCs/>
          <w:sz w:val="20"/>
          <w:szCs w:val="20"/>
        </w:rPr>
        <w:t xml:space="preserve">TE </w:t>
      </w:r>
      <w:r>
        <w:rPr>
          <w:rFonts w:ascii="NimbusRomNo9L" w:hAnsi="NimbusRomNo9L"/>
          <w:sz w:val="20"/>
          <w:szCs w:val="20"/>
        </w:rPr>
        <w:t>[</w:t>
      </w:r>
      <w:r w:rsidR="00A27D38">
        <w:rPr>
          <w:rFonts w:ascii="NimbusRomNo9L" w:hAnsi="NimbusRomNo9L"/>
          <w:sz w:val="20"/>
          <w:szCs w:val="20"/>
        </w:rPr>
        <w:t>3</w:t>
      </w:r>
      <w:r>
        <w:rPr>
          <w:rFonts w:ascii="NimbusRomNo9L" w:hAnsi="NimbusRomNo9L"/>
          <w:sz w:val="20"/>
          <w:szCs w:val="20"/>
        </w:rPr>
        <w:t xml:space="preserve">] defined by: </w:t>
      </w:r>
    </w:p>
    <w:p w:rsidR="00926B08" w:rsidRDefault="00926B08" w:rsidP="0030749B">
      <w:pPr>
        <w:pStyle w:val="NormalWeb"/>
        <w:jc w:val="both"/>
        <w:rPr>
          <w:rFonts w:ascii="NimbusRomNo9L" w:hAnsi="NimbusRomNo9L"/>
          <w:sz w:val="20"/>
          <w:szCs w:val="20"/>
        </w:rPr>
      </w:pPr>
      <w:r>
        <w:rPr>
          <w:noProof/>
        </w:rPr>
        <w:drawing>
          <wp:inline distT="0" distB="0" distL="0" distR="0" wp14:anchorId="00FC8AFB" wp14:editId="736C71AF">
            <wp:extent cx="2494344" cy="337766"/>
            <wp:effectExtent l="0" t="0" r="0" b="571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Screenshot 2019-03-21 at 01.13.36.png"/>
                    <pic:cNvPicPr/>
                  </pic:nvPicPr>
                  <pic:blipFill rotWithShape="1">
                    <a:blip r:embed="rId5">
                      <a:extLst>
                        <a:ext uri="{28A0092B-C50C-407E-A947-70E740481C1C}">
                          <a14:useLocalDpi xmlns:a14="http://schemas.microsoft.com/office/drawing/2010/main" val="0"/>
                        </a:ext>
                      </a:extLst>
                    </a:blip>
                    <a:srcRect l="34088" t="61604" r="32313" b="30739"/>
                    <a:stretch/>
                  </pic:blipFill>
                  <pic:spPr bwMode="auto">
                    <a:xfrm>
                      <a:off x="0" y="0"/>
                      <a:ext cx="2556276" cy="346152"/>
                    </a:xfrm>
                    <a:prstGeom prst="rect">
                      <a:avLst/>
                    </a:prstGeom>
                    <a:ln>
                      <a:noFill/>
                    </a:ln>
                    <a:extLst>
                      <a:ext uri="{53640926-AAD7-44D8-BBD7-CCE9431645EC}">
                        <a14:shadowObscured xmlns:a14="http://schemas.microsoft.com/office/drawing/2010/main"/>
                      </a:ext>
                    </a:extLst>
                  </pic:spPr>
                </pic:pic>
              </a:graphicData>
            </a:graphic>
          </wp:inline>
        </w:drawing>
      </w:r>
      <w:r w:rsidRPr="00926B08">
        <w:rPr>
          <w:rFonts w:ascii="NimbusRomNo9L" w:hAnsi="NimbusRomNo9L"/>
          <w:sz w:val="14"/>
          <w:szCs w:val="20"/>
        </w:rPr>
        <w:t>(1)</w:t>
      </w:r>
    </w:p>
    <w:p w:rsidR="0030749B" w:rsidRDefault="00926B08" w:rsidP="0030749B">
      <w:pPr>
        <w:jc w:val="both"/>
        <w:rPr>
          <w:rFonts w:ascii="NimbusRomNo9L" w:eastAsia="Times New Roman" w:hAnsi="NimbusRomNo9L" w:cs="Times New Roman"/>
          <w:sz w:val="20"/>
          <w:szCs w:val="20"/>
        </w:rPr>
      </w:pPr>
      <w:r w:rsidRPr="00926B08">
        <w:rPr>
          <w:rFonts w:ascii="NimbusRomNo9L" w:eastAsia="Times New Roman" w:hAnsi="NimbusRomNo9L" w:cs="Times New Roman"/>
          <w:sz w:val="20"/>
          <w:szCs w:val="20"/>
        </w:rPr>
        <w:t xml:space="preserve">Where t indicates a given point in time. Basically, Eq. 1 measures the reduction in uncertainty at </w:t>
      </w:r>
      <w:proofErr w:type="spellStart"/>
      <w:r w:rsidRPr="00926B08">
        <w:rPr>
          <w:rFonts w:ascii="NimbusRomNo9L" w:eastAsia="Times New Roman" w:hAnsi="NimbusRomNo9L" w:cs="Times New Roman"/>
          <w:sz w:val="20"/>
          <w:szCs w:val="20"/>
        </w:rPr>
        <w:t>yt</w:t>
      </w:r>
      <w:proofErr w:type="spellEnd"/>
      <w:r w:rsidRPr="00926B08">
        <w:rPr>
          <w:rFonts w:ascii="NimbusRomNo9L" w:eastAsia="Times New Roman" w:hAnsi="NimbusRomNo9L" w:cs="Times New Roman"/>
          <w:sz w:val="20"/>
          <w:szCs w:val="20"/>
        </w:rPr>
        <w:t xml:space="preserve">, given </w:t>
      </w:r>
      <w:proofErr w:type="spellStart"/>
      <w:r w:rsidRPr="00926B08">
        <w:rPr>
          <w:rFonts w:ascii="NimbusRomNo9L" w:eastAsia="Times New Roman" w:hAnsi="NimbusRomNo9L" w:cs="Times New Roman"/>
          <w:sz w:val="20"/>
          <w:szCs w:val="20"/>
        </w:rPr>
        <w:t>xt</w:t>
      </w:r>
      <w:proofErr w:type="spellEnd"/>
      <w:r w:rsidRPr="00926B08">
        <w:rPr>
          <w:rFonts w:ascii="NimbusRomNo9L" w:eastAsia="Times New Roman" w:hAnsi="NimbusRomNo9L" w:cs="Times New Roman"/>
          <w:sz w:val="20"/>
          <w:szCs w:val="20"/>
        </w:rPr>
        <w:t xml:space="preserve"> and yt−1 in comparison with the case when only yt−1 is known. </w:t>
      </w:r>
    </w:p>
    <w:p w:rsidR="00A27D38" w:rsidRDefault="00A27D38" w:rsidP="0030749B">
      <w:pPr>
        <w:jc w:val="both"/>
        <w:rPr>
          <w:rFonts w:ascii="NimbusRomNo9L" w:eastAsia="Times New Roman" w:hAnsi="NimbusRomNo9L" w:cs="Times New Roman"/>
          <w:sz w:val="20"/>
          <w:szCs w:val="20"/>
        </w:rPr>
      </w:pPr>
      <w:bookmarkStart w:id="0" w:name="_GoBack"/>
      <w:bookmarkEnd w:id="0"/>
    </w:p>
    <w:p w:rsidR="00A27D38" w:rsidRDefault="00A27D38" w:rsidP="00926B08">
      <w:pPr>
        <w:pStyle w:val="NormalWeb"/>
        <w:rPr>
          <w:rFonts w:ascii="NimbusRomNo9L" w:hAnsi="NimbusRomNo9L"/>
          <w:sz w:val="16"/>
          <w:szCs w:val="16"/>
        </w:rPr>
      </w:pPr>
    </w:p>
    <w:p w:rsidR="00A27D38" w:rsidRDefault="00A27D38" w:rsidP="00A27D38">
      <w:pPr>
        <w:pStyle w:val="NormalWeb"/>
      </w:pPr>
      <w:r>
        <w:rPr>
          <w:rFonts w:ascii="NimbusRomNo9L" w:hAnsi="NimbusRomNo9L"/>
          <w:sz w:val="20"/>
          <w:szCs w:val="20"/>
        </w:rPr>
        <w:t>R</w:t>
      </w:r>
      <w:r>
        <w:rPr>
          <w:rFonts w:ascii="NimbusRomNo9L" w:hAnsi="NimbusRomNo9L"/>
          <w:sz w:val="16"/>
          <w:szCs w:val="16"/>
        </w:rPr>
        <w:t xml:space="preserve">EFERENCES </w:t>
      </w:r>
    </w:p>
    <w:p w:rsidR="00A27D38" w:rsidRDefault="00A27D38" w:rsidP="00A27D38">
      <w:pPr>
        <w:pStyle w:val="NormalWeb"/>
      </w:pPr>
      <w:r>
        <w:rPr>
          <w:rFonts w:ascii="NimbusRomNo9L" w:hAnsi="NimbusRomNo9L"/>
          <w:sz w:val="16"/>
          <w:szCs w:val="16"/>
        </w:rPr>
        <w:t xml:space="preserve">[1] </w:t>
      </w:r>
      <w:proofErr w:type="spellStart"/>
      <w:r>
        <w:rPr>
          <w:rFonts w:ascii="NimbusRomNo9L" w:hAnsi="NimbusRomNo9L"/>
          <w:sz w:val="16"/>
          <w:szCs w:val="16"/>
        </w:rPr>
        <w:t>Louail</w:t>
      </w:r>
      <w:proofErr w:type="spellEnd"/>
      <w:r>
        <w:rPr>
          <w:rFonts w:ascii="NimbusRomNo9L" w:hAnsi="NimbusRomNo9L"/>
          <w:sz w:val="16"/>
          <w:szCs w:val="16"/>
        </w:rPr>
        <w:t>, T. et al., 2014. From mobile phone data to the spatial structure of cities. arXiv:1401.4540v1 [</w:t>
      </w:r>
      <w:proofErr w:type="spellStart"/>
      <w:r>
        <w:rPr>
          <w:rFonts w:ascii="NimbusRomNo9L" w:hAnsi="NimbusRomNo9L"/>
          <w:sz w:val="16"/>
          <w:szCs w:val="16"/>
        </w:rPr>
        <w:t>physics.soc-ph</w:t>
      </w:r>
      <w:proofErr w:type="spellEnd"/>
      <w:r>
        <w:rPr>
          <w:rFonts w:ascii="NimbusRomNo9L" w:hAnsi="NimbusRomNo9L"/>
          <w:sz w:val="16"/>
          <w:szCs w:val="16"/>
        </w:rPr>
        <w:t xml:space="preserve">], 18, pp.114. </w:t>
      </w:r>
    </w:p>
    <w:p w:rsidR="00A27D38" w:rsidRDefault="00A27D38" w:rsidP="00A27D38">
      <w:pPr>
        <w:pStyle w:val="NormalWeb"/>
      </w:pPr>
      <w:r>
        <w:rPr>
          <w:rFonts w:ascii="NimbusRomNo9L" w:hAnsi="NimbusRomNo9L"/>
          <w:sz w:val="16"/>
          <w:szCs w:val="16"/>
        </w:rPr>
        <w:t xml:space="preserve">[2] </w:t>
      </w:r>
      <w:proofErr w:type="spellStart"/>
      <w:r>
        <w:rPr>
          <w:rFonts w:ascii="NimbusRomNo9L" w:hAnsi="NimbusRomNo9L"/>
          <w:sz w:val="16"/>
          <w:szCs w:val="16"/>
        </w:rPr>
        <w:t>Steenbruggen</w:t>
      </w:r>
      <w:proofErr w:type="spellEnd"/>
      <w:r>
        <w:rPr>
          <w:rFonts w:ascii="NimbusRomNo9L" w:hAnsi="NimbusRomNo9L"/>
          <w:sz w:val="16"/>
          <w:szCs w:val="16"/>
        </w:rPr>
        <w:t xml:space="preserve">, J. et al., 2013. Mobile phone data from GSM networks for traffic parameter and urban spatial pattern assessment: a review of applications and opportunities. </w:t>
      </w:r>
      <w:proofErr w:type="spellStart"/>
      <w:r>
        <w:rPr>
          <w:rFonts w:ascii="NimbusRomNo9L" w:hAnsi="NimbusRomNo9L"/>
          <w:sz w:val="16"/>
          <w:szCs w:val="16"/>
        </w:rPr>
        <w:t>GeoJournal</w:t>
      </w:r>
      <w:proofErr w:type="spellEnd"/>
      <w:r>
        <w:rPr>
          <w:rFonts w:ascii="NimbusRomNo9L" w:hAnsi="NimbusRomNo9L"/>
          <w:sz w:val="16"/>
          <w:szCs w:val="16"/>
        </w:rPr>
        <w:t xml:space="preserve">, 78(2), pp.223243. </w:t>
      </w:r>
    </w:p>
    <w:p w:rsidR="00A27D38" w:rsidRDefault="00A27D38" w:rsidP="00A27D38">
      <w:pPr>
        <w:pStyle w:val="NormalWeb"/>
      </w:pPr>
      <w:r>
        <w:rPr>
          <w:rFonts w:ascii="NimbusRomNo9L" w:hAnsi="NimbusRomNo9L"/>
          <w:sz w:val="16"/>
          <w:szCs w:val="16"/>
        </w:rPr>
        <w:t>[</w:t>
      </w:r>
      <w:r>
        <w:rPr>
          <w:rFonts w:ascii="NimbusRomNo9L" w:hAnsi="NimbusRomNo9L"/>
          <w:sz w:val="16"/>
          <w:szCs w:val="16"/>
        </w:rPr>
        <w:t>3</w:t>
      </w:r>
      <w:r>
        <w:rPr>
          <w:rFonts w:ascii="NimbusRomNo9L" w:hAnsi="NimbusRomNo9L"/>
          <w:sz w:val="16"/>
          <w:szCs w:val="16"/>
        </w:rPr>
        <w:t>] Schreiber T. (2000). Measuring Information Transfer Phys. Rev. Lett</w:t>
      </w:r>
      <w:proofErr w:type="gramStart"/>
      <w:r>
        <w:rPr>
          <w:rFonts w:ascii="NimbusRomNo9L" w:hAnsi="NimbusRomNo9L"/>
          <w:sz w:val="16"/>
          <w:szCs w:val="16"/>
        </w:rPr>
        <w:t>. ,</w:t>
      </w:r>
      <w:proofErr w:type="gramEnd"/>
      <w:r>
        <w:rPr>
          <w:rFonts w:ascii="NimbusRomNo9L" w:hAnsi="NimbusRomNo9L"/>
          <w:sz w:val="16"/>
          <w:szCs w:val="16"/>
        </w:rPr>
        <w:t xml:space="preserve"> 85,461464 </w:t>
      </w:r>
    </w:p>
    <w:p w:rsidR="00A27D38" w:rsidRDefault="00A27D38" w:rsidP="00926B08">
      <w:pPr>
        <w:pStyle w:val="NormalWeb"/>
      </w:pPr>
    </w:p>
    <w:p w:rsidR="00926B08" w:rsidRPr="0030749B" w:rsidRDefault="00926B08" w:rsidP="0030749B">
      <w:pPr>
        <w:jc w:val="both"/>
        <w:rPr>
          <w:rFonts w:ascii="NimbusRomNo9L" w:eastAsia="Times New Roman" w:hAnsi="NimbusRomNo9L" w:cs="Times New Roman"/>
          <w:sz w:val="20"/>
          <w:szCs w:val="20"/>
        </w:rPr>
      </w:pPr>
    </w:p>
    <w:p w:rsidR="0030749B" w:rsidRDefault="0030749B" w:rsidP="0030749B">
      <w:pPr>
        <w:jc w:val="both"/>
        <w:rPr>
          <w:rFonts w:ascii="NimbusRomNo9L" w:eastAsia="Times New Roman" w:hAnsi="NimbusRomNo9L" w:cs="Times New Roman"/>
          <w:sz w:val="20"/>
          <w:szCs w:val="20"/>
        </w:rPr>
      </w:pPr>
    </w:p>
    <w:p w:rsidR="0030749B" w:rsidRDefault="0030749B" w:rsidP="0030749B">
      <w:pPr>
        <w:jc w:val="both"/>
        <w:rPr>
          <w:rFonts w:ascii="NimbusRomNo9L" w:eastAsia="Times New Roman" w:hAnsi="NimbusRomNo9L" w:cs="Times New Roman"/>
          <w:sz w:val="20"/>
          <w:szCs w:val="20"/>
        </w:rPr>
      </w:pPr>
    </w:p>
    <w:p w:rsidR="0030749B" w:rsidRDefault="0030749B" w:rsidP="0030749B">
      <w:pPr>
        <w:jc w:val="both"/>
        <w:rPr>
          <w:rFonts w:ascii="NimbusRomNo9L" w:eastAsia="Times New Roman" w:hAnsi="NimbusRomNo9L" w:cs="Times New Roman"/>
          <w:sz w:val="20"/>
          <w:szCs w:val="20"/>
        </w:rPr>
      </w:pPr>
    </w:p>
    <w:p w:rsidR="0030749B" w:rsidRDefault="0030749B" w:rsidP="0030749B">
      <w:pPr>
        <w:jc w:val="both"/>
        <w:rPr>
          <w:rFonts w:ascii="NimbusRomNo9L" w:eastAsia="Times New Roman" w:hAnsi="NimbusRomNo9L" w:cs="Times New Roman"/>
          <w:sz w:val="20"/>
          <w:szCs w:val="20"/>
        </w:rPr>
      </w:pPr>
    </w:p>
    <w:p w:rsidR="0030749B" w:rsidRDefault="0030749B" w:rsidP="0030749B">
      <w:pPr>
        <w:jc w:val="both"/>
        <w:rPr>
          <w:rFonts w:ascii="NimbusRomNo9L" w:eastAsia="Times New Roman" w:hAnsi="NimbusRomNo9L" w:cs="Times New Roman"/>
          <w:sz w:val="20"/>
          <w:szCs w:val="20"/>
        </w:rPr>
      </w:pPr>
    </w:p>
    <w:p w:rsidR="0030749B" w:rsidRDefault="0030749B" w:rsidP="0030749B">
      <w:pPr>
        <w:jc w:val="both"/>
        <w:rPr>
          <w:rFonts w:ascii="NimbusRomNo9L" w:eastAsia="Times New Roman" w:hAnsi="NimbusRomNo9L" w:cs="Times New Roman"/>
          <w:sz w:val="20"/>
          <w:szCs w:val="20"/>
        </w:rPr>
      </w:pPr>
    </w:p>
    <w:p w:rsidR="0030749B" w:rsidRDefault="0030749B" w:rsidP="0030749B">
      <w:pPr>
        <w:jc w:val="both"/>
        <w:rPr>
          <w:rFonts w:ascii="NimbusRomNo9L" w:eastAsia="Times New Roman" w:hAnsi="NimbusRomNo9L" w:cs="Times New Roman"/>
          <w:sz w:val="20"/>
          <w:szCs w:val="20"/>
        </w:rPr>
      </w:pPr>
    </w:p>
    <w:p w:rsidR="0030749B" w:rsidRDefault="0030749B" w:rsidP="0030749B">
      <w:pPr>
        <w:jc w:val="both"/>
        <w:rPr>
          <w:rFonts w:ascii="NimbusRomNo9L" w:eastAsia="Times New Roman" w:hAnsi="NimbusRomNo9L" w:cs="Times New Roman"/>
          <w:sz w:val="20"/>
          <w:szCs w:val="20"/>
        </w:rPr>
      </w:pPr>
    </w:p>
    <w:p w:rsidR="0069454B" w:rsidRDefault="0069454B" w:rsidP="0069454B">
      <w:pPr>
        <w:jc w:val="both"/>
      </w:pPr>
    </w:p>
    <w:sectPr w:rsidR="0069454B" w:rsidSect="00926B08">
      <w:type w:val="continuous"/>
      <w:pgSz w:w="11900" w:h="16840"/>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NimbusRomNo9L">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54B"/>
    <w:rsid w:val="001123C7"/>
    <w:rsid w:val="001E6733"/>
    <w:rsid w:val="0030749B"/>
    <w:rsid w:val="0069454B"/>
    <w:rsid w:val="00926B08"/>
    <w:rsid w:val="00A27D38"/>
    <w:rsid w:val="00B70C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8811D"/>
  <w15:chartTrackingRefBased/>
  <w15:docId w15:val="{CCBA8731-63BD-D14A-9DF7-E5F93344B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9454B"/>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30749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0749B"/>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998213">
      <w:bodyDiv w:val="1"/>
      <w:marLeft w:val="0"/>
      <w:marRight w:val="0"/>
      <w:marTop w:val="0"/>
      <w:marBottom w:val="0"/>
      <w:divBdr>
        <w:top w:val="none" w:sz="0" w:space="0" w:color="auto"/>
        <w:left w:val="none" w:sz="0" w:space="0" w:color="auto"/>
        <w:bottom w:val="none" w:sz="0" w:space="0" w:color="auto"/>
        <w:right w:val="none" w:sz="0" w:space="0" w:color="auto"/>
      </w:divBdr>
      <w:divsChild>
        <w:div w:id="1923295825">
          <w:marLeft w:val="0"/>
          <w:marRight w:val="0"/>
          <w:marTop w:val="0"/>
          <w:marBottom w:val="0"/>
          <w:divBdr>
            <w:top w:val="none" w:sz="0" w:space="0" w:color="auto"/>
            <w:left w:val="none" w:sz="0" w:space="0" w:color="auto"/>
            <w:bottom w:val="none" w:sz="0" w:space="0" w:color="auto"/>
            <w:right w:val="none" w:sz="0" w:space="0" w:color="auto"/>
          </w:divBdr>
          <w:divsChild>
            <w:div w:id="1287784088">
              <w:marLeft w:val="0"/>
              <w:marRight w:val="0"/>
              <w:marTop w:val="0"/>
              <w:marBottom w:val="0"/>
              <w:divBdr>
                <w:top w:val="none" w:sz="0" w:space="0" w:color="auto"/>
                <w:left w:val="none" w:sz="0" w:space="0" w:color="auto"/>
                <w:bottom w:val="none" w:sz="0" w:space="0" w:color="auto"/>
                <w:right w:val="none" w:sz="0" w:space="0" w:color="auto"/>
              </w:divBdr>
              <w:divsChild>
                <w:div w:id="161050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26857">
      <w:bodyDiv w:val="1"/>
      <w:marLeft w:val="0"/>
      <w:marRight w:val="0"/>
      <w:marTop w:val="0"/>
      <w:marBottom w:val="0"/>
      <w:divBdr>
        <w:top w:val="none" w:sz="0" w:space="0" w:color="auto"/>
        <w:left w:val="none" w:sz="0" w:space="0" w:color="auto"/>
        <w:bottom w:val="none" w:sz="0" w:space="0" w:color="auto"/>
        <w:right w:val="none" w:sz="0" w:space="0" w:color="auto"/>
      </w:divBdr>
      <w:divsChild>
        <w:div w:id="1622028218">
          <w:marLeft w:val="0"/>
          <w:marRight w:val="0"/>
          <w:marTop w:val="0"/>
          <w:marBottom w:val="0"/>
          <w:divBdr>
            <w:top w:val="none" w:sz="0" w:space="0" w:color="auto"/>
            <w:left w:val="none" w:sz="0" w:space="0" w:color="auto"/>
            <w:bottom w:val="none" w:sz="0" w:space="0" w:color="auto"/>
            <w:right w:val="none" w:sz="0" w:space="0" w:color="auto"/>
          </w:divBdr>
          <w:divsChild>
            <w:div w:id="162136417">
              <w:marLeft w:val="0"/>
              <w:marRight w:val="0"/>
              <w:marTop w:val="0"/>
              <w:marBottom w:val="0"/>
              <w:divBdr>
                <w:top w:val="none" w:sz="0" w:space="0" w:color="auto"/>
                <w:left w:val="none" w:sz="0" w:space="0" w:color="auto"/>
                <w:bottom w:val="none" w:sz="0" w:space="0" w:color="auto"/>
                <w:right w:val="none" w:sz="0" w:space="0" w:color="auto"/>
              </w:divBdr>
              <w:divsChild>
                <w:div w:id="4510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407484">
      <w:bodyDiv w:val="1"/>
      <w:marLeft w:val="0"/>
      <w:marRight w:val="0"/>
      <w:marTop w:val="0"/>
      <w:marBottom w:val="0"/>
      <w:divBdr>
        <w:top w:val="none" w:sz="0" w:space="0" w:color="auto"/>
        <w:left w:val="none" w:sz="0" w:space="0" w:color="auto"/>
        <w:bottom w:val="none" w:sz="0" w:space="0" w:color="auto"/>
        <w:right w:val="none" w:sz="0" w:space="0" w:color="auto"/>
      </w:divBdr>
      <w:divsChild>
        <w:div w:id="254750907">
          <w:marLeft w:val="0"/>
          <w:marRight w:val="0"/>
          <w:marTop w:val="0"/>
          <w:marBottom w:val="0"/>
          <w:divBdr>
            <w:top w:val="none" w:sz="0" w:space="0" w:color="auto"/>
            <w:left w:val="none" w:sz="0" w:space="0" w:color="auto"/>
            <w:bottom w:val="none" w:sz="0" w:space="0" w:color="auto"/>
            <w:right w:val="none" w:sz="0" w:space="0" w:color="auto"/>
          </w:divBdr>
          <w:divsChild>
            <w:div w:id="2078044929">
              <w:marLeft w:val="0"/>
              <w:marRight w:val="0"/>
              <w:marTop w:val="0"/>
              <w:marBottom w:val="0"/>
              <w:divBdr>
                <w:top w:val="none" w:sz="0" w:space="0" w:color="auto"/>
                <w:left w:val="none" w:sz="0" w:space="0" w:color="auto"/>
                <w:bottom w:val="none" w:sz="0" w:space="0" w:color="auto"/>
                <w:right w:val="none" w:sz="0" w:space="0" w:color="auto"/>
              </w:divBdr>
              <w:divsChild>
                <w:div w:id="176792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196016">
      <w:bodyDiv w:val="1"/>
      <w:marLeft w:val="0"/>
      <w:marRight w:val="0"/>
      <w:marTop w:val="0"/>
      <w:marBottom w:val="0"/>
      <w:divBdr>
        <w:top w:val="none" w:sz="0" w:space="0" w:color="auto"/>
        <w:left w:val="none" w:sz="0" w:space="0" w:color="auto"/>
        <w:bottom w:val="none" w:sz="0" w:space="0" w:color="auto"/>
        <w:right w:val="none" w:sz="0" w:space="0" w:color="auto"/>
      </w:divBdr>
      <w:divsChild>
        <w:div w:id="886448791">
          <w:marLeft w:val="0"/>
          <w:marRight w:val="0"/>
          <w:marTop w:val="0"/>
          <w:marBottom w:val="0"/>
          <w:divBdr>
            <w:top w:val="none" w:sz="0" w:space="0" w:color="auto"/>
            <w:left w:val="none" w:sz="0" w:space="0" w:color="auto"/>
            <w:bottom w:val="none" w:sz="0" w:space="0" w:color="auto"/>
            <w:right w:val="none" w:sz="0" w:space="0" w:color="auto"/>
          </w:divBdr>
          <w:divsChild>
            <w:div w:id="114757558">
              <w:marLeft w:val="0"/>
              <w:marRight w:val="0"/>
              <w:marTop w:val="0"/>
              <w:marBottom w:val="0"/>
              <w:divBdr>
                <w:top w:val="none" w:sz="0" w:space="0" w:color="auto"/>
                <w:left w:val="none" w:sz="0" w:space="0" w:color="auto"/>
                <w:bottom w:val="none" w:sz="0" w:space="0" w:color="auto"/>
                <w:right w:val="none" w:sz="0" w:space="0" w:color="auto"/>
              </w:divBdr>
              <w:divsChild>
                <w:div w:id="35280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387935">
      <w:bodyDiv w:val="1"/>
      <w:marLeft w:val="0"/>
      <w:marRight w:val="0"/>
      <w:marTop w:val="0"/>
      <w:marBottom w:val="0"/>
      <w:divBdr>
        <w:top w:val="none" w:sz="0" w:space="0" w:color="auto"/>
        <w:left w:val="none" w:sz="0" w:space="0" w:color="auto"/>
        <w:bottom w:val="none" w:sz="0" w:space="0" w:color="auto"/>
        <w:right w:val="none" w:sz="0" w:space="0" w:color="auto"/>
      </w:divBdr>
      <w:divsChild>
        <w:div w:id="650907126">
          <w:marLeft w:val="0"/>
          <w:marRight w:val="0"/>
          <w:marTop w:val="0"/>
          <w:marBottom w:val="0"/>
          <w:divBdr>
            <w:top w:val="none" w:sz="0" w:space="0" w:color="auto"/>
            <w:left w:val="none" w:sz="0" w:space="0" w:color="auto"/>
            <w:bottom w:val="none" w:sz="0" w:space="0" w:color="auto"/>
            <w:right w:val="none" w:sz="0" w:space="0" w:color="auto"/>
          </w:divBdr>
          <w:divsChild>
            <w:div w:id="825899927">
              <w:marLeft w:val="0"/>
              <w:marRight w:val="0"/>
              <w:marTop w:val="0"/>
              <w:marBottom w:val="0"/>
              <w:divBdr>
                <w:top w:val="none" w:sz="0" w:space="0" w:color="auto"/>
                <w:left w:val="none" w:sz="0" w:space="0" w:color="auto"/>
                <w:bottom w:val="none" w:sz="0" w:space="0" w:color="auto"/>
                <w:right w:val="none" w:sz="0" w:space="0" w:color="auto"/>
              </w:divBdr>
              <w:divsChild>
                <w:div w:id="1586111038">
                  <w:marLeft w:val="0"/>
                  <w:marRight w:val="0"/>
                  <w:marTop w:val="0"/>
                  <w:marBottom w:val="0"/>
                  <w:divBdr>
                    <w:top w:val="none" w:sz="0" w:space="0" w:color="auto"/>
                    <w:left w:val="none" w:sz="0" w:space="0" w:color="auto"/>
                    <w:bottom w:val="none" w:sz="0" w:space="0" w:color="auto"/>
                    <w:right w:val="none" w:sz="0" w:space="0" w:color="auto"/>
                  </w:divBdr>
                  <w:divsChild>
                    <w:div w:id="156980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1380183">
      <w:bodyDiv w:val="1"/>
      <w:marLeft w:val="0"/>
      <w:marRight w:val="0"/>
      <w:marTop w:val="0"/>
      <w:marBottom w:val="0"/>
      <w:divBdr>
        <w:top w:val="none" w:sz="0" w:space="0" w:color="auto"/>
        <w:left w:val="none" w:sz="0" w:space="0" w:color="auto"/>
        <w:bottom w:val="none" w:sz="0" w:space="0" w:color="auto"/>
        <w:right w:val="none" w:sz="0" w:space="0" w:color="auto"/>
      </w:divBdr>
    </w:div>
    <w:div w:id="1261841219">
      <w:bodyDiv w:val="1"/>
      <w:marLeft w:val="0"/>
      <w:marRight w:val="0"/>
      <w:marTop w:val="0"/>
      <w:marBottom w:val="0"/>
      <w:divBdr>
        <w:top w:val="none" w:sz="0" w:space="0" w:color="auto"/>
        <w:left w:val="none" w:sz="0" w:space="0" w:color="auto"/>
        <w:bottom w:val="none" w:sz="0" w:space="0" w:color="auto"/>
        <w:right w:val="none" w:sz="0" w:space="0" w:color="auto"/>
      </w:divBdr>
      <w:divsChild>
        <w:div w:id="922642835">
          <w:marLeft w:val="0"/>
          <w:marRight w:val="0"/>
          <w:marTop w:val="0"/>
          <w:marBottom w:val="0"/>
          <w:divBdr>
            <w:top w:val="none" w:sz="0" w:space="0" w:color="auto"/>
            <w:left w:val="none" w:sz="0" w:space="0" w:color="auto"/>
            <w:bottom w:val="none" w:sz="0" w:space="0" w:color="auto"/>
            <w:right w:val="none" w:sz="0" w:space="0" w:color="auto"/>
          </w:divBdr>
          <w:divsChild>
            <w:div w:id="775902045">
              <w:marLeft w:val="0"/>
              <w:marRight w:val="0"/>
              <w:marTop w:val="0"/>
              <w:marBottom w:val="0"/>
              <w:divBdr>
                <w:top w:val="none" w:sz="0" w:space="0" w:color="auto"/>
                <w:left w:val="none" w:sz="0" w:space="0" w:color="auto"/>
                <w:bottom w:val="none" w:sz="0" w:space="0" w:color="auto"/>
                <w:right w:val="none" w:sz="0" w:space="0" w:color="auto"/>
              </w:divBdr>
              <w:divsChild>
                <w:div w:id="191366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233328">
      <w:bodyDiv w:val="1"/>
      <w:marLeft w:val="0"/>
      <w:marRight w:val="0"/>
      <w:marTop w:val="0"/>
      <w:marBottom w:val="0"/>
      <w:divBdr>
        <w:top w:val="none" w:sz="0" w:space="0" w:color="auto"/>
        <w:left w:val="none" w:sz="0" w:space="0" w:color="auto"/>
        <w:bottom w:val="none" w:sz="0" w:space="0" w:color="auto"/>
        <w:right w:val="none" w:sz="0" w:space="0" w:color="auto"/>
      </w:divBdr>
      <w:divsChild>
        <w:div w:id="994187811">
          <w:marLeft w:val="0"/>
          <w:marRight w:val="0"/>
          <w:marTop w:val="0"/>
          <w:marBottom w:val="0"/>
          <w:divBdr>
            <w:top w:val="none" w:sz="0" w:space="0" w:color="auto"/>
            <w:left w:val="none" w:sz="0" w:space="0" w:color="auto"/>
            <w:bottom w:val="none" w:sz="0" w:space="0" w:color="auto"/>
            <w:right w:val="none" w:sz="0" w:space="0" w:color="auto"/>
          </w:divBdr>
        </w:div>
        <w:div w:id="1012148342">
          <w:marLeft w:val="0"/>
          <w:marRight w:val="0"/>
          <w:marTop w:val="0"/>
          <w:marBottom w:val="0"/>
          <w:divBdr>
            <w:top w:val="none" w:sz="0" w:space="0" w:color="auto"/>
            <w:left w:val="none" w:sz="0" w:space="0" w:color="auto"/>
            <w:bottom w:val="none" w:sz="0" w:space="0" w:color="auto"/>
            <w:right w:val="none" w:sz="0" w:space="0" w:color="auto"/>
          </w:divBdr>
        </w:div>
        <w:div w:id="1497502330">
          <w:marLeft w:val="0"/>
          <w:marRight w:val="0"/>
          <w:marTop w:val="0"/>
          <w:marBottom w:val="0"/>
          <w:divBdr>
            <w:top w:val="none" w:sz="0" w:space="0" w:color="auto"/>
            <w:left w:val="none" w:sz="0" w:space="0" w:color="auto"/>
            <w:bottom w:val="none" w:sz="0" w:space="0" w:color="auto"/>
            <w:right w:val="none" w:sz="0" w:space="0" w:color="auto"/>
          </w:divBdr>
        </w:div>
      </w:divsChild>
    </w:div>
    <w:div w:id="1934897358">
      <w:bodyDiv w:val="1"/>
      <w:marLeft w:val="0"/>
      <w:marRight w:val="0"/>
      <w:marTop w:val="0"/>
      <w:marBottom w:val="0"/>
      <w:divBdr>
        <w:top w:val="none" w:sz="0" w:space="0" w:color="auto"/>
        <w:left w:val="none" w:sz="0" w:space="0" w:color="auto"/>
        <w:bottom w:val="none" w:sz="0" w:space="0" w:color="auto"/>
        <w:right w:val="none" w:sz="0" w:space="0" w:color="auto"/>
      </w:divBdr>
      <w:divsChild>
        <w:div w:id="1410470095">
          <w:marLeft w:val="0"/>
          <w:marRight w:val="0"/>
          <w:marTop w:val="0"/>
          <w:marBottom w:val="0"/>
          <w:divBdr>
            <w:top w:val="none" w:sz="0" w:space="0" w:color="auto"/>
            <w:left w:val="none" w:sz="0" w:space="0" w:color="auto"/>
            <w:bottom w:val="none" w:sz="0" w:space="0" w:color="auto"/>
            <w:right w:val="none" w:sz="0" w:space="0" w:color="auto"/>
          </w:divBdr>
          <w:divsChild>
            <w:div w:id="291592394">
              <w:marLeft w:val="0"/>
              <w:marRight w:val="0"/>
              <w:marTop w:val="0"/>
              <w:marBottom w:val="0"/>
              <w:divBdr>
                <w:top w:val="none" w:sz="0" w:space="0" w:color="auto"/>
                <w:left w:val="none" w:sz="0" w:space="0" w:color="auto"/>
                <w:bottom w:val="none" w:sz="0" w:space="0" w:color="auto"/>
                <w:right w:val="none" w:sz="0" w:space="0" w:color="auto"/>
              </w:divBdr>
              <w:divsChild>
                <w:div w:id="157208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457799">
      <w:bodyDiv w:val="1"/>
      <w:marLeft w:val="0"/>
      <w:marRight w:val="0"/>
      <w:marTop w:val="0"/>
      <w:marBottom w:val="0"/>
      <w:divBdr>
        <w:top w:val="none" w:sz="0" w:space="0" w:color="auto"/>
        <w:left w:val="none" w:sz="0" w:space="0" w:color="auto"/>
        <w:bottom w:val="none" w:sz="0" w:space="0" w:color="auto"/>
        <w:right w:val="none" w:sz="0" w:space="0" w:color="auto"/>
      </w:divBdr>
      <w:divsChild>
        <w:div w:id="493447709">
          <w:marLeft w:val="0"/>
          <w:marRight w:val="0"/>
          <w:marTop w:val="0"/>
          <w:marBottom w:val="0"/>
          <w:divBdr>
            <w:top w:val="none" w:sz="0" w:space="0" w:color="auto"/>
            <w:left w:val="none" w:sz="0" w:space="0" w:color="auto"/>
            <w:bottom w:val="none" w:sz="0" w:space="0" w:color="auto"/>
            <w:right w:val="none" w:sz="0" w:space="0" w:color="auto"/>
          </w:divBdr>
          <w:divsChild>
            <w:div w:id="16850777">
              <w:marLeft w:val="0"/>
              <w:marRight w:val="0"/>
              <w:marTop w:val="0"/>
              <w:marBottom w:val="0"/>
              <w:divBdr>
                <w:top w:val="none" w:sz="0" w:space="0" w:color="auto"/>
                <w:left w:val="none" w:sz="0" w:space="0" w:color="auto"/>
                <w:bottom w:val="none" w:sz="0" w:space="0" w:color="auto"/>
                <w:right w:val="none" w:sz="0" w:space="0" w:color="auto"/>
              </w:divBdr>
              <w:divsChild>
                <w:div w:id="192441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501555">
      <w:bodyDiv w:val="1"/>
      <w:marLeft w:val="0"/>
      <w:marRight w:val="0"/>
      <w:marTop w:val="0"/>
      <w:marBottom w:val="0"/>
      <w:divBdr>
        <w:top w:val="none" w:sz="0" w:space="0" w:color="auto"/>
        <w:left w:val="none" w:sz="0" w:space="0" w:color="auto"/>
        <w:bottom w:val="none" w:sz="0" w:space="0" w:color="auto"/>
        <w:right w:val="none" w:sz="0" w:space="0" w:color="auto"/>
      </w:divBdr>
      <w:divsChild>
        <w:div w:id="1005322597">
          <w:marLeft w:val="0"/>
          <w:marRight w:val="0"/>
          <w:marTop w:val="0"/>
          <w:marBottom w:val="0"/>
          <w:divBdr>
            <w:top w:val="none" w:sz="0" w:space="0" w:color="auto"/>
            <w:left w:val="none" w:sz="0" w:space="0" w:color="auto"/>
            <w:bottom w:val="none" w:sz="0" w:space="0" w:color="auto"/>
            <w:right w:val="none" w:sz="0" w:space="0" w:color="auto"/>
          </w:divBdr>
          <w:divsChild>
            <w:div w:id="1965571778">
              <w:marLeft w:val="0"/>
              <w:marRight w:val="0"/>
              <w:marTop w:val="0"/>
              <w:marBottom w:val="0"/>
              <w:divBdr>
                <w:top w:val="none" w:sz="0" w:space="0" w:color="auto"/>
                <w:left w:val="none" w:sz="0" w:space="0" w:color="auto"/>
                <w:bottom w:val="none" w:sz="0" w:space="0" w:color="auto"/>
                <w:right w:val="none" w:sz="0" w:space="0" w:color="auto"/>
              </w:divBdr>
              <w:divsChild>
                <w:div w:id="151048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461</Words>
  <Characters>2631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2019-03-26T22:49:00Z</dcterms:created>
  <dcterms:modified xsi:type="dcterms:W3CDTF">2019-04-06T20:43:00Z</dcterms:modified>
</cp:coreProperties>
</file>