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A0B23" w14:textId="77777777" w:rsidR="00795B4D" w:rsidRDefault="00795B4D">
      <w:pPr>
        <w:pStyle w:val="ITPheader"/>
        <w:rPr>
          <w:lang w:val="en-US"/>
        </w:rPr>
      </w:pPr>
    </w:p>
    <w:p w14:paraId="3119EDAC" w14:textId="77777777" w:rsidR="00795B4D" w:rsidRDefault="00795B4D">
      <w:pPr>
        <w:pStyle w:val="ITPheader"/>
        <w:rPr>
          <w:lang w:val="en-US"/>
        </w:rPr>
      </w:pPr>
    </w:p>
    <w:p w14:paraId="4ABF9C8D" w14:textId="77777777" w:rsidR="00795B4D" w:rsidRPr="007E1048" w:rsidRDefault="002A7FF5">
      <w:pPr>
        <w:pStyle w:val="ITPnormal"/>
        <w:rPr>
          <w:b/>
          <w:lang w:val="nl-NL"/>
        </w:rPr>
      </w:pPr>
      <w:r w:rsidRPr="007E1048">
        <w:rPr>
          <w:b/>
          <w:lang w:val="nl-NL"/>
        </w:rPr>
        <w:t>Rapport van de audit, uitgevoerd bij:</w:t>
      </w:r>
    </w:p>
    <w:p w14:paraId="33E5A87D" w14:textId="77777777" w:rsidR="00795B4D" w:rsidRPr="007E1048" w:rsidRDefault="00795B4D">
      <w:pPr>
        <w:pStyle w:val="ITPnormal"/>
        <w:rPr>
          <w:b/>
          <w:lang w:val="nl-NL"/>
        </w:rPr>
      </w:pPr>
    </w:p>
    <w:p w14:paraId="0C7D8008" w14:textId="77777777" w:rsidR="00795B4D" w:rsidRPr="007E1048" w:rsidRDefault="002A7FF5">
      <w:pPr>
        <w:pStyle w:val="ITPheader"/>
        <w:rPr>
          <w:lang w:val="nl-NL"/>
        </w:rPr>
      </w:pPr>
      <w:r w:rsidRPr="007E1048">
        <w:rPr>
          <w:lang w:val="nl-NL"/>
        </w:rPr>
        <w:t xml:space="preserve">PVI </w:t>
      </w:r>
      <w:proofErr w:type="spellStart"/>
      <w:r w:rsidRPr="007E1048">
        <w:rPr>
          <w:lang w:val="nl-NL"/>
        </w:rPr>
        <w:t>Clinic</w:t>
      </w:r>
      <w:proofErr w:type="spellEnd"/>
      <w:r w:rsidRPr="007E1048">
        <w:rPr>
          <w:lang w:val="nl-NL"/>
        </w:rPr>
        <w:t xml:space="preserve"> B.V.</w:t>
      </w:r>
    </w:p>
    <w:p w14:paraId="45A5645C" w14:textId="77777777" w:rsidR="00795B4D" w:rsidRPr="007E1048" w:rsidRDefault="00795B4D">
      <w:pPr>
        <w:pStyle w:val="ITPheader"/>
        <w:rPr>
          <w:lang w:val="nl-NL"/>
        </w:rPr>
      </w:pPr>
    </w:p>
    <w:p w14:paraId="7507F2C3" w14:textId="77777777" w:rsidR="00795B4D" w:rsidRPr="007E1048" w:rsidRDefault="002A7FF5">
      <w:pPr>
        <w:pStyle w:val="ITPheader"/>
        <w:rPr>
          <w:lang w:val="nl-NL"/>
        </w:rPr>
      </w:pPr>
      <w:r w:rsidRPr="007E1048">
        <w:rPr>
          <w:lang w:val="nl-NL"/>
        </w:rPr>
        <w:t>Nijmegen</w:t>
      </w:r>
    </w:p>
    <w:p w14:paraId="4CF91EC5" w14:textId="77777777" w:rsidR="00795B4D" w:rsidRPr="007E1048" w:rsidRDefault="00795B4D">
      <w:pPr>
        <w:pStyle w:val="ITPheader"/>
        <w:rPr>
          <w:lang w:val="nl-NL"/>
        </w:rPr>
      </w:pPr>
    </w:p>
    <w:p w14:paraId="0C1E5631" w14:textId="3EDDDCAE" w:rsidR="00795B4D" w:rsidRPr="007E1048" w:rsidRDefault="002A7FF5">
      <w:pPr>
        <w:pStyle w:val="ITPnormal"/>
        <w:rPr>
          <w:lang w:val="nl-NL"/>
        </w:rPr>
      </w:pPr>
      <w:r w:rsidRPr="007E1048">
        <w:rPr>
          <w:lang w:val="nl-NL"/>
        </w:rPr>
        <w:t>rapport nummer: 55640-</w:t>
      </w:r>
      <w:r w:rsidR="007E1048">
        <w:rPr>
          <w:lang w:val="nl-NL"/>
        </w:rPr>
        <w:t>1</w:t>
      </w:r>
    </w:p>
    <w:p w14:paraId="02DD5B7D" w14:textId="77777777" w:rsidR="00795B4D" w:rsidRPr="007E1048" w:rsidRDefault="00795B4D">
      <w:pPr>
        <w:pStyle w:val="ITPnormal"/>
        <w:rPr>
          <w:lang w:val="nl-NL"/>
        </w:rPr>
      </w:pPr>
    </w:p>
    <w:p w14:paraId="010B7B0B" w14:textId="77777777" w:rsidR="00795B4D" w:rsidRPr="007E1048" w:rsidRDefault="002A7FF5">
      <w:pPr>
        <w:pStyle w:val="ITPnormal"/>
        <w:rPr>
          <w:lang w:val="nl-NL"/>
        </w:rPr>
      </w:pPr>
      <w:r w:rsidRPr="007E1048">
        <w:rPr>
          <w:lang w:val="nl-NL"/>
        </w:rPr>
        <w:t>Surveillance audit</w:t>
      </w:r>
    </w:p>
    <w:p w14:paraId="307C040E" w14:textId="77777777" w:rsidR="00795B4D" w:rsidRPr="007E1048" w:rsidRDefault="002A7FF5">
      <w:pPr>
        <w:pStyle w:val="ITPnormal"/>
        <w:rPr>
          <w:lang w:val="nl-NL"/>
        </w:rPr>
      </w:pPr>
      <w:r w:rsidRPr="007E1048">
        <w:rPr>
          <w:lang w:val="nl-NL"/>
        </w:rPr>
        <w:t>NEN-EN-ISO 9001:2015 (NL)</w:t>
      </w:r>
    </w:p>
    <w:p w14:paraId="20B45A42" w14:textId="77777777" w:rsidR="00795B4D" w:rsidRPr="007E1048" w:rsidRDefault="00AF2AFD">
      <w:pPr>
        <w:pStyle w:val="Plattetekst"/>
        <w:rPr>
          <w:lang w:val="nl-NL"/>
        </w:rPr>
      </w:pPr>
      <w:r>
        <w:pict w14:anchorId="04D65832">
          <v:shapetype id="_x0000_t202" coordsize="21600,21600" o:spt="202" path="m,l,21600r21600,l21600,xe">
            <v:stroke joinstyle="miter"/>
            <v:path gradientshapeok="t" o:connecttype="rect"/>
          </v:shapetype>
          <v:shape id="_x0000_s1026" type="#_x0000_t202" style="position:absolute;margin-left:70.9pt;margin-top:-170.1pt;width:481.9pt;height:188.15pt;z-index:251658240;mso-position-horizontal:absolute;mso-position-horizontal-relative:page;mso-position-vertical:absolute;mso-position-vertical-relative:bottom-margin-area;mso-width-relative:margin;mso-height-relative:bottom-margin-area" stroked="f">
            <v:fill opacity="0"/>
            <v:textbox style="mso-next-textbox:#_x0000_s1026" inset="0">
              <w:txbxContent>
                <w:p w14:paraId="445E9C24" w14:textId="7E883471" w:rsidR="00795B4D" w:rsidRPr="007E1048" w:rsidRDefault="002A7FF5">
                  <w:pPr>
                    <w:pStyle w:val="ITPnormal"/>
                    <w:rPr>
                      <w:lang w:val="nl-NL"/>
                    </w:rPr>
                  </w:pPr>
                  <w:r w:rsidRPr="007E1048">
                    <w:rPr>
                      <w:noProof/>
                      <w:lang w:val="nl-NL"/>
                    </w:rPr>
                    <w:t>Arnhem</w:t>
                  </w:r>
                  <w:r w:rsidRPr="007E1048">
                    <w:rPr>
                      <w:lang w:val="nl-NL"/>
                    </w:rPr>
                    <w:t xml:space="preserve">, </w:t>
                  </w:r>
                  <w:r w:rsidR="00716C80">
                    <w:rPr>
                      <w:lang w:val="nl-NL"/>
                    </w:rPr>
                    <w:t>24 februari 2025</w:t>
                  </w:r>
                </w:p>
                <w:p w14:paraId="7C98E153" w14:textId="77777777" w:rsidR="00795B4D" w:rsidRPr="007E1048" w:rsidRDefault="00795B4D">
                  <w:pPr>
                    <w:pStyle w:val="ITPnormal"/>
                    <w:rPr>
                      <w:lang w:val="nl-NL"/>
                    </w:rPr>
                  </w:pPr>
                </w:p>
                <w:p w14:paraId="10091B9A" w14:textId="77777777" w:rsidR="00795B4D" w:rsidRPr="007E1048" w:rsidRDefault="002A7FF5">
                  <w:pPr>
                    <w:pStyle w:val="ITPnormal"/>
                    <w:rPr>
                      <w:lang w:val="nl-NL"/>
                    </w:rPr>
                  </w:pPr>
                  <w:r w:rsidRPr="007E1048">
                    <w:rPr>
                      <w:noProof/>
                      <w:lang w:val="nl-NL"/>
                    </w:rPr>
                    <w:t>DEKRA Audit</w:t>
                  </w:r>
                </w:p>
                <w:p w14:paraId="48748C88" w14:textId="77777777" w:rsidR="00795B4D" w:rsidRPr="007E1048" w:rsidRDefault="00795B4D">
                  <w:pPr>
                    <w:pStyle w:val="ITPnormal"/>
                    <w:rPr>
                      <w:lang w:val="nl-NL"/>
                    </w:rPr>
                  </w:pPr>
                </w:p>
                <w:p w14:paraId="3A400FFA" w14:textId="77777777" w:rsidR="00795B4D" w:rsidRPr="007E1048" w:rsidRDefault="00795B4D">
                  <w:pPr>
                    <w:pStyle w:val="ITPnormal"/>
                    <w:rPr>
                      <w:lang w:val="nl-NL"/>
                    </w:rPr>
                  </w:pPr>
                </w:p>
                <w:p w14:paraId="46B1CA1A" w14:textId="77777777" w:rsidR="00795B4D" w:rsidRPr="007E1048" w:rsidRDefault="002A7FF5">
                  <w:pPr>
                    <w:pStyle w:val="ITPallcaps"/>
                    <w:rPr>
                      <w:lang w:val="nl-NL"/>
                    </w:rPr>
                  </w:pPr>
                  <w:r w:rsidRPr="007E1048">
                    <w:rPr>
                      <w:lang w:val="nl-NL"/>
                    </w:rPr>
                    <w:t xml:space="preserve">VERTROUWELIJK RAPPORT </w:t>
                  </w:r>
                  <w:r w:rsidRPr="007E1048">
                    <w:rPr>
                      <w:rFonts w:cs="Arial"/>
                      <w:vertAlign w:val="superscript"/>
                      <w:lang w:val="nl-NL"/>
                    </w:rPr>
                    <w:t>©</w:t>
                  </w:r>
                </w:p>
                <w:p w14:paraId="2DA330F2" w14:textId="77777777" w:rsidR="00795B4D" w:rsidRPr="007E1048" w:rsidRDefault="00795B4D">
                  <w:pPr>
                    <w:pStyle w:val="ITPnormal"/>
                    <w:rPr>
                      <w:lang w:val="nl-NL"/>
                    </w:rPr>
                  </w:pPr>
                </w:p>
                <w:tbl>
                  <w:tblPr>
                    <w:tblStyle w:val="Tabelraster"/>
                    <w:tblW w:w="9639" w:type="dxa"/>
                    <w:tblLook w:val="04A0" w:firstRow="1" w:lastRow="0" w:firstColumn="1" w:lastColumn="0" w:noHBand="0" w:noVBand="1"/>
                  </w:tblPr>
                  <w:tblGrid>
                    <w:gridCol w:w="9639"/>
                  </w:tblGrid>
                  <w:tr w:rsidR="00795B4D" w14:paraId="64700756" w14:textId="77777777">
                    <w:trPr>
                      <w:trHeight w:hRule="exact" w:val="851"/>
                    </w:trPr>
                    <w:tc>
                      <w:tcPr>
                        <w:tcW w:w="9639" w:type="dxa"/>
                        <w:tcBorders>
                          <w:left w:val="nil"/>
                          <w:right w:val="nil"/>
                        </w:tcBorders>
                        <w:tcMar>
                          <w:left w:w="0" w:type="dxa"/>
                        </w:tcMar>
                        <w:vAlign w:val="center"/>
                      </w:tcPr>
                      <w:p w14:paraId="68998429" w14:textId="77777777" w:rsidR="00795B4D" w:rsidRDefault="002A7FF5">
                        <w:pPr>
                          <w:pStyle w:val="ITPnormal"/>
                        </w:pPr>
                        <w:r>
                          <w:t xml:space="preserve">Auteur: </w:t>
                        </w:r>
                        <w:r>
                          <w:rPr>
                            <w:noProof/>
                          </w:rPr>
                          <w:t>Maaike Smit</w:t>
                        </w:r>
                      </w:p>
                    </w:tc>
                  </w:tr>
                </w:tbl>
                <w:p w14:paraId="38D66468" w14:textId="77777777" w:rsidR="00795B4D" w:rsidRDefault="00795B4D">
                  <w:pPr>
                    <w:pStyle w:val="ITPnormal"/>
                  </w:pPr>
                </w:p>
              </w:txbxContent>
            </v:textbox>
            <w10:wrap type="square" anchorx="page" anchory="page"/>
            <w10:anchorlock/>
          </v:shape>
        </w:pict>
      </w:r>
    </w:p>
    <w:p w14:paraId="41F7601E" w14:textId="77777777" w:rsidR="00795B4D" w:rsidRPr="007E1048" w:rsidRDefault="002A7FF5">
      <w:pPr>
        <w:pStyle w:val="ITPnormal"/>
        <w:rPr>
          <w:lang w:val="nl-NL"/>
        </w:rPr>
      </w:pPr>
      <w:r w:rsidRPr="007E1048">
        <w:rPr>
          <w:lang w:val="nl-NL"/>
        </w:rPr>
        <w:br w:type="page"/>
      </w:r>
    </w:p>
    <w:p w14:paraId="4A2F41B1" w14:textId="77777777" w:rsidR="00795B4D" w:rsidRPr="007E1048" w:rsidRDefault="00795B4D">
      <w:pPr>
        <w:pStyle w:val="ITPnormal"/>
        <w:rPr>
          <w:lang w:val="nl-NL"/>
        </w:rPr>
      </w:pPr>
    </w:p>
    <w:p w14:paraId="11F7FCEB" w14:textId="77777777" w:rsidR="00795B4D" w:rsidRPr="007E1048" w:rsidRDefault="002A7FF5">
      <w:pPr>
        <w:pStyle w:val="ITPnormal"/>
        <w:rPr>
          <w:lang w:val="nl-NL"/>
        </w:rPr>
      </w:pPr>
      <w:r w:rsidRPr="007E1048">
        <w:rPr>
          <w:lang w:val="nl-NL"/>
        </w:rPr>
        <w:t xml:space="preserve">© DEKRA Audit is een handelsnaam van DEKRA </w:t>
      </w:r>
      <w:proofErr w:type="spellStart"/>
      <w:r w:rsidRPr="007E1048">
        <w:rPr>
          <w:lang w:val="nl-NL"/>
        </w:rPr>
        <w:t>Certification</w:t>
      </w:r>
      <w:proofErr w:type="spellEnd"/>
      <w:r w:rsidRPr="007E1048">
        <w:rPr>
          <w:lang w:val="nl-NL"/>
        </w:rPr>
        <w:t xml:space="preserve"> B.V. Alle rechten voorbehouden.</w:t>
      </w:r>
    </w:p>
    <w:p w14:paraId="71AE8023" w14:textId="77777777" w:rsidR="00795B4D" w:rsidRPr="007E1048" w:rsidRDefault="00795B4D">
      <w:pPr>
        <w:pStyle w:val="ITPnormal"/>
        <w:rPr>
          <w:lang w:val="nl-NL"/>
        </w:rPr>
      </w:pPr>
    </w:p>
    <w:p w14:paraId="4E76A478" w14:textId="77777777" w:rsidR="00795B4D" w:rsidRPr="007E1048" w:rsidRDefault="002A7FF5">
      <w:pPr>
        <w:pStyle w:val="ITPnormal"/>
        <w:rPr>
          <w:lang w:val="nl-NL"/>
        </w:rPr>
      </w:pPr>
      <w:r w:rsidRPr="007E1048">
        <w:rPr>
          <w:lang w:val="nl-NL"/>
        </w:rPr>
        <w:t>Het is verboden om dit document op enige manier te wijzigen, het opsplitsen in delen daarbij inbegrepen.</w:t>
      </w:r>
    </w:p>
    <w:p w14:paraId="38905CD8" w14:textId="77777777" w:rsidR="00795B4D" w:rsidRPr="007E1048" w:rsidRDefault="00795B4D">
      <w:pPr>
        <w:pStyle w:val="ITPnormal"/>
        <w:rPr>
          <w:lang w:val="nl-NL"/>
        </w:rPr>
      </w:pPr>
    </w:p>
    <w:p w14:paraId="1546AEBA" w14:textId="77777777" w:rsidR="00795B4D" w:rsidRPr="007E1048" w:rsidRDefault="002A7FF5">
      <w:pPr>
        <w:pStyle w:val="ITPnormal"/>
        <w:rPr>
          <w:lang w:val="nl-NL"/>
        </w:rPr>
      </w:pPr>
      <w:r w:rsidRPr="007E1048">
        <w:rPr>
          <w:lang w:val="nl-NL"/>
        </w:rPr>
        <w:t xml:space="preserve">DEKRA </w:t>
      </w:r>
      <w:proofErr w:type="spellStart"/>
      <w:r w:rsidRPr="007E1048">
        <w:rPr>
          <w:lang w:val="nl-NL"/>
        </w:rPr>
        <w:t>Certification</w:t>
      </w:r>
      <w:proofErr w:type="spellEnd"/>
      <w:r w:rsidRPr="007E1048">
        <w:rPr>
          <w:lang w:val="nl-NL"/>
        </w:rPr>
        <w:t xml:space="preserve"> B.V. en/of de met haar gelieerde maatschappijen zijn niet aansprakelijk voor enige directe, indirecte, bijkomstige of gevolgschade ontstaan door of bij het gebruik van de informatie of gegevens uit dit document, of door de onmogelijkheid die informatie of gegevens te gebruiken.</w:t>
      </w:r>
    </w:p>
    <w:p w14:paraId="53A9CA65" w14:textId="77777777" w:rsidR="00795B4D" w:rsidRPr="007E1048" w:rsidRDefault="00795B4D">
      <w:pPr>
        <w:pStyle w:val="ITPnormal"/>
        <w:rPr>
          <w:lang w:val="nl-NL"/>
        </w:rPr>
      </w:pPr>
    </w:p>
    <w:p w14:paraId="33C660B4" w14:textId="77777777" w:rsidR="00795B4D" w:rsidRPr="007E1048" w:rsidRDefault="002A7FF5">
      <w:pPr>
        <w:pStyle w:val="ITPnormal"/>
        <w:rPr>
          <w:lang w:val="nl-NL"/>
        </w:rPr>
      </w:pPr>
      <w:r w:rsidRPr="007E1048">
        <w:rPr>
          <w:lang w:val="nl-NL"/>
        </w:rPr>
        <w:t>De inhoud van dit rapport mag slechts als één geheel aan derden kenbaar worden gemaakt, voorzien van bovengenoemde aanduidingen met betrekking tot auteursrechten, aansprakelijkheid, aanpassingen en rechtsgeldigheid.</w:t>
      </w:r>
    </w:p>
    <w:p w14:paraId="5C78B554" w14:textId="77777777" w:rsidR="00795B4D" w:rsidRPr="007E1048" w:rsidRDefault="002A7FF5">
      <w:pPr>
        <w:pStyle w:val="ITPnormal"/>
        <w:rPr>
          <w:lang w:val="nl-NL"/>
        </w:rPr>
      </w:pPr>
      <w:r w:rsidRPr="007E1048">
        <w:rPr>
          <w:lang w:val="nl-NL"/>
        </w:rPr>
        <w:br w:type="page"/>
      </w:r>
    </w:p>
    <w:p w14:paraId="1DD12C7D" w14:textId="77777777" w:rsidR="00795B4D" w:rsidRPr="007E1048" w:rsidRDefault="00795B4D">
      <w:pPr>
        <w:pStyle w:val="ITPnormal"/>
        <w:rPr>
          <w:lang w:val="nl-NL"/>
        </w:rPr>
      </w:pPr>
    </w:p>
    <w:sdt>
      <w:sdtPr>
        <w:rPr>
          <w:b w:val="0"/>
          <w:color w:val="auto"/>
          <w:sz w:val="22"/>
        </w:rPr>
        <w:id w:val="26033813"/>
        <w:docPartObj>
          <w:docPartGallery w:val="Table of Contents"/>
          <w:docPartUnique/>
        </w:docPartObj>
      </w:sdtPr>
      <w:sdtEndPr/>
      <w:sdtContent>
        <w:p w14:paraId="7CA46A22" w14:textId="77777777" w:rsidR="00795B4D" w:rsidRDefault="002A7FF5">
          <w:pPr>
            <w:pStyle w:val="ITPheader"/>
          </w:pPr>
          <w:proofErr w:type="spellStart"/>
          <w:r>
            <w:t>Inhoudsopgave</w:t>
          </w:r>
          <w:proofErr w:type="spellEnd"/>
        </w:p>
        <w:p w14:paraId="4A88996E" w14:textId="77777777" w:rsidR="00795B4D" w:rsidRDefault="00795B4D">
          <w:pPr>
            <w:pStyle w:val="ITPheader"/>
          </w:pPr>
        </w:p>
        <w:p w14:paraId="7572ED32" w14:textId="77777777" w:rsidR="00EE7460" w:rsidRDefault="002A7FF5">
          <w:pPr>
            <w:pStyle w:val="Inhopg1"/>
            <w:tabs>
              <w:tab w:val="left" w:pos="720"/>
              <w:tab w:val="right" w:leader="dot" w:pos="9458"/>
            </w:tabs>
            <w:rPr>
              <w:rFonts w:asciiTheme="minorHAnsi" w:eastAsiaTheme="minorEastAsia" w:hAnsiTheme="minorHAnsi" w:cstheme="minorBidi"/>
              <w:noProof/>
              <w:szCs w:val="22"/>
              <w:lang w:val="de-DE" w:eastAsia="de-DE"/>
            </w:rPr>
          </w:pPr>
          <w:r>
            <w:fldChar w:fldCharType="begin"/>
          </w:r>
          <w:r>
            <w:instrText xml:space="preserve"> TOC \o "1-3" \h \z \t "Bijlage;1;Bijlage 2;2" </w:instrText>
          </w:r>
          <w:r>
            <w:fldChar w:fldCharType="separate"/>
          </w:r>
          <w:hyperlink w:anchor="_Toc191310494" w:history="1">
            <w:r w:rsidR="00EE7460" w:rsidRPr="009C348A">
              <w:rPr>
                <w:rStyle w:val="Hyperlink"/>
                <w:noProof/>
                <w:lang w:val="nl-NL"/>
              </w:rPr>
              <w:t>1</w:t>
            </w:r>
            <w:r w:rsidR="00EE7460">
              <w:rPr>
                <w:rFonts w:asciiTheme="minorHAnsi" w:eastAsiaTheme="minorEastAsia" w:hAnsiTheme="minorHAnsi" w:cstheme="minorBidi"/>
                <w:noProof/>
                <w:szCs w:val="22"/>
                <w:lang w:val="de-DE" w:eastAsia="de-DE"/>
              </w:rPr>
              <w:tab/>
            </w:r>
            <w:r w:rsidR="00EE7460" w:rsidRPr="009C348A">
              <w:rPr>
                <w:rStyle w:val="Hyperlink"/>
                <w:noProof/>
                <w:lang w:val="nl-NL"/>
              </w:rPr>
              <w:t>Samenvatting</w:t>
            </w:r>
            <w:r w:rsidR="00EE7460">
              <w:rPr>
                <w:noProof/>
                <w:webHidden/>
              </w:rPr>
              <w:tab/>
            </w:r>
            <w:r w:rsidR="00EE7460">
              <w:rPr>
                <w:noProof/>
                <w:webHidden/>
              </w:rPr>
              <w:fldChar w:fldCharType="begin"/>
            </w:r>
            <w:r w:rsidR="00EE7460">
              <w:rPr>
                <w:noProof/>
                <w:webHidden/>
              </w:rPr>
              <w:instrText xml:space="preserve"> PAGEREF _Toc191310494 \h </w:instrText>
            </w:r>
            <w:r w:rsidR="00EE7460">
              <w:rPr>
                <w:noProof/>
                <w:webHidden/>
              </w:rPr>
            </w:r>
            <w:r w:rsidR="00EE7460">
              <w:rPr>
                <w:noProof/>
                <w:webHidden/>
              </w:rPr>
              <w:fldChar w:fldCharType="separate"/>
            </w:r>
            <w:r w:rsidR="00EE7460">
              <w:rPr>
                <w:noProof/>
                <w:webHidden/>
              </w:rPr>
              <w:t>4</w:t>
            </w:r>
            <w:r w:rsidR="00EE7460">
              <w:rPr>
                <w:noProof/>
                <w:webHidden/>
              </w:rPr>
              <w:fldChar w:fldCharType="end"/>
            </w:r>
          </w:hyperlink>
        </w:p>
        <w:p w14:paraId="55028801" w14:textId="77777777" w:rsidR="00EE7460" w:rsidRDefault="00AF2AFD">
          <w:pPr>
            <w:pStyle w:val="Inhopg1"/>
            <w:tabs>
              <w:tab w:val="left" w:pos="720"/>
              <w:tab w:val="right" w:leader="dot" w:pos="9458"/>
            </w:tabs>
            <w:rPr>
              <w:rFonts w:asciiTheme="minorHAnsi" w:eastAsiaTheme="minorEastAsia" w:hAnsiTheme="minorHAnsi" w:cstheme="minorBidi"/>
              <w:noProof/>
              <w:szCs w:val="22"/>
              <w:lang w:val="de-DE" w:eastAsia="de-DE"/>
            </w:rPr>
          </w:pPr>
          <w:hyperlink w:anchor="_Toc191310495" w:history="1">
            <w:r w:rsidR="00EE7460" w:rsidRPr="009C348A">
              <w:rPr>
                <w:rStyle w:val="Hyperlink"/>
                <w:noProof/>
              </w:rPr>
              <w:t>2</w:t>
            </w:r>
            <w:r w:rsidR="00EE7460">
              <w:rPr>
                <w:rFonts w:asciiTheme="minorHAnsi" w:eastAsiaTheme="minorEastAsia" w:hAnsiTheme="minorHAnsi" w:cstheme="minorBidi"/>
                <w:noProof/>
                <w:szCs w:val="22"/>
                <w:lang w:val="de-DE" w:eastAsia="de-DE"/>
              </w:rPr>
              <w:tab/>
            </w:r>
            <w:r w:rsidR="00EE7460" w:rsidRPr="009C348A">
              <w:rPr>
                <w:rStyle w:val="Hyperlink"/>
                <w:noProof/>
              </w:rPr>
              <w:t>Afspraken</w:t>
            </w:r>
            <w:r w:rsidR="00EE7460">
              <w:rPr>
                <w:noProof/>
                <w:webHidden/>
              </w:rPr>
              <w:tab/>
            </w:r>
            <w:r w:rsidR="00EE7460">
              <w:rPr>
                <w:noProof/>
                <w:webHidden/>
              </w:rPr>
              <w:fldChar w:fldCharType="begin"/>
            </w:r>
            <w:r w:rsidR="00EE7460">
              <w:rPr>
                <w:noProof/>
                <w:webHidden/>
              </w:rPr>
              <w:instrText xml:space="preserve"> PAGEREF _Toc191310495 \h </w:instrText>
            </w:r>
            <w:r w:rsidR="00EE7460">
              <w:rPr>
                <w:noProof/>
                <w:webHidden/>
              </w:rPr>
            </w:r>
            <w:r w:rsidR="00EE7460">
              <w:rPr>
                <w:noProof/>
                <w:webHidden/>
              </w:rPr>
              <w:fldChar w:fldCharType="separate"/>
            </w:r>
            <w:r w:rsidR="00EE7460">
              <w:rPr>
                <w:noProof/>
                <w:webHidden/>
              </w:rPr>
              <w:t>8</w:t>
            </w:r>
            <w:r w:rsidR="00EE7460">
              <w:rPr>
                <w:noProof/>
                <w:webHidden/>
              </w:rPr>
              <w:fldChar w:fldCharType="end"/>
            </w:r>
          </w:hyperlink>
        </w:p>
        <w:p w14:paraId="5D287D7B"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496" w:history="1">
            <w:r w:rsidR="00EE7460" w:rsidRPr="009C348A">
              <w:rPr>
                <w:rStyle w:val="Hyperlink"/>
                <w:noProof/>
              </w:rPr>
              <w:t>2.1</w:t>
            </w:r>
            <w:r w:rsidR="00EE7460">
              <w:rPr>
                <w:rFonts w:asciiTheme="minorHAnsi" w:eastAsiaTheme="minorEastAsia" w:hAnsiTheme="minorHAnsi" w:cstheme="minorBidi"/>
                <w:noProof/>
                <w:szCs w:val="22"/>
                <w:lang w:val="de-DE" w:eastAsia="de-DE"/>
              </w:rPr>
              <w:tab/>
            </w:r>
            <w:r w:rsidR="00EE7460" w:rsidRPr="009C348A">
              <w:rPr>
                <w:rStyle w:val="Hyperlink"/>
                <w:noProof/>
              </w:rPr>
              <w:t>Afspraken over corrigerende maatregelen</w:t>
            </w:r>
            <w:r w:rsidR="00EE7460">
              <w:rPr>
                <w:noProof/>
                <w:webHidden/>
              </w:rPr>
              <w:tab/>
            </w:r>
            <w:r w:rsidR="00EE7460">
              <w:rPr>
                <w:noProof/>
                <w:webHidden/>
              </w:rPr>
              <w:fldChar w:fldCharType="begin"/>
            </w:r>
            <w:r w:rsidR="00EE7460">
              <w:rPr>
                <w:noProof/>
                <w:webHidden/>
              </w:rPr>
              <w:instrText xml:space="preserve"> PAGEREF _Toc191310496 \h </w:instrText>
            </w:r>
            <w:r w:rsidR="00EE7460">
              <w:rPr>
                <w:noProof/>
                <w:webHidden/>
              </w:rPr>
            </w:r>
            <w:r w:rsidR="00EE7460">
              <w:rPr>
                <w:noProof/>
                <w:webHidden/>
              </w:rPr>
              <w:fldChar w:fldCharType="separate"/>
            </w:r>
            <w:r w:rsidR="00EE7460">
              <w:rPr>
                <w:noProof/>
                <w:webHidden/>
              </w:rPr>
              <w:t>8</w:t>
            </w:r>
            <w:r w:rsidR="00EE7460">
              <w:rPr>
                <w:noProof/>
                <w:webHidden/>
              </w:rPr>
              <w:fldChar w:fldCharType="end"/>
            </w:r>
          </w:hyperlink>
        </w:p>
        <w:p w14:paraId="7562BFD5"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497" w:history="1">
            <w:r w:rsidR="00EE7460" w:rsidRPr="009C348A">
              <w:rPr>
                <w:rStyle w:val="Hyperlink"/>
                <w:noProof/>
              </w:rPr>
              <w:t>2.2</w:t>
            </w:r>
            <w:r w:rsidR="00EE7460">
              <w:rPr>
                <w:rFonts w:asciiTheme="minorHAnsi" w:eastAsiaTheme="minorEastAsia" w:hAnsiTheme="minorHAnsi" w:cstheme="minorBidi"/>
                <w:noProof/>
                <w:szCs w:val="22"/>
                <w:lang w:val="de-DE" w:eastAsia="de-DE"/>
              </w:rPr>
              <w:tab/>
            </w:r>
            <w:r w:rsidR="00EE7460" w:rsidRPr="009C348A">
              <w:rPr>
                <w:rStyle w:val="Hyperlink"/>
                <w:noProof/>
              </w:rPr>
              <w:t>Afspraken voor het vervolgtraject</w:t>
            </w:r>
            <w:r w:rsidR="00EE7460">
              <w:rPr>
                <w:noProof/>
                <w:webHidden/>
              </w:rPr>
              <w:tab/>
            </w:r>
            <w:r w:rsidR="00EE7460">
              <w:rPr>
                <w:noProof/>
                <w:webHidden/>
              </w:rPr>
              <w:fldChar w:fldCharType="begin"/>
            </w:r>
            <w:r w:rsidR="00EE7460">
              <w:rPr>
                <w:noProof/>
                <w:webHidden/>
              </w:rPr>
              <w:instrText xml:space="preserve"> PAGEREF _Toc191310497 \h </w:instrText>
            </w:r>
            <w:r w:rsidR="00EE7460">
              <w:rPr>
                <w:noProof/>
                <w:webHidden/>
              </w:rPr>
            </w:r>
            <w:r w:rsidR="00EE7460">
              <w:rPr>
                <w:noProof/>
                <w:webHidden/>
              </w:rPr>
              <w:fldChar w:fldCharType="separate"/>
            </w:r>
            <w:r w:rsidR="00EE7460">
              <w:rPr>
                <w:noProof/>
                <w:webHidden/>
              </w:rPr>
              <w:t>8</w:t>
            </w:r>
            <w:r w:rsidR="00EE7460">
              <w:rPr>
                <w:noProof/>
                <w:webHidden/>
              </w:rPr>
              <w:fldChar w:fldCharType="end"/>
            </w:r>
          </w:hyperlink>
        </w:p>
        <w:p w14:paraId="68663AA6" w14:textId="77777777" w:rsidR="00EE7460" w:rsidRDefault="00AF2AFD">
          <w:pPr>
            <w:pStyle w:val="Inhopg1"/>
            <w:tabs>
              <w:tab w:val="left" w:pos="720"/>
              <w:tab w:val="right" w:leader="dot" w:pos="9458"/>
            </w:tabs>
            <w:rPr>
              <w:rFonts w:asciiTheme="minorHAnsi" w:eastAsiaTheme="minorEastAsia" w:hAnsiTheme="minorHAnsi" w:cstheme="minorBidi"/>
              <w:noProof/>
              <w:szCs w:val="22"/>
              <w:lang w:val="de-DE" w:eastAsia="de-DE"/>
            </w:rPr>
          </w:pPr>
          <w:hyperlink w:anchor="_Toc191310498" w:history="1">
            <w:r w:rsidR="00EE7460" w:rsidRPr="009C348A">
              <w:rPr>
                <w:rStyle w:val="Hyperlink"/>
                <w:noProof/>
                <w:lang w:val="nl-NL"/>
              </w:rPr>
              <w:t>3</w:t>
            </w:r>
            <w:r w:rsidR="00EE7460">
              <w:rPr>
                <w:rFonts w:asciiTheme="minorHAnsi" w:eastAsiaTheme="minorEastAsia" w:hAnsiTheme="minorHAnsi" w:cstheme="minorBidi"/>
                <w:noProof/>
                <w:szCs w:val="22"/>
                <w:lang w:val="de-DE" w:eastAsia="de-DE"/>
              </w:rPr>
              <w:tab/>
            </w:r>
            <w:r w:rsidR="00EE7460" w:rsidRPr="009C348A">
              <w:rPr>
                <w:rStyle w:val="Hyperlink"/>
                <w:noProof/>
                <w:lang w:val="nl-NL"/>
              </w:rPr>
              <w:t>Uitgangspunten en omstandigheden bij de audit</w:t>
            </w:r>
            <w:r w:rsidR="00EE7460">
              <w:rPr>
                <w:noProof/>
                <w:webHidden/>
              </w:rPr>
              <w:tab/>
            </w:r>
            <w:r w:rsidR="00EE7460">
              <w:rPr>
                <w:noProof/>
                <w:webHidden/>
              </w:rPr>
              <w:fldChar w:fldCharType="begin"/>
            </w:r>
            <w:r w:rsidR="00EE7460">
              <w:rPr>
                <w:noProof/>
                <w:webHidden/>
              </w:rPr>
              <w:instrText xml:space="preserve"> PAGEREF _Toc191310498 \h </w:instrText>
            </w:r>
            <w:r w:rsidR="00EE7460">
              <w:rPr>
                <w:noProof/>
                <w:webHidden/>
              </w:rPr>
            </w:r>
            <w:r w:rsidR="00EE7460">
              <w:rPr>
                <w:noProof/>
                <w:webHidden/>
              </w:rPr>
              <w:fldChar w:fldCharType="separate"/>
            </w:r>
            <w:r w:rsidR="00EE7460">
              <w:rPr>
                <w:noProof/>
                <w:webHidden/>
              </w:rPr>
              <w:t>9</w:t>
            </w:r>
            <w:r w:rsidR="00EE7460">
              <w:rPr>
                <w:noProof/>
                <w:webHidden/>
              </w:rPr>
              <w:fldChar w:fldCharType="end"/>
            </w:r>
          </w:hyperlink>
        </w:p>
        <w:p w14:paraId="34E4DE47"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499" w:history="1">
            <w:r w:rsidR="00EE7460" w:rsidRPr="009C348A">
              <w:rPr>
                <w:rStyle w:val="Hyperlink"/>
                <w:noProof/>
              </w:rPr>
              <w:t>3.1</w:t>
            </w:r>
            <w:r w:rsidR="00EE7460">
              <w:rPr>
                <w:rFonts w:asciiTheme="minorHAnsi" w:eastAsiaTheme="minorEastAsia" w:hAnsiTheme="minorHAnsi" w:cstheme="minorBidi"/>
                <w:noProof/>
                <w:szCs w:val="22"/>
                <w:lang w:val="de-DE" w:eastAsia="de-DE"/>
              </w:rPr>
              <w:tab/>
            </w:r>
            <w:r w:rsidR="00EE7460" w:rsidRPr="009C348A">
              <w:rPr>
                <w:rStyle w:val="Hyperlink"/>
                <w:noProof/>
              </w:rPr>
              <w:t>Bij de audit betrokken certificaten</w:t>
            </w:r>
            <w:r w:rsidR="00EE7460">
              <w:rPr>
                <w:noProof/>
                <w:webHidden/>
              </w:rPr>
              <w:tab/>
            </w:r>
            <w:r w:rsidR="00EE7460">
              <w:rPr>
                <w:noProof/>
                <w:webHidden/>
              </w:rPr>
              <w:fldChar w:fldCharType="begin"/>
            </w:r>
            <w:r w:rsidR="00EE7460">
              <w:rPr>
                <w:noProof/>
                <w:webHidden/>
              </w:rPr>
              <w:instrText xml:space="preserve"> PAGEREF _Toc191310499 \h </w:instrText>
            </w:r>
            <w:r w:rsidR="00EE7460">
              <w:rPr>
                <w:noProof/>
                <w:webHidden/>
              </w:rPr>
            </w:r>
            <w:r w:rsidR="00EE7460">
              <w:rPr>
                <w:noProof/>
                <w:webHidden/>
              </w:rPr>
              <w:fldChar w:fldCharType="separate"/>
            </w:r>
            <w:r w:rsidR="00EE7460">
              <w:rPr>
                <w:noProof/>
                <w:webHidden/>
              </w:rPr>
              <w:t>9</w:t>
            </w:r>
            <w:r w:rsidR="00EE7460">
              <w:rPr>
                <w:noProof/>
                <w:webHidden/>
              </w:rPr>
              <w:fldChar w:fldCharType="end"/>
            </w:r>
          </w:hyperlink>
        </w:p>
        <w:p w14:paraId="4B3019D1"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500" w:history="1">
            <w:r w:rsidR="00EE7460" w:rsidRPr="009C348A">
              <w:rPr>
                <w:rStyle w:val="Hyperlink"/>
                <w:noProof/>
              </w:rPr>
              <w:t>3.2</w:t>
            </w:r>
            <w:r w:rsidR="00EE7460">
              <w:rPr>
                <w:rFonts w:asciiTheme="minorHAnsi" w:eastAsiaTheme="minorEastAsia" w:hAnsiTheme="minorHAnsi" w:cstheme="minorBidi"/>
                <w:noProof/>
                <w:szCs w:val="22"/>
                <w:lang w:val="de-DE" w:eastAsia="de-DE"/>
              </w:rPr>
              <w:tab/>
            </w:r>
            <w:r w:rsidR="00EE7460" w:rsidRPr="009C348A">
              <w:rPr>
                <w:rStyle w:val="Hyperlink"/>
                <w:noProof/>
              </w:rPr>
              <w:t>Ploegendiensten</w:t>
            </w:r>
            <w:r w:rsidR="00EE7460">
              <w:rPr>
                <w:noProof/>
                <w:webHidden/>
              </w:rPr>
              <w:tab/>
            </w:r>
            <w:r w:rsidR="00EE7460">
              <w:rPr>
                <w:noProof/>
                <w:webHidden/>
              </w:rPr>
              <w:fldChar w:fldCharType="begin"/>
            </w:r>
            <w:r w:rsidR="00EE7460">
              <w:rPr>
                <w:noProof/>
                <w:webHidden/>
              </w:rPr>
              <w:instrText xml:space="preserve"> PAGEREF _Toc191310500 \h </w:instrText>
            </w:r>
            <w:r w:rsidR="00EE7460">
              <w:rPr>
                <w:noProof/>
                <w:webHidden/>
              </w:rPr>
            </w:r>
            <w:r w:rsidR="00EE7460">
              <w:rPr>
                <w:noProof/>
                <w:webHidden/>
              </w:rPr>
              <w:fldChar w:fldCharType="separate"/>
            </w:r>
            <w:r w:rsidR="00EE7460">
              <w:rPr>
                <w:noProof/>
                <w:webHidden/>
              </w:rPr>
              <w:t>9</w:t>
            </w:r>
            <w:r w:rsidR="00EE7460">
              <w:rPr>
                <w:noProof/>
                <w:webHidden/>
              </w:rPr>
              <w:fldChar w:fldCharType="end"/>
            </w:r>
          </w:hyperlink>
        </w:p>
        <w:p w14:paraId="0F5B4078"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501" w:history="1">
            <w:r w:rsidR="00EE7460" w:rsidRPr="009C348A">
              <w:rPr>
                <w:rStyle w:val="Hyperlink"/>
                <w:noProof/>
              </w:rPr>
              <w:t>3.3</w:t>
            </w:r>
            <w:r w:rsidR="00EE7460">
              <w:rPr>
                <w:rFonts w:asciiTheme="minorHAnsi" w:eastAsiaTheme="minorEastAsia" w:hAnsiTheme="minorHAnsi" w:cstheme="minorBidi"/>
                <w:noProof/>
                <w:szCs w:val="22"/>
                <w:lang w:val="de-DE" w:eastAsia="de-DE"/>
              </w:rPr>
              <w:tab/>
            </w:r>
            <w:r w:rsidR="00EE7460" w:rsidRPr="009C348A">
              <w:rPr>
                <w:rStyle w:val="Hyperlink"/>
                <w:noProof/>
              </w:rPr>
              <w:t>Gebruik van certificaten en logo's</w:t>
            </w:r>
            <w:r w:rsidR="00EE7460">
              <w:rPr>
                <w:noProof/>
                <w:webHidden/>
              </w:rPr>
              <w:tab/>
            </w:r>
            <w:r w:rsidR="00EE7460">
              <w:rPr>
                <w:noProof/>
                <w:webHidden/>
              </w:rPr>
              <w:fldChar w:fldCharType="begin"/>
            </w:r>
            <w:r w:rsidR="00EE7460">
              <w:rPr>
                <w:noProof/>
                <w:webHidden/>
              </w:rPr>
              <w:instrText xml:space="preserve"> PAGEREF _Toc191310501 \h </w:instrText>
            </w:r>
            <w:r w:rsidR="00EE7460">
              <w:rPr>
                <w:noProof/>
                <w:webHidden/>
              </w:rPr>
            </w:r>
            <w:r w:rsidR="00EE7460">
              <w:rPr>
                <w:noProof/>
                <w:webHidden/>
              </w:rPr>
              <w:fldChar w:fldCharType="separate"/>
            </w:r>
            <w:r w:rsidR="00EE7460">
              <w:rPr>
                <w:noProof/>
                <w:webHidden/>
              </w:rPr>
              <w:t>9</w:t>
            </w:r>
            <w:r w:rsidR="00EE7460">
              <w:rPr>
                <w:noProof/>
                <w:webHidden/>
              </w:rPr>
              <w:fldChar w:fldCharType="end"/>
            </w:r>
          </w:hyperlink>
        </w:p>
        <w:p w14:paraId="3AC4F165"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502" w:history="1">
            <w:r w:rsidR="00EE7460" w:rsidRPr="009C348A">
              <w:rPr>
                <w:rStyle w:val="Hyperlink"/>
                <w:noProof/>
              </w:rPr>
              <w:t>3.4</w:t>
            </w:r>
            <w:r w:rsidR="00EE7460">
              <w:rPr>
                <w:rFonts w:asciiTheme="minorHAnsi" w:eastAsiaTheme="minorEastAsia" w:hAnsiTheme="minorHAnsi" w:cstheme="minorBidi"/>
                <w:noProof/>
                <w:szCs w:val="22"/>
                <w:lang w:val="de-DE" w:eastAsia="de-DE"/>
              </w:rPr>
              <w:tab/>
            </w:r>
            <w:r w:rsidR="00EE7460" w:rsidRPr="009C348A">
              <w:rPr>
                <w:rStyle w:val="Hyperlink"/>
                <w:noProof/>
              </w:rPr>
              <w:t>Organisatiebeschrijving</w:t>
            </w:r>
            <w:r w:rsidR="00EE7460">
              <w:rPr>
                <w:noProof/>
                <w:webHidden/>
              </w:rPr>
              <w:tab/>
            </w:r>
            <w:r w:rsidR="00EE7460">
              <w:rPr>
                <w:noProof/>
                <w:webHidden/>
              </w:rPr>
              <w:fldChar w:fldCharType="begin"/>
            </w:r>
            <w:r w:rsidR="00EE7460">
              <w:rPr>
                <w:noProof/>
                <w:webHidden/>
              </w:rPr>
              <w:instrText xml:space="preserve"> PAGEREF _Toc191310502 \h </w:instrText>
            </w:r>
            <w:r w:rsidR="00EE7460">
              <w:rPr>
                <w:noProof/>
                <w:webHidden/>
              </w:rPr>
            </w:r>
            <w:r w:rsidR="00EE7460">
              <w:rPr>
                <w:noProof/>
                <w:webHidden/>
              </w:rPr>
              <w:fldChar w:fldCharType="separate"/>
            </w:r>
            <w:r w:rsidR="00EE7460">
              <w:rPr>
                <w:noProof/>
                <w:webHidden/>
              </w:rPr>
              <w:t>9</w:t>
            </w:r>
            <w:r w:rsidR="00EE7460">
              <w:rPr>
                <w:noProof/>
                <w:webHidden/>
              </w:rPr>
              <w:fldChar w:fldCharType="end"/>
            </w:r>
          </w:hyperlink>
        </w:p>
        <w:p w14:paraId="306D7334"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503" w:history="1">
            <w:r w:rsidR="00EE7460" w:rsidRPr="009C348A">
              <w:rPr>
                <w:rStyle w:val="Hyperlink"/>
                <w:noProof/>
              </w:rPr>
              <w:t>3.5</w:t>
            </w:r>
            <w:r w:rsidR="00EE7460">
              <w:rPr>
                <w:rFonts w:asciiTheme="minorHAnsi" w:eastAsiaTheme="minorEastAsia" w:hAnsiTheme="minorHAnsi" w:cstheme="minorBidi"/>
                <w:noProof/>
                <w:szCs w:val="22"/>
                <w:lang w:val="de-DE" w:eastAsia="de-DE"/>
              </w:rPr>
              <w:tab/>
            </w:r>
            <w:r w:rsidR="00EE7460" w:rsidRPr="009C348A">
              <w:rPr>
                <w:rStyle w:val="Hyperlink"/>
                <w:noProof/>
              </w:rPr>
              <w:t>Auditprogramma</w:t>
            </w:r>
            <w:r w:rsidR="00EE7460">
              <w:rPr>
                <w:noProof/>
                <w:webHidden/>
              </w:rPr>
              <w:tab/>
            </w:r>
            <w:r w:rsidR="00EE7460">
              <w:rPr>
                <w:noProof/>
                <w:webHidden/>
              </w:rPr>
              <w:fldChar w:fldCharType="begin"/>
            </w:r>
            <w:r w:rsidR="00EE7460">
              <w:rPr>
                <w:noProof/>
                <w:webHidden/>
              </w:rPr>
              <w:instrText xml:space="preserve"> PAGEREF _Toc191310503 \h </w:instrText>
            </w:r>
            <w:r w:rsidR="00EE7460">
              <w:rPr>
                <w:noProof/>
                <w:webHidden/>
              </w:rPr>
            </w:r>
            <w:r w:rsidR="00EE7460">
              <w:rPr>
                <w:noProof/>
                <w:webHidden/>
              </w:rPr>
              <w:fldChar w:fldCharType="separate"/>
            </w:r>
            <w:r w:rsidR="00EE7460">
              <w:rPr>
                <w:noProof/>
                <w:webHidden/>
              </w:rPr>
              <w:t>10</w:t>
            </w:r>
            <w:r w:rsidR="00EE7460">
              <w:rPr>
                <w:noProof/>
                <w:webHidden/>
              </w:rPr>
              <w:fldChar w:fldCharType="end"/>
            </w:r>
          </w:hyperlink>
        </w:p>
        <w:p w14:paraId="71E95E9D" w14:textId="77777777" w:rsidR="00EE7460" w:rsidRDefault="00AF2AFD">
          <w:pPr>
            <w:pStyle w:val="Inhopg1"/>
            <w:tabs>
              <w:tab w:val="left" w:pos="720"/>
              <w:tab w:val="right" w:leader="dot" w:pos="9458"/>
            </w:tabs>
            <w:rPr>
              <w:rFonts w:asciiTheme="minorHAnsi" w:eastAsiaTheme="minorEastAsia" w:hAnsiTheme="minorHAnsi" w:cstheme="minorBidi"/>
              <w:noProof/>
              <w:szCs w:val="22"/>
              <w:lang w:val="de-DE" w:eastAsia="de-DE"/>
            </w:rPr>
          </w:pPr>
          <w:hyperlink w:anchor="_Toc191310504" w:history="1">
            <w:r w:rsidR="00EE7460" w:rsidRPr="009C348A">
              <w:rPr>
                <w:rStyle w:val="Hyperlink"/>
                <w:noProof/>
              </w:rPr>
              <w:t>4</w:t>
            </w:r>
            <w:r w:rsidR="00EE7460">
              <w:rPr>
                <w:rFonts w:asciiTheme="minorHAnsi" w:eastAsiaTheme="minorEastAsia" w:hAnsiTheme="minorHAnsi" w:cstheme="minorBidi"/>
                <w:noProof/>
                <w:szCs w:val="22"/>
                <w:lang w:val="de-DE" w:eastAsia="de-DE"/>
              </w:rPr>
              <w:tab/>
            </w:r>
            <w:r w:rsidR="00EE7460" w:rsidRPr="009C348A">
              <w:rPr>
                <w:rStyle w:val="Hyperlink"/>
                <w:noProof/>
              </w:rPr>
              <w:t>Uitvoering van de audit</w:t>
            </w:r>
            <w:r w:rsidR="00EE7460">
              <w:rPr>
                <w:noProof/>
                <w:webHidden/>
              </w:rPr>
              <w:tab/>
            </w:r>
            <w:r w:rsidR="00EE7460">
              <w:rPr>
                <w:noProof/>
                <w:webHidden/>
              </w:rPr>
              <w:fldChar w:fldCharType="begin"/>
            </w:r>
            <w:r w:rsidR="00EE7460">
              <w:rPr>
                <w:noProof/>
                <w:webHidden/>
              </w:rPr>
              <w:instrText xml:space="preserve"> PAGEREF _Toc191310504 \h </w:instrText>
            </w:r>
            <w:r w:rsidR="00EE7460">
              <w:rPr>
                <w:noProof/>
                <w:webHidden/>
              </w:rPr>
            </w:r>
            <w:r w:rsidR="00EE7460">
              <w:rPr>
                <w:noProof/>
                <w:webHidden/>
              </w:rPr>
              <w:fldChar w:fldCharType="separate"/>
            </w:r>
            <w:r w:rsidR="00EE7460">
              <w:rPr>
                <w:noProof/>
                <w:webHidden/>
              </w:rPr>
              <w:t>11</w:t>
            </w:r>
            <w:r w:rsidR="00EE7460">
              <w:rPr>
                <w:noProof/>
                <w:webHidden/>
              </w:rPr>
              <w:fldChar w:fldCharType="end"/>
            </w:r>
          </w:hyperlink>
        </w:p>
        <w:p w14:paraId="20DFAD3D"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505" w:history="1">
            <w:r w:rsidR="00EE7460" w:rsidRPr="009C348A">
              <w:rPr>
                <w:rStyle w:val="Hyperlink"/>
                <w:noProof/>
                <w:lang w:val="nl-NL"/>
              </w:rPr>
              <w:t>4.1</w:t>
            </w:r>
            <w:r w:rsidR="00EE7460">
              <w:rPr>
                <w:rFonts w:asciiTheme="minorHAnsi" w:eastAsiaTheme="minorEastAsia" w:hAnsiTheme="minorHAnsi" w:cstheme="minorBidi"/>
                <w:noProof/>
                <w:szCs w:val="22"/>
                <w:lang w:val="de-DE" w:eastAsia="de-DE"/>
              </w:rPr>
              <w:tab/>
            </w:r>
            <w:r w:rsidR="00EE7460" w:rsidRPr="009C348A">
              <w:rPr>
                <w:rStyle w:val="Hyperlink"/>
                <w:noProof/>
                <w:lang w:val="nl-NL"/>
              </w:rPr>
              <w:t>Deelnemers</w:t>
            </w:r>
            <w:r w:rsidR="00EE7460">
              <w:rPr>
                <w:noProof/>
                <w:webHidden/>
              </w:rPr>
              <w:tab/>
            </w:r>
            <w:r w:rsidR="00EE7460">
              <w:rPr>
                <w:noProof/>
                <w:webHidden/>
              </w:rPr>
              <w:fldChar w:fldCharType="begin"/>
            </w:r>
            <w:r w:rsidR="00EE7460">
              <w:rPr>
                <w:noProof/>
                <w:webHidden/>
              </w:rPr>
              <w:instrText xml:space="preserve"> PAGEREF _Toc191310505 \h </w:instrText>
            </w:r>
            <w:r w:rsidR="00EE7460">
              <w:rPr>
                <w:noProof/>
                <w:webHidden/>
              </w:rPr>
            </w:r>
            <w:r w:rsidR="00EE7460">
              <w:rPr>
                <w:noProof/>
                <w:webHidden/>
              </w:rPr>
              <w:fldChar w:fldCharType="separate"/>
            </w:r>
            <w:r w:rsidR="00EE7460">
              <w:rPr>
                <w:noProof/>
                <w:webHidden/>
              </w:rPr>
              <w:t>11</w:t>
            </w:r>
            <w:r w:rsidR="00EE7460">
              <w:rPr>
                <w:noProof/>
                <w:webHidden/>
              </w:rPr>
              <w:fldChar w:fldCharType="end"/>
            </w:r>
          </w:hyperlink>
        </w:p>
        <w:p w14:paraId="4005CEE8"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506" w:history="1">
            <w:r w:rsidR="00EE7460" w:rsidRPr="009C348A">
              <w:rPr>
                <w:rStyle w:val="Hyperlink"/>
                <w:noProof/>
              </w:rPr>
              <w:t>4.2</w:t>
            </w:r>
            <w:r w:rsidR="00EE7460">
              <w:rPr>
                <w:rFonts w:asciiTheme="minorHAnsi" w:eastAsiaTheme="minorEastAsia" w:hAnsiTheme="minorHAnsi" w:cstheme="minorBidi"/>
                <w:noProof/>
                <w:szCs w:val="22"/>
                <w:lang w:val="de-DE" w:eastAsia="de-DE"/>
              </w:rPr>
              <w:tab/>
            </w:r>
            <w:r w:rsidR="00EE7460" w:rsidRPr="009C348A">
              <w:rPr>
                <w:rStyle w:val="Hyperlink"/>
                <w:noProof/>
              </w:rPr>
              <w:t>Informatie per proces</w:t>
            </w:r>
            <w:r w:rsidR="00EE7460">
              <w:rPr>
                <w:noProof/>
                <w:webHidden/>
              </w:rPr>
              <w:tab/>
            </w:r>
            <w:r w:rsidR="00EE7460">
              <w:rPr>
                <w:noProof/>
                <w:webHidden/>
              </w:rPr>
              <w:fldChar w:fldCharType="begin"/>
            </w:r>
            <w:r w:rsidR="00EE7460">
              <w:rPr>
                <w:noProof/>
                <w:webHidden/>
              </w:rPr>
              <w:instrText xml:space="preserve"> PAGEREF _Toc191310506 \h </w:instrText>
            </w:r>
            <w:r w:rsidR="00EE7460">
              <w:rPr>
                <w:noProof/>
                <w:webHidden/>
              </w:rPr>
            </w:r>
            <w:r w:rsidR="00EE7460">
              <w:rPr>
                <w:noProof/>
                <w:webHidden/>
              </w:rPr>
              <w:fldChar w:fldCharType="separate"/>
            </w:r>
            <w:r w:rsidR="00EE7460">
              <w:rPr>
                <w:noProof/>
                <w:webHidden/>
              </w:rPr>
              <w:t>11</w:t>
            </w:r>
            <w:r w:rsidR="00EE7460">
              <w:rPr>
                <w:noProof/>
                <w:webHidden/>
              </w:rPr>
              <w:fldChar w:fldCharType="end"/>
            </w:r>
          </w:hyperlink>
        </w:p>
        <w:p w14:paraId="39DF7AA4" w14:textId="77777777" w:rsidR="00EE7460" w:rsidRDefault="00AF2AFD">
          <w:pPr>
            <w:pStyle w:val="Inhopg1"/>
            <w:tabs>
              <w:tab w:val="left" w:pos="1440"/>
              <w:tab w:val="right" w:leader="dot" w:pos="9458"/>
            </w:tabs>
            <w:rPr>
              <w:rFonts w:asciiTheme="minorHAnsi" w:eastAsiaTheme="minorEastAsia" w:hAnsiTheme="minorHAnsi" w:cstheme="minorBidi"/>
              <w:noProof/>
              <w:szCs w:val="22"/>
              <w:lang w:val="de-DE" w:eastAsia="de-DE"/>
            </w:rPr>
          </w:pPr>
          <w:hyperlink w:anchor="_Toc191310507" w:history="1">
            <w:r w:rsidR="00EE7460" w:rsidRPr="009C348A">
              <w:rPr>
                <w:rStyle w:val="Hyperlink"/>
                <w:noProof/>
              </w:rPr>
              <w:t>Bijlage A</w:t>
            </w:r>
            <w:r w:rsidR="00EE7460">
              <w:rPr>
                <w:rFonts w:asciiTheme="minorHAnsi" w:eastAsiaTheme="minorEastAsia" w:hAnsiTheme="minorHAnsi" w:cstheme="minorBidi"/>
                <w:noProof/>
                <w:szCs w:val="22"/>
                <w:lang w:val="de-DE" w:eastAsia="de-DE"/>
              </w:rPr>
              <w:tab/>
            </w:r>
            <w:r w:rsidR="00EE7460" w:rsidRPr="009C348A">
              <w:rPr>
                <w:rStyle w:val="Hyperlink"/>
                <w:noProof/>
              </w:rPr>
              <w:t>Auditprogramma</w:t>
            </w:r>
            <w:r w:rsidR="00EE7460">
              <w:rPr>
                <w:noProof/>
                <w:webHidden/>
              </w:rPr>
              <w:tab/>
            </w:r>
            <w:r w:rsidR="00EE7460">
              <w:rPr>
                <w:noProof/>
                <w:webHidden/>
              </w:rPr>
              <w:fldChar w:fldCharType="begin"/>
            </w:r>
            <w:r w:rsidR="00EE7460">
              <w:rPr>
                <w:noProof/>
                <w:webHidden/>
              </w:rPr>
              <w:instrText xml:space="preserve"> PAGEREF _Toc191310507 \h </w:instrText>
            </w:r>
            <w:r w:rsidR="00EE7460">
              <w:rPr>
                <w:noProof/>
                <w:webHidden/>
              </w:rPr>
            </w:r>
            <w:r w:rsidR="00EE7460">
              <w:rPr>
                <w:noProof/>
                <w:webHidden/>
              </w:rPr>
              <w:fldChar w:fldCharType="separate"/>
            </w:r>
            <w:r w:rsidR="00EE7460">
              <w:rPr>
                <w:noProof/>
                <w:webHidden/>
              </w:rPr>
              <w:t>14</w:t>
            </w:r>
            <w:r w:rsidR="00EE7460">
              <w:rPr>
                <w:noProof/>
                <w:webHidden/>
              </w:rPr>
              <w:fldChar w:fldCharType="end"/>
            </w:r>
          </w:hyperlink>
        </w:p>
        <w:p w14:paraId="4D70AFAF" w14:textId="77777777" w:rsidR="00EE7460" w:rsidRDefault="00AF2AFD">
          <w:pPr>
            <w:pStyle w:val="Inhopg1"/>
            <w:tabs>
              <w:tab w:val="left" w:pos="1440"/>
              <w:tab w:val="right" w:leader="dot" w:pos="9458"/>
            </w:tabs>
            <w:rPr>
              <w:rFonts w:asciiTheme="minorHAnsi" w:eastAsiaTheme="minorEastAsia" w:hAnsiTheme="minorHAnsi" w:cstheme="minorBidi"/>
              <w:noProof/>
              <w:szCs w:val="22"/>
              <w:lang w:val="de-DE" w:eastAsia="de-DE"/>
            </w:rPr>
          </w:pPr>
          <w:hyperlink w:anchor="_Toc191310508" w:history="1">
            <w:r w:rsidR="00EE7460" w:rsidRPr="009C348A">
              <w:rPr>
                <w:rStyle w:val="Hyperlink"/>
                <w:noProof/>
              </w:rPr>
              <w:t>Bijlage B</w:t>
            </w:r>
            <w:r w:rsidR="00EE7460">
              <w:rPr>
                <w:rFonts w:asciiTheme="minorHAnsi" w:eastAsiaTheme="minorEastAsia" w:hAnsiTheme="minorHAnsi" w:cstheme="minorBidi"/>
                <w:noProof/>
                <w:szCs w:val="22"/>
                <w:lang w:val="de-DE" w:eastAsia="de-DE"/>
              </w:rPr>
              <w:tab/>
            </w:r>
            <w:r w:rsidR="00EE7460" w:rsidRPr="009C348A">
              <w:rPr>
                <w:rStyle w:val="Hyperlink"/>
                <w:noProof/>
              </w:rPr>
              <w:t>Tekortkomingen</w:t>
            </w:r>
            <w:r w:rsidR="00EE7460">
              <w:rPr>
                <w:noProof/>
                <w:webHidden/>
              </w:rPr>
              <w:tab/>
            </w:r>
            <w:r w:rsidR="00EE7460">
              <w:rPr>
                <w:noProof/>
                <w:webHidden/>
              </w:rPr>
              <w:fldChar w:fldCharType="begin"/>
            </w:r>
            <w:r w:rsidR="00EE7460">
              <w:rPr>
                <w:noProof/>
                <w:webHidden/>
              </w:rPr>
              <w:instrText xml:space="preserve"> PAGEREF _Toc191310508 \h </w:instrText>
            </w:r>
            <w:r w:rsidR="00EE7460">
              <w:rPr>
                <w:noProof/>
                <w:webHidden/>
              </w:rPr>
            </w:r>
            <w:r w:rsidR="00EE7460">
              <w:rPr>
                <w:noProof/>
                <w:webHidden/>
              </w:rPr>
              <w:fldChar w:fldCharType="separate"/>
            </w:r>
            <w:r w:rsidR="00EE7460">
              <w:rPr>
                <w:noProof/>
                <w:webHidden/>
              </w:rPr>
              <w:t>15</w:t>
            </w:r>
            <w:r w:rsidR="00EE7460">
              <w:rPr>
                <w:noProof/>
                <w:webHidden/>
              </w:rPr>
              <w:fldChar w:fldCharType="end"/>
            </w:r>
          </w:hyperlink>
        </w:p>
        <w:p w14:paraId="771098B3"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509" w:history="1">
            <w:r w:rsidR="00EE7460" w:rsidRPr="009C348A">
              <w:rPr>
                <w:rStyle w:val="Hyperlink"/>
                <w:noProof/>
              </w:rPr>
              <w:t>B.1</w:t>
            </w:r>
            <w:r w:rsidR="00EE7460">
              <w:rPr>
                <w:rFonts w:asciiTheme="minorHAnsi" w:eastAsiaTheme="minorEastAsia" w:hAnsiTheme="minorHAnsi" w:cstheme="minorBidi"/>
                <w:noProof/>
                <w:szCs w:val="22"/>
                <w:lang w:val="de-DE" w:eastAsia="de-DE"/>
              </w:rPr>
              <w:tab/>
            </w:r>
            <w:r w:rsidR="00EE7460" w:rsidRPr="009C348A">
              <w:rPr>
                <w:rStyle w:val="Hyperlink"/>
                <w:noProof/>
              </w:rPr>
              <w:t>Afgesloten tekortkomingen</w:t>
            </w:r>
            <w:r w:rsidR="00EE7460">
              <w:rPr>
                <w:noProof/>
                <w:webHidden/>
              </w:rPr>
              <w:tab/>
            </w:r>
            <w:r w:rsidR="00EE7460">
              <w:rPr>
                <w:noProof/>
                <w:webHidden/>
              </w:rPr>
              <w:fldChar w:fldCharType="begin"/>
            </w:r>
            <w:r w:rsidR="00EE7460">
              <w:rPr>
                <w:noProof/>
                <w:webHidden/>
              </w:rPr>
              <w:instrText xml:space="preserve"> PAGEREF _Toc191310509 \h </w:instrText>
            </w:r>
            <w:r w:rsidR="00EE7460">
              <w:rPr>
                <w:noProof/>
                <w:webHidden/>
              </w:rPr>
            </w:r>
            <w:r w:rsidR="00EE7460">
              <w:rPr>
                <w:noProof/>
                <w:webHidden/>
              </w:rPr>
              <w:fldChar w:fldCharType="separate"/>
            </w:r>
            <w:r w:rsidR="00EE7460">
              <w:rPr>
                <w:noProof/>
                <w:webHidden/>
              </w:rPr>
              <w:t>15</w:t>
            </w:r>
            <w:r w:rsidR="00EE7460">
              <w:rPr>
                <w:noProof/>
                <w:webHidden/>
              </w:rPr>
              <w:fldChar w:fldCharType="end"/>
            </w:r>
          </w:hyperlink>
        </w:p>
        <w:p w14:paraId="52BEF9D8" w14:textId="77777777" w:rsidR="00EE7460" w:rsidRDefault="00AF2AFD">
          <w:pPr>
            <w:pStyle w:val="Inhopg2"/>
            <w:tabs>
              <w:tab w:val="right" w:leader="dot" w:pos="9458"/>
            </w:tabs>
            <w:rPr>
              <w:rFonts w:asciiTheme="minorHAnsi" w:eastAsiaTheme="minorEastAsia" w:hAnsiTheme="minorHAnsi" w:cstheme="minorBidi"/>
              <w:noProof/>
              <w:szCs w:val="22"/>
              <w:lang w:val="de-DE" w:eastAsia="de-DE"/>
            </w:rPr>
          </w:pPr>
          <w:hyperlink w:anchor="_Toc191310510" w:history="1">
            <w:r w:rsidR="00EE7460" w:rsidRPr="009C348A">
              <w:rPr>
                <w:rStyle w:val="Hyperlink"/>
                <w:noProof/>
              </w:rPr>
              <w:t>B.2</w:t>
            </w:r>
            <w:r w:rsidR="00EE7460">
              <w:rPr>
                <w:rFonts w:asciiTheme="minorHAnsi" w:eastAsiaTheme="minorEastAsia" w:hAnsiTheme="minorHAnsi" w:cstheme="minorBidi"/>
                <w:noProof/>
                <w:szCs w:val="22"/>
                <w:lang w:val="de-DE" w:eastAsia="de-DE"/>
              </w:rPr>
              <w:tab/>
            </w:r>
            <w:r w:rsidR="00EE7460" w:rsidRPr="009C348A">
              <w:rPr>
                <w:rStyle w:val="Hyperlink"/>
                <w:noProof/>
              </w:rPr>
              <w:t>Openstaande tekortkomingen</w:t>
            </w:r>
            <w:r w:rsidR="00EE7460">
              <w:rPr>
                <w:noProof/>
                <w:webHidden/>
              </w:rPr>
              <w:tab/>
            </w:r>
            <w:r w:rsidR="00EE7460">
              <w:rPr>
                <w:noProof/>
                <w:webHidden/>
              </w:rPr>
              <w:fldChar w:fldCharType="begin"/>
            </w:r>
            <w:r w:rsidR="00EE7460">
              <w:rPr>
                <w:noProof/>
                <w:webHidden/>
              </w:rPr>
              <w:instrText xml:space="preserve"> PAGEREF _Toc191310510 \h </w:instrText>
            </w:r>
            <w:r w:rsidR="00EE7460">
              <w:rPr>
                <w:noProof/>
                <w:webHidden/>
              </w:rPr>
            </w:r>
            <w:r w:rsidR="00EE7460">
              <w:rPr>
                <w:noProof/>
                <w:webHidden/>
              </w:rPr>
              <w:fldChar w:fldCharType="separate"/>
            </w:r>
            <w:r w:rsidR="00EE7460">
              <w:rPr>
                <w:noProof/>
                <w:webHidden/>
              </w:rPr>
              <w:t>17</w:t>
            </w:r>
            <w:r w:rsidR="00EE7460">
              <w:rPr>
                <w:noProof/>
                <w:webHidden/>
              </w:rPr>
              <w:fldChar w:fldCharType="end"/>
            </w:r>
          </w:hyperlink>
        </w:p>
        <w:p w14:paraId="0383C630" w14:textId="77777777" w:rsidR="00EE7460" w:rsidRDefault="00AF2AFD">
          <w:pPr>
            <w:pStyle w:val="Inhopg1"/>
            <w:tabs>
              <w:tab w:val="left" w:pos="1440"/>
              <w:tab w:val="right" w:leader="dot" w:pos="9458"/>
            </w:tabs>
            <w:rPr>
              <w:rFonts w:asciiTheme="minorHAnsi" w:eastAsiaTheme="minorEastAsia" w:hAnsiTheme="minorHAnsi" w:cstheme="minorBidi"/>
              <w:noProof/>
              <w:szCs w:val="22"/>
              <w:lang w:val="de-DE" w:eastAsia="de-DE"/>
            </w:rPr>
          </w:pPr>
          <w:hyperlink w:anchor="_Toc191310511" w:history="1">
            <w:r w:rsidR="00EE7460" w:rsidRPr="009C348A">
              <w:rPr>
                <w:rStyle w:val="Hyperlink"/>
                <w:noProof/>
              </w:rPr>
              <w:t>Bijlage C</w:t>
            </w:r>
            <w:r w:rsidR="00EE7460">
              <w:rPr>
                <w:rFonts w:asciiTheme="minorHAnsi" w:eastAsiaTheme="minorEastAsia" w:hAnsiTheme="minorHAnsi" w:cstheme="minorBidi"/>
                <w:noProof/>
                <w:szCs w:val="22"/>
                <w:lang w:val="de-DE" w:eastAsia="de-DE"/>
              </w:rPr>
              <w:tab/>
            </w:r>
            <w:r w:rsidR="00EE7460" w:rsidRPr="009C348A">
              <w:rPr>
                <w:rStyle w:val="Hyperlink"/>
                <w:noProof/>
              </w:rPr>
              <w:t>Agenda voor de volgende audit</w:t>
            </w:r>
            <w:r w:rsidR="00EE7460">
              <w:rPr>
                <w:noProof/>
                <w:webHidden/>
              </w:rPr>
              <w:tab/>
            </w:r>
            <w:r w:rsidR="00EE7460">
              <w:rPr>
                <w:noProof/>
                <w:webHidden/>
              </w:rPr>
              <w:fldChar w:fldCharType="begin"/>
            </w:r>
            <w:r w:rsidR="00EE7460">
              <w:rPr>
                <w:noProof/>
                <w:webHidden/>
              </w:rPr>
              <w:instrText xml:space="preserve"> PAGEREF _Toc191310511 \h </w:instrText>
            </w:r>
            <w:r w:rsidR="00EE7460">
              <w:rPr>
                <w:noProof/>
                <w:webHidden/>
              </w:rPr>
            </w:r>
            <w:r w:rsidR="00EE7460">
              <w:rPr>
                <w:noProof/>
                <w:webHidden/>
              </w:rPr>
              <w:fldChar w:fldCharType="separate"/>
            </w:r>
            <w:r w:rsidR="00EE7460">
              <w:rPr>
                <w:noProof/>
                <w:webHidden/>
              </w:rPr>
              <w:t>19</w:t>
            </w:r>
            <w:r w:rsidR="00EE7460">
              <w:rPr>
                <w:noProof/>
                <w:webHidden/>
              </w:rPr>
              <w:fldChar w:fldCharType="end"/>
            </w:r>
          </w:hyperlink>
        </w:p>
        <w:p w14:paraId="7156D66F" w14:textId="77777777" w:rsidR="00795B4D" w:rsidRDefault="002A7FF5">
          <w:pPr>
            <w:pStyle w:val="ITPnormal"/>
          </w:pPr>
          <w:r>
            <w:rPr>
              <w:b/>
              <w:bCs/>
              <w:noProof/>
              <w:lang w:val="en-US"/>
            </w:rPr>
            <w:fldChar w:fldCharType="end"/>
          </w:r>
        </w:p>
      </w:sdtContent>
    </w:sdt>
    <w:p w14:paraId="2B6D469A" w14:textId="77777777" w:rsidR="00795B4D" w:rsidRDefault="00795B4D">
      <w:pPr>
        <w:pStyle w:val="Plattetekst"/>
      </w:pPr>
    </w:p>
    <w:p w14:paraId="1A3A598A" w14:textId="77777777" w:rsidR="00795B4D" w:rsidRDefault="002A7FF5">
      <w:pPr>
        <w:pStyle w:val="Kop1"/>
        <w:rPr>
          <w:lang w:val="nl-NL"/>
        </w:rPr>
      </w:pPr>
      <w:bookmarkStart w:id="0" w:name="_Toc191310494"/>
      <w:r>
        <w:rPr>
          <w:lang w:val="nl-NL"/>
        </w:rPr>
        <w:lastRenderedPageBreak/>
        <w:t>Samenvatting</w:t>
      </w:r>
      <w:bookmarkEnd w:id="0"/>
    </w:p>
    <w:p w14:paraId="4B89C392" w14:textId="77777777" w:rsidR="00795B4D" w:rsidRDefault="00795B4D">
      <w:pPr>
        <w:pStyle w:val="ITPnormal"/>
        <w:rPr>
          <w:lang w:val="nl-NL"/>
        </w:rPr>
      </w:pPr>
    </w:p>
    <w:p w14:paraId="7F2099F8" w14:textId="77777777" w:rsidR="00795B4D" w:rsidRDefault="002A7FF5">
      <w:pPr>
        <w:pStyle w:val="ITPnormal"/>
        <w:rPr>
          <w:noProof/>
          <w:lang w:val="nl-NL"/>
        </w:rPr>
      </w:pPr>
      <w:r>
        <w:rPr>
          <w:noProof/>
          <w:lang w:val="nl-NL"/>
        </w:rPr>
        <w:t xml:space="preserve">DEKRA Audit </w:t>
      </w:r>
      <w:r>
        <w:rPr>
          <w:lang w:val="nl-NL"/>
        </w:rPr>
        <w:t xml:space="preserve">heeft een audit uitgevoerd bij </w:t>
      </w:r>
      <w:r>
        <w:rPr>
          <w:noProof/>
          <w:lang w:val="nl-NL"/>
        </w:rPr>
        <w:t>PVI Clinic B.V.</w:t>
      </w:r>
      <w:r>
        <w:rPr>
          <w:lang w:val="nl-NL"/>
        </w:rPr>
        <w:t xml:space="preserve">, </w:t>
      </w:r>
      <w:r>
        <w:rPr>
          <w:noProof/>
          <w:lang w:val="nl-NL"/>
        </w:rPr>
        <w:t>Nijmegen op 24 februari 2025.</w:t>
      </w:r>
    </w:p>
    <w:p w14:paraId="20BFA872" w14:textId="77777777" w:rsidR="00795B4D" w:rsidRDefault="00795B4D">
      <w:pPr>
        <w:pStyle w:val="ITPnormal"/>
        <w:rPr>
          <w:lang w:val="nl-NL"/>
        </w:rPr>
      </w:pPr>
    </w:p>
    <w:p w14:paraId="73ADDFDF" w14:textId="77777777" w:rsidR="00795B4D" w:rsidRPr="007E1048" w:rsidRDefault="002A7FF5">
      <w:pPr>
        <w:pStyle w:val="ITPnormal"/>
        <w:rPr>
          <w:lang w:val="nl-NL"/>
        </w:rPr>
      </w:pPr>
      <w:r w:rsidRPr="007E1048">
        <w:rPr>
          <w:lang w:val="nl-NL"/>
        </w:rPr>
        <w:t>Bij aanvang van de audit hebben wij gesproken over wijzigingen met betrekking tot:</w:t>
      </w:r>
      <w:r w:rsidRPr="007E1048">
        <w:rPr>
          <w:lang w:val="nl-NL"/>
        </w:rPr>
        <w:br/>
        <w:t>- de marktsituatie en klanten</w:t>
      </w:r>
      <w:r w:rsidRPr="007E1048">
        <w:rPr>
          <w:lang w:val="nl-NL"/>
        </w:rPr>
        <w:br/>
        <w:t>- wet- en regelgeving</w:t>
      </w:r>
      <w:r w:rsidRPr="007E1048">
        <w:rPr>
          <w:lang w:val="nl-NL"/>
        </w:rPr>
        <w:br/>
        <w:t>- de organisatiestructuur</w:t>
      </w:r>
      <w:r w:rsidRPr="007E1048">
        <w:rPr>
          <w:lang w:val="nl-NL"/>
        </w:rPr>
        <w:br/>
        <w:t>- locatie(s) binnen het certificaat en het aantal medewerkers</w:t>
      </w:r>
      <w:r w:rsidRPr="007E1048">
        <w:rPr>
          <w:lang w:val="nl-NL"/>
        </w:rPr>
        <w:br/>
        <w:t>- processen en de processtructuur</w:t>
      </w:r>
      <w:r w:rsidRPr="007E1048">
        <w:rPr>
          <w:lang w:val="nl-NL"/>
        </w:rPr>
        <w:br/>
        <w:t>- het beschreven managementsysteem</w:t>
      </w:r>
      <w:r w:rsidRPr="007E1048">
        <w:rPr>
          <w:lang w:val="nl-NL"/>
        </w:rPr>
        <w:br/>
        <w:t>- de geldigheid van de huidige scope.</w:t>
      </w:r>
      <w:r w:rsidRPr="007E1048">
        <w:rPr>
          <w:lang w:val="nl-NL"/>
        </w:rPr>
        <w:br/>
      </w:r>
      <w:r w:rsidRPr="007E1048">
        <w:rPr>
          <w:lang w:val="nl-NL"/>
        </w:rPr>
        <w:br/>
        <w:t>Het bespreken van deze onderwerpen heeft geen aanleiding gegeven tot opmerkingen of wijzigingen in het auditprogramma of de auditagenda.</w:t>
      </w:r>
    </w:p>
    <w:p w14:paraId="707272A2" w14:textId="77777777" w:rsidR="00795B4D" w:rsidRPr="007E1048" w:rsidRDefault="00795B4D">
      <w:pPr>
        <w:pStyle w:val="ITPnormal"/>
        <w:rPr>
          <w:lang w:val="nl-NL"/>
        </w:rPr>
      </w:pPr>
    </w:p>
    <w:p w14:paraId="59398B89" w14:textId="77777777" w:rsidR="00716C80" w:rsidRPr="00716C80" w:rsidRDefault="002A7FF5" w:rsidP="00716C80">
      <w:pPr>
        <w:pStyle w:val="ITPnormal"/>
        <w:rPr>
          <w:lang w:val="nl-NL"/>
        </w:rPr>
      </w:pPr>
      <w:r w:rsidRPr="007E1048">
        <w:rPr>
          <w:lang w:val="nl-NL"/>
        </w:rPr>
        <w:t>Als onderdeel van deze audit zijn ook maatregelen beoordeeld die voor de verbetering van tekortkomingen genomen zijn. Daarbij is aangetoond dat de tekortkomingen effectief zijn gecorrigeerd.</w:t>
      </w:r>
      <w:r w:rsidRPr="007E1048">
        <w:rPr>
          <w:lang w:val="nl-NL"/>
        </w:rPr>
        <w:br/>
      </w:r>
      <w:r w:rsidRPr="007E1048">
        <w:rPr>
          <w:lang w:val="nl-NL"/>
        </w:rPr>
        <w:br/>
        <w:t>Tijdens de audit is de beschikbare informatie op basis van een steekproef beoordeeld. Van de organisatie wordt verwacht dat zij zelf afweegt in hoeverre de genoemde conclusies en verbetermogelijkheden ook voor niet beoordeelde onderwerpen van toepassing zijn.</w:t>
      </w:r>
      <w:r w:rsidRPr="007E1048">
        <w:rPr>
          <w:lang w:val="nl-NL"/>
        </w:rPr>
        <w:br/>
      </w:r>
      <w:r w:rsidRPr="007E1048">
        <w:rPr>
          <w:lang w:val="nl-NL"/>
        </w:rPr>
        <w:br/>
      </w:r>
      <w:bookmarkStart w:id="1" w:name="_Hlk191311308"/>
      <w:r w:rsidR="00716C80" w:rsidRPr="00716C80">
        <w:rPr>
          <w:lang w:val="nl-NL"/>
        </w:rPr>
        <w:t>Tijdens de audit is het volgende opgevallen:</w:t>
      </w:r>
    </w:p>
    <w:p w14:paraId="002C9C72" w14:textId="77777777" w:rsidR="00716C80" w:rsidRDefault="00716C80" w:rsidP="00716C80">
      <w:pPr>
        <w:pStyle w:val="ITPnormal"/>
        <w:numPr>
          <w:ilvl w:val="0"/>
          <w:numId w:val="24"/>
        </w:numPr>
        <w:rPr>
          <w:lang w:val="nl-NL"/>
        </w:rPr>
      </w:pPr>
      <w:r w:rsidRPr="00716C80">
        <w:rPr>
          <w:lang w:val="nl-NL"/>
        </w:rPr>
        <w:t>De praktijk zet op onderbouwde wijze chat GPT steeds meer in om de processen in de praktijk beter te structurering</w:t>
      </w:r>
    </w:p>
    <w:p w14:paraId="0F589F20" w14:textId="77777777" w:rsidR="00716C80" w:rsidRDefault="00716C80" w:rsidP="00716C80">
      <w:pPr>
        <w:pStyle w:val="ITPnormal"/>
        <w:numPr>
          <w:ilvl w:val="0"/>
          <w:numId w:val="24"/>
        </w:numPr>
        <w:rPr>
          <w:lang w:val="nl-NL"/>
        </w:rPr>
      </w:pPr>
      <w:r w:rsidRPr="00716C80">
        <w:rPr>
          <w:lang w:val="nl-NL"/>
        </w:rPr>
        <w:t>Het afgelopen jaar is het kwaliteitssysteem versimpeld waardoor het beter aansluit bij de kleine organisatie.</w:t>
      </w:r>
    </w:p>
    <w:p w14:paraId="07D04A9F" w14:textId="0213CEF9" w:rsidR="00716C80" w:rsidRDefault="00716C80" w:rsidP="00716C80">
      <w:pPr>
        <w:pStyle w:val="ITPnormal"/>
        <w:numPr>
          <w:ilvl w:val="0"/>
          <w:numId w:val="24"/>
        </w:numPr>
        <w:rPr>
          <w:lang w:val="nl-NL"/>
        </w:rPr>
      </w:pPr>
      <w:r w:rsidRPr="00716C80">
        <w:rPr>
          <w:lang w:val="nl-NL"/>
        </w:rPr>
        <w:t xml:space="preserve">Bij het versimpelen is een keuze gemaakt </w:t>
      </w:r>
      <w:r>
        <w:rPr>
          <w:lang w:val="nl-NL"/>
        </w:rPr>
        <w:t>in</w:t>
      </w:r>
      <w:r w:rsidRPr="00716C80">
        <w:rPr>
          <w:lang w:val="nl-NL"/>
        </w:rPr>
        <w:t xml:space="preserve"> </w:t>
      </w:r>
      <w:r>
        <w:rPr>
          <w:lang w:val="nl-NL"/>
        </w:rPr>
        <w:t xml:space="preserve">de </w:t>
      </w:r>
      <w:r w:rsidRPr="00716C80">
        <w:rPr>
          <w:lang w:val="nl-NL"/>
        </w:rPr>
        <w:t>documenten</w:t>
      </w:r>
      <w:r>
        <w:rPr>
          <w:lang w:val="nl-NL"/>
        </w:rPr>
        <w:t xml:space="preserve"> die ingezet zullen worden</w:t>
      </w:r>
      <w:r w:rsidRPr="00716C80">
        <w:rPr>
          <w:lang w:val="nl-NL"/>
        </w:rPr>
        <w:t xml:space="preserve"> zoals o.a. het verbeterregister. De praktijk wil deze document</w:t>
      </w:r>
      <w:r>
        <w:rPr>
          <w:lang w:val="nl-NL"/>
        </w:rPr>
        <w:t>en</w:t>
      </w:r>
      <w:r w:rsidRPr="00716C80">
        <w:rPr>
          <w:lang w:val="nl-NL"/>
        </w:rPr>
        <w:t xml:space="preserve"> nu structureel in de praktijk gaan implementeren waarbij deze door meerdere medewerkers in de praktijk gebruikt zullen gaan worden.  </w:t>
      </w:r>
    </w:p>
    <w:p w14:paraId="5AE94A0E" w14:textId="28BA22A8" w:rsidR="00716C80" w:rsidRPr="00716C80" w:rsidRDefault="00716C80" w:rsidP="00716C80">
      <w:pPr>
        <w:pStyle w:val="ITPnormal"/>
        <w:numPr>
          <w:ilvl w:val="0"/>
          <w:numId w:val="24"/>
        </w:numPr>
        <w:rPr>
          <w:lang w:val="nl-NL"/>
        </w:rPr>
      </w:pPr>
      <w:r w:rsidRPr="00716C80">
        <w:rPr>
          <w:lang w:val="nl-NL"/>
        </w:rPr>
        <w:t>De praktijk is bezig de kennis, awareness en uitvoering ten aanzien van taken meer te delen met de medewerkers waardoor de processen beter geborgd worden.</w:t>
      </w:r>
    </w:p>
    <w:bookmarkEnd w:id="1"/>
    <w:p w14:paraId="5354D86C" w14:textId="42CAF12C" w:rsidR="00795B4D" w:rsidRPr="007E1048" w:rsidRDefault="00795B4D" w:rsidP="00716C80">
      <w:pPr>
        <w:pStyle w:val="ITPnormal"/>
        <w:rPr>
          <w:lang w:val="nl-NL"/>
        </w:rPr>
      </w:pPr>
    </w:p>
    <w:p w14:paraId="78FF8A5D" w14:textId="77777777" w:rsidR="00795B4D" w:rsidRPr="007E1048" w:rsidRDefault="002A7FF5">
      <w:pPr>
        <w:pStyle w:val="ITPnormal"/>
        <w:rPr>
          <w:lang w:val="nl-NL"/>
        </w:rPr>
      </w:pPr>
      <w:r w:rsidRPr="007E1048">
        <w:rPr>
          <w:u w:val="single"/>
          <w:lang w:val="nl-NL"/>
        </w:rPr>
        <w:t>Samenvatting van tekortkomingen (zie bijlage voor details)</w:t>
      </w:r>
      <w:r w:rsidRPr="007E1048">
        <w:rPr>
          <w:lang w:val="nl-NL"/>
        </w:rPr>
        <w:t>:</w:t>
      </w:r>
    </w:p>
    <w:p w14:paraId="7E6BF789" w14:textId="77777777" w:rsidR="00795B4D" w:rsidRPr="007E1048" w:rsidRDefault="002A7FF5">
      <w:pPr>
        <w:pStyle w:val="ITPnormal"/>
        <w:rPr>
          <w:lang w:val="nl-NL"/>
        </w:rPr>
      </w:pPr>
      <w:r w:rsidRPr="007E1048">
        <w:rPr>
          <w:lang w:val="nl-NL"/>
        </w:rPr>
        <w:t>Tekortkoming: MSm-55640-1</w:t>
      </w:r>
    </w:p>
    <w:p w14:paraId="0F043663" w14:textId="77777777" w:rsidR="00795B4D" w:rsidRPr="007E1048" w:rsidRDefault="002A7FF5">
      <w:pPr>
        <w:pStyle w:val="ITPnormal"/>
        <w:rPr>
          <w:lang w:val="nl-NL"/>
        </w:rPr>
      </w:pPr>
      <w:r w:rsidRPr="007E1048">
        <w:rPr>
          <w:lang w:val="nl-NL"/>
        </w:rPr>
        <w:t xml:space="preserve">Er zijn verschillende producten aangetroffen waarvan de vervaldatum verlopen is (o.a. </w:t>
      </w:r>
      <w:proofErr w:type="spellStart"/>
      <w:r w:rsidRPr="007E1048">
        <w:rPr>
          <w:lang w:val="nl-NL"/>
        </w:rPr>
        <w:t>pascorbin</w:t>
      </w:r>
      <w:proofErr w:type="spellEnd"/>
      <w:r w:rsidRPr="007E1048">
        <w:rPr>
          <w:lang w:val="nl-NL"/>
        </w:rPr>
        <w:t xml:space="preserve"> - 2020). Hiermee wordt er niet voldaan aan de norm dat er gebruikt wordt gemaakt van producten die aan de eisen van houdbaarheid voldoen.</w:t>
      </w:r>
    </w:p>
    <w:p w14:paraId="2FA731EF" w14:textId="77777777" w:rsidR="00795B4D" w:rsidRPr="007E1048" w:rsidRDefault="00795B4D">
      <w:pPr>
        <w:pStyle w:val="ITPnormal"/>
        <w:rPr>
          <w:lang w:val="nl-NL"/>
        </w:rPr>
      </w:pPr>
    </w:p>
    <w:p w14:paraId="3C33599E" w14:textId="77777777" w:rsidR="00795B4D" w:rsidRPr="007E1048" w:rsidRDefault="002A7FF5">
      <w:pPr>
        <w:pStyle w:val="ITPnormal"/>
        <w:rPr>
          <w:lang w:val="nl-NL"/>
        </w:rPr>
      </w:pPr>
      <w:r w:rsidRPr="007E1048">
        <w:rPr>
          <w:u w:val="single"/>
          <w:lang w:val="nl-NL"/>
        </w:rPr>
        <w:t>Conclusie</w:t>
      </w:r>
      <w:r w:rsidRPr="007E1048">
        <w:rPr>
          <w:lang w:val="nl-NL"/>
        </w:rPr>
        <w:t>:</w:t>
      </w:r>
    </w:p>
    <w:p w14:paraId="1901DA4B" w14:textId="77777777" w:rsidR="00795B4D" w:rsidRPr="007E1048" w:rsidRDefault="002A7FF5">
      <w:pPr>
        <w:pStyle w:val="ITPnormal"/>
        <w:rPr>
          <w:lang w:val="nl-NL"/>
        </w:rPr>
      </w:pPr>
      <w:r w:rsidRPr="007E1048">
        <w:rPr>
          <w:lang w:val="nl-NL"/>
        </w:rPr>
        <w:t>Het systeem voldoet niet geheel aan de eisen van NEN-EN-ISO 9001:2015 (NL).</w:t>
      </w:r>
      <w:r w:rsidRPr="007E1048">
        <w:rPr>
          <w:lang w:val="nl-NL"/>
        </w:rPr>
        <w:br/>
        <w:t>Tijdens de audit is de effectiviteit van het managementsysteem aangetoond, in relatie tot de scope van de certificatie. Er is vastgesteld dat het systeem gedeeltelijk in staat is de doelstellingen van het management te bereiken, zoals die zijn beschreven in Management review 18-1-2025. Dit is mede beoordeeld aan de hand van de interne audits.</w:t>
      </w:r>
      <w:r w:rsidRPr="007E1048">
        <w:rPr>
          <w:lang w:val="nl-NL"/>
        </w:rPr>
        <w:br/>
      </w:r>
      <w:r w:rsidRPr="007E1048">
        <w:rPr>
          <w:lang w:val="nl-NL"/>
        </w:rPr>
        <w:br/>
        <w:t xml:space="preserve">Bewijsvoering voor deze constatering werd door de auditor gevonden uit de combinatie van documenten, registraties en waarnemingen. </w:t>
      </w:r>
      <w:r w:rsidRPr="007E1048">
        <w:rPr>
          <w:lang w:val="nl-NL"/>
        </w:rPr>
        <w:br/>
      </w:r>
      <w:r w:rsidRPr="007E1048">
        <w:rPr>
          <w:lang w:val="nl-NL"/>
        </w:rPr>
        <w:br/>
        <w:t xml:space="preserve">Documenten, registraties, waarnemingen en de formulering van tekortkoming[en] zijn alle opgenomen in de rapportage van DEKRA Audit. Zij vormen een combinatie van geheel om de uitspraak van conformiteit te rechtvaardigen. </w:t>
      </w:r>
      <w:r w:rsidRPr="007E1048">
        <w:rPr>
          <w:lang w:val="nl-NL"/>
        </w:rPr>
        <w:br/>
        <w:t>Daar tijdens de audit een tekortkoming is geconstateerd wordt van de organisatie gevraagd om corrigerende maatregelen aan te leveren. Na beoordeling van de corrigerende maatregelen kan worden geconcludeerd of het systeem sluitend is.</w:t>
      </w:r>
      <w:r w:rsidRPr="007E1048">
        <w:rPr>
          <w:lang w:val="nl-NL"/>
        </w:rPr>
        <w:br/>
      </w:r>
      <w:r w:rsidRPr="007E1048">
        <w:rPr>
          <w:lang w:val="nl-NL"/>
        </w:rPr>
        <w:br/>
        <w:t xml:space="preserve">In hoeverre de doelstellingen van de audit zijn gerealiseerd, zoals die in de aankondiging van de audit zijn genoemd, kan pas worden geconcludeerd wanneer de beoordeling van corrigerende maatregelen door de lead auditor heeft plaatsgevonden. </w:t>
      </w:r>
      <w:r w:rsidRPr="007E1048">
        <w:rPr>
          <w:lang w:val="nl-NL"/>
        </w:rPr>
        <w:br/>
      </w:r>
      <w:r w:rsidRPr="007E1048">
        <w:rPr>
          <w:lang w:val="nl-NL"/>
        </w:rPr>
        <w:br/>
        <w:t>In een separaat rapport zal dit aan de organisatie kenbaar worden gemaakt.</w:t>
      </w:r>
    </w:p>
    <w:p w14:paraId="77202531" w14:textId="77777777" w:rsidR="00795B4D" w:rsidRPr="007E1048" w:rsidRDefault="00795B4D">
      <w:pPr>
        <w:pStyle w:val="ITPnormal"/>
        <w:rPr>
          <w:lang w:val="nl-NL"/>
        </w:rPr>
      </w:pPr>
    </w:p>
    <w:p w14:paraId="273FC09D" w14:textId="77777777" w:rsidR="00795B4D" w:rsidRPr="007E1048" w:rsidRDefault="002A7FF5">
      <w:pPr>
        <w:pStyle w:val="ITPnormal"/>
        <w:rPr>
          <w:lang w:val="nl-NL"/>
        </w:rPr>
      </w:pPr>
      <w:r w:rsidRPr="007E1048">
        <w:rPr>
          <w:lang w:val="nl-NL"/>
        </w:rPr>
        <w:t>Wanneer aanvullings- of wijzigingsbladen voor deze normen zijn gepubliceerd, dan zijn deze bij de beoordeling gebruikt.</w:t>
      </w:r>
    </w:p>
    <w:p w14:paraId="53CD0B98" w14:textId="77777777" w:rsidR="00795B4D" w:rsidRPr="007E1048" w:rsidRDefault="002A7FF5">
      <w:pPr>
        <w:pStyle w:val="ITPnormal"/>
        <w:rPr>
          <w:lang w:val="nl-NL"/>
        </w:rPr>
      </w:pPr>
      <w:r w:rsidRPr="007E1048">
        <w:rPr>
          <w:lang w:val="nl-NL"/>
        </w:rPr>
        <w:t> </w:t>
      </w:r>
    </w:p>
    <w:p w14:paraId="7C42A7C6" w14:textId="77777777" w:rsidR="00795B4D" w:rsidRDefault="002A7FF5">
      <w:pPr>
        <w:pStyle w:val="ITPnormal"/>
      </w:pPr>
      <w:bookmarkStart w:id="2" w:name="_Hlk191311407"/>
      <w:proofErr w:type="spellStart"/>
      <w:r>
        <w:rPr>
          <w:u w:val="single"/>
        </w:rPr>
        <w:t>Sterke</w:t>
      </w:r>
      <w:proofErr w:type="spellEnd"/>
      <w:r>
        <w:rPr>
          <w:u w:val="single"/>
        </w:rPr>
        <w:t xml:space="preserve"> </w:t>
      </w:r>
      <w:proofErr w:type="spellStart"/>
      <w:r>
        <w:rPr>
          <w:u w:val="single"/>
        </w:rPr>
        <w:t>punten</w:t>
      </w:r>
      <w:proofErr w:type="spellEnd"/>
      <w:r>
        <w:t>:</w:t>
      </w:r>
    </w:p>
    <w:p w14:paraId="242B43CD" w14:textId="603D9C10" w:rsidR="00795B4D" w:rsidRDefault="002A7FF5">
      <w:pPr>
        <w:pStyle w:val="ITPbulletlist"/>
        <w:rPr>
          <w:lang w:val="nl-NL"/>
        </w:rPr>
      </w:pPr>
      <w:r w:rsidRPr="007E1048">
        <w:rPr>
          <w:lang w:val="nl-NL"/>
        </w:rPr>
        <w:t>De praktijk heeft het kwaliteitsmanagementsysteem versimpeld waardoor deze beter aansluit bij de omvang van de praktijk.</w:t>
      </w:r>
    </w:p>
    <w:p w14:paraId="3698EF40" w14:textId="311E261E" w:rsidR="00156BFC" w:rsidRPr="007E1048" w:rsidRDefault="00156BFC">
      <w:pPr>
        <w:pStyle w:val="ITPbulletlist"/>
        <w:rPr>
          <w:lang w:val="nl-NL"/>
        </w:rPr>
      </w:pPr>
      <w:r>
        <w:rPr>
          <w:lang w:val="nl-NL"/>
        </w:rPr>
        <w:lastRenderedPageBreak/>
        <w:t>De praktijk is bezig de taken meer te verdelen waardoor de medewerkers ook meer bij het kwaliteitssysteem betrokken worden.</w:t>
      </w:r>
    </w:p>
    <w:p w14:paraId="2AD4E677" w14:textId="77777777" w:rsidR="00795B4D" w:rsidRPr="00156BFC" w:rsidRDefault="002A7FF5">
      <w:pPr>
        <w:pStyle w:val="ITPbulletlist"/>
        <w:rPr>
          <w:lang w:val="nl-NL"/>
        </w:rPr>
      </w:pPr>
      <w:r w:rsidRPr="007E1048">
        <w:rPr>
          <w:lang w:val="nl-NL"/>
        </w:rPr>
        <w:t xml:space="preserve">Chat GPT wordt gebruikt om meer structuur in de praktijk te brengen. </w:t>
      </w:r>
      <w:r w:rsidRPr="00156BFC">
        <w:rPr>
          <w:lang w:val="nl-NL"/>
        </w:rPr>
        <w:t>Dit helpt tevens bij de patiënttevredenheid.</w:t>
      </w:r>
    </w:p>
    <w:p w14:paraId="449A38A6" w14:textId="3DDDF833" w:rsidR="00795B4D" w:rsidRPr="007E1048" w:rsidRDefault="002A7FF5">
      <w:pPr>
        <w:pStyle w:val="ITPbulletlist"/>
        <w:rPr>
          <w:lang w:val="nl-NL"/>
        </w:rPr>
      </w:pPr>
      <w:r w:rsidRPr="007E1048">
        <w:rPr>
          <w:lang w:val="nl-NL"/>
        </w:rPr>
        <w:t xml:space="preserve">De Praktijk voor </w:t>
      </w:r>
      <w:proofErr w:type="spellStart"/>
      <w:r w:rsidRPr="007E1048">
        <w:rPr>
          <w:lang w:val="nl-NL"/>
        </w:rPr>
        <w:t>Injectables</w:t>
      </w:r>
      <w:proofErr w:type="spellEnd"/>
      <w:r w:rsidRPr="007E1048">
        <w:rPr>
          <w:lang w:val="nl-NL"/>
        </w:rPr>
        <w:t xml:space="preserve"> is een compacte organisatie met erg korte lijnen en </w:t>
      </w:r>
      <w:r w:rsidR="00716C80" w:rsidRPr="007E1048">
        <w:rPr>
          <w:lang w:val="nl-NL"/>
        </w:rPr>
        <w:t>laagdrempelige</w:t>
      </w:r>
      <w:r w:rsidRPr="007E1048">
        <w:rPr>
          <w:lang w:val="nl-NL"/>
        </w:rPr>
        <w:t xml:space="preserve"> contacten.</w:t>
      </w:r>
    </w:p>
    <w:p w14:paraId="6B7C14D7" w14:textId="77777777" w:rsidR="00795B4D" w:rsidRPr="007E1048" w:rsidRDefault="002A7FF5">
      <w:pPr>
        <w:pStyle w:val="ITPbulletlist"/>
        <w:rPr>
          <w:lang w:val="nl-NL"/>
        </w:rPr>
      </w:pPr>
      <w:r w:rsidRPr="007E1048">
        <w:rPr>
          <w:lang w:val="nl-NL"/>
        </w:rPr>
        <w:t>De praktijk gaat op korte termijn starten met sjablonen voor de dossiervorming waardoor dossiervorming eenvoudiger en structureler kan plaatsvinden.</w:t>
      </w:r>
    </w:p>
    <w:p w14:paraId="12386276" w14:textId="77777777" w:rsidR="00795B4D" w:rsidRPr="007E1048" w:rsidRDefault="00795B4D">
      <w:pPr>
        <w:pStyle w:val="ITPnormal"/>
        <w:rPr>
          <w:lang w:val="nl-NL"/>
        </w:rPr>
      </w:pPr>
    </w:p>
    <w:p w14:paraId="18260124" w14:textId="77777777" w:rsidR="00795B4D" w:rsidRDefault="002A7FF5">
      <w:pPr>
        <w:pStyle w:val="ITPnormal"/>
      </w:pPr>
      <w:proofErr w:type="spellStart"/>
      <w:r>
        <w:rPr>
          <w:u w:val="single"/>
        </w:rPr>
        <w:t>Mogelijkheden</w:t>
      </w:r>
      <w:proofErr w:type="spellEnd"/>
      <w:r>
        <w:rPr>
          <w:u w:val="single"/>
        </w:rPr>
        <w:t xml:space="preserve"> </w:t>
      </w:r>
      <w:proofErr w:type="spellStart"/>
      <w:r>
        <w:rPr>
          <w:u w:val="single"/>
        </w:rPr>
        <w:t>voor</w:t>
      </w:r>
      <w:proofErr w:type="spellEnd"/>
      <w:r>
        <w:rPr>
          <w:u w:val="single"/>
        </w:rPr>
        <w:t xml:space="preserve"> </w:t>
      </w:r>
      <w:proofErr w:type="spellStart"/>
      <w:r>
        <w:rPr>
          <w:u w:val="single"/>
        </w:rPr>
        <w:t>verbetering</w:t>
      </w:r>
      <w:proofErr w:type="spellEnd"/>
      <w:r>
        <w:t>:</w:t>
      </w:r>
    </w:p>
    <w:p w14:paraId="0506855E" w14:textId="3EBEA972" w:rsidR="00795B4D" w:rsidRPr="007E1048" w:rsidRDefault="002A7FF5">
      <w:pPr>
        <w:pStyle w:val="ITPbulletlist"/>
        <w:rPr>
          <w:lang w:val="nl-NL"/>
        </w:rPr>
      </w:pPr>
      <w:r w:rsidRPr="007E1048">
        <w:rPr>
          <w:lang w:val="nl-NL"/>
        </w:rPr>
        <w:t xml:space="preserve">Bij het vereenvoudigen en praktischer inrichten van het </w:t>
      </w:r>
      <w:r w:rsidR="00716C80" w:rsidRPr="007E1048">
        <w:rPr>
          <w:lang w:val="nl-NL"/>
        </w:rPr>
        <w:t>kwaliteitssysteem</w:t>
      </w:r>
      <w:r w:rsidRPr="007E1048">
        <w:rPr>
          <w:lang w:val="nl-NL"/>
        </w:rPr>
        <w:t xml:space="preserve"> is er een keuze gemaakt in een aantal lijstjes, zoals bijv</w:t>
      </w:r>
      <w:r w:rsidR="00716C80">
        <w:rPr>
          <w:lang w:val="nl-NL"/>
        </w:rPr>
        <w:t>.</w:t>
      </w:r>
      <w:r w:rsidRPr="007E1048">
        <w:rPr>
          <w:lang w:val="nl-NL"/>
        </w:rPr>
        <w:t xml:space="preserve"> het verbeterregister. Het valt te overwegen nu ook specifiek aandacht te besteden aan het gebruik van deze lijstjes door de medewerkers.</w:t>
      </w:r>
    </w:p>
    <w:p w14:paraId="3F149228" w14:textId="4D937834" w:rsidR="00795B4D" w:rsidRPr="007E1048" w:rsidRDefault="002A7FF5">
      <w:pPr>
        <w:pStyle w:val="ITPbulletlist"/>
        <w:rPr>
          <w:lang w:val="nl-NL"/>
        </w:rPr>
      </w:pPr>
      <w:r w:rsidRPr="007E1048">
        <w:rPr>
          <w:lang w:val="nl-NL"/>
        </w:rPr>
        <w:t>Er zijn weinig klachten en deze worden nu bij de patiënt in het dossier vastgelegd en zijn input voor verbetermaatregelen. Het valt te overwegen deze ook in een overzicht vast te leggen om een eventuele trend makkelijker te herkennen.</w:t>
      </w:r>
    </w:p>
    <w:p w14:paraId="64156AF8" w14:textId="620C8FCD" w:rsidR="00716C80" w:rsidRDefault="002A7FF5" w:rsidP="00716C80">
      <w:pPr>
        <w:pStyle w:val="ITPbulletlist"/>
        <w:rPr>
          <w:lang w:val="nl-NL"/>
        </w:rPr>
      </w:pPr>
      <w:r w:rsidRPr="007E1048">
        <w:rPr>
          <w:lang w:val="nl-NL"/>
        </w:rPr>
        <w:t xml:space="preserve">Er is </w:t>
      </w:r>
      <w:r w:rsidR="00156BFC">
        <w:rPr>
          <w:lang w:val="nl-NL"/>
        </w:rPr>
        <w:t xml:space="preserve">recent </w:t>
      </w:r>
      <w:r w:rsidRPr="007E1048">
        <w:rPr>
          <w:lang w:val="nl-NL"/>
        </w:rPr>
        <w:t>een verbe</w:t>
      </w:r>
      <w:r w:rsidR="00716C80">
        <w:rPr>
          <w:lang w:val="nl-NL"/>
        </w:rPr>
        <w:t>t</w:t>
      </w:r>
      <w:r w:rsidRPr="007E1048">
        <w:rPr>
          <w:lang w:val="nl-NL"/>
        </w:rPr>
        <w:t xml:space="preserve">erregister ingericht. Het valt te overwegen een vast moment af te spreken om de verbeteracties </w:t>
      </w:r>
      <w:r w:rsidR="00716C80">
        <w:rPr>
          <w:lang w:val="nl-NL"/>
        </w:rPr>
        <w:t xml:space="preserve">binnen het team </w:t>
      </w:r>
      <w:r w:rsidRPr="007E1048">
        <w:rPr>
          <w:lang w:val="nl-NL"/>
        </w:rPr>
        <w:t>te bekijken en het gebruik hiervan te activeren.</w:t>
      </w:r>
      <w:r w:rsidR="00716C80">
        <w:rPr>
          <w:lang w:val="nl-NL"/>
        </w:rPr>
        <w:t xml:space="preserve"> </w:t>
      </w:r>
    </w:p>
    <w:p w14:paraId="637B1698" w14:textId="2CBA07D7" w:rsidR="00795B4D" w:rsidRPr="00716C80" w:rsidRDefault="00716C80" w:rsidP="00716C80">
      <w:pPr>
        <w:pStyle w:val="ITPbulletlist"/>
        <w:rPr>
          <w:lang w:val="nl-NL"/>
        </w:rPr>
      </w:pPr>
      <w:r>
        <w:rPr>
          <w:lang w:val="nl-NL"/>
        </w:rPr>
        <w:t xml:space="preserve">De </w:t>
      </w:r>
      <w:r w:rsidRPr="00716C80">
        <w:rPr>
          <w:lang w:val="nl-NL"/>
        </w:rPr>
        <w:t>praktijd is</w:t>
      </w:r>
      <w:r w:rsidR="002A7FF5" w:rsidRPr="00716C80">
        <w:rPr>
          <w:lang w:val="nl-NL"/>
        </w:rPr>
        <w:t xml:space="preserve"> bezig de periodieke taken beter te verdelen om deze processen structureler te borgen. Het valt te overwegen deze acties in een kalender/actielijst op te nemen.</w:t>
      </w:r>
    </w:p>
    <w:p w14:paraId="041EAD99" w14:textId="365C0464" w:rsidR="00795B4D" w:rsidRPr="007E1048" w:rsidRDefault="002A7FF5">
      <w:pPr>
        <w:pStyle w:val="ITPbulletlist"/>
        <w:rPr>
          <w:lang w:val="nl-NL"/>
        </w:rPr>
      </w:pPr>
      <w:r w:rsidRPr="007E1048">
        <w:rPr>
          <w:lang w:val="nl-NL"/>
        </w:rPr>
        <w:t>De praktijk houdt rekening met ARBO zaken. Het valt te overwegen de ARBO wetgeving in het licht van de praktijk nog een keer te bezien om deze nog beter aan te laten sluiten bij de omvang van de praktijk.</w:t>
      </w:r>
    </w:p>
    <w:p w14:paraId="27F67B09" w14:textId="37C753E6" w:rsidR="00795B4D" w:rsidRPr="007E1048" w:rsidRDefault="00716C80">
      <w:pPr>
        <w:pStyle w:val="ITPbulletlist"/>
        <w:rPr>
          <w:lang w:val="nl-NL"/>
        </w:rPr>
      </w:pPr>
      <w:r>
        <w:rPr>
          <w:lang w:val="nl-NL"/>
        </w:rPr>
        <w:t>Er wordt gebruik gemaakt van v</w:t>
      </w:r>
      <w:r w:rsidR="002A7FF5" w:rsidRPr="007E1048">
        <w:rPr>
          <w:lang w:val="nl-NL"/>
        </w:rPr>
        <w:t xml:space="preserve">erschillende apparaten die </w:t>
      </w:r>
      <w:r>
        <w:rPr>
          <w:lang w:val="nl-NL"/>
        </w:rPr>
        <w:t xml:space="preserve">wel of niet </w:t>
      </w:r>
      <w:r w:rsidRPr="007E1048">
        <w:rPr>
          <w:lang w:val="nl-NL"/>
        </w:rPr>
        <w:t>onderhouden</w:t>
      </w:r>
      <w:r w:rsidR="002A7FF5" w:rsidRPr="007E1048">
        <w:rPr>
          <w:lang w:val="nl-NL"/>
        </w:rPr>
        <w:t xml:space="preserve"> </w:t>
      </w:r>
      <w:r>
        <w:rPr>
          <w:lang w:val="nl-NL"/>
        </w:rPr>
        <w:t>diene</w:t>
      </w:r>
      <w:r w:rsidR="00156BFC">
        <w:rPr>
          <w:lang w:val="nl-NL"/>
        </w:rPr>
        <w:t>n</w:t>
      </w:r>
      <w:r>
        <w:rPr>
          <w:lang w:val="nl-NL"/>
        </w:rPr>
        <w:t xml:space="preserve"> te worden</w:t>
      </w:r>
      <w:r w:rsidR="002A7FF5" w:rsidRPr="007E1048">
        <w:rPr>
          <w:lang w:val="nl-NL"/>
        </w:rPr>
        <w:t>. Het valt te overwegen alle apparatuur in een overzicht op te nemen met de</w:t>
      </w:r>
      <w:r>
        <w:rPr>
          <w:lang w:val="nl-NL"/>
        </w:rPr>
        <w:t xml:space="preserve"> eis ten aanzien van </w:t>
      </w:r>
      <w:r w:rsidR="00156BFC">
        <w:rPr>
          <w:lang w:val="nl-NL"/>
        </w:rPr>
        <w:t xml:space="preserve">eventuele </w:t>
      </w:r>
      <w:r w:rsidR="002A7FF5" w:rsidRPr="007E1048">
        <w:rPr>
          <w:lang w:val="nl-NL"/>
        </w:rPr>
        <w:t xml:space="preserve">periodieke controle en </w:t>
      </w:r>
      <w:r>
        <w:rPr>
          <w:lang w:val="nl-NL"/>
        </w:rPr>
        <w:t xml:space="preserve">de </w:t>
      </w:r>
      <w:r w:rsidR="002A7FF5" w:rsidRPr="007E1048">
        <w:rPr>
          <w:lang w:val="nl-NL"/>
        </w:rPr>
        <w:t>deadlines.</w:t>
      </w:r>
    </w:p>
    <w:p w14:paraId="35DAC171" w14:textId="729E520D" w:rsidR="00795B4D" w:rsidRDefault="002A7FF5">
      <w:pPr>
        <w:pStyle w:val="ITPbulletlist"/>
        <w:rPr>
          <w:lang w:val="nl-NL"/>
        </w:rPr>
      </w:pPr>
      <w:r w:rsidRPr="007E1048">
        <w:rPr>
          <w:lang w:val="nl-NL"/>
        </w:rPr>
        <w:t>De steril</w:t>
      </w:r>
      <w:r w:rsidR="00716C80">
        <w:rPr>
          <w:lang w:val="nl-NL"/>
        </w:rPr>
        <w:t>i</w:t>
      </w:r>
      <w:r w:rsidRPr="007E1048">
        <w:rPr>
          <w:lang w:val="nl-NL"/>
        </w:rPr>
        <w:t>sator</w:t>
      </w:r>
      <w:r w:rsidR="00716C80">
        <w:rPr>
          <w:lang w:val="nl-NL"/>
        </w:rPr>
        <w:t xml:space="preserve"> </w:t>
      </w:r>
      <w:r w:rsidRPr="007E1048">
        <w:rPr>
          <w:lang w:val="nl-NL"/>
        </w:rPr>
        <w:t xml:space="preserve">wordt nog niet gebruikt. Het valt te overwegen om </w:t>
      </w:r>
      <w:r w:rsidR="00716C80">
        <w:rPr>
          <w:lang w:val="nl-NL"/>
        </w:rPr>
        <w:t>bij</w:t>
      </w:r>
      <w:r w:rsidRPr="007E1048">
        <w:rPr>
          <w:lang w:val="nl-NL"/>
        </w:rPr>
        <w:t xml:space="preserve"> het in gebruik nemen hiervan rekening te houden met verschillende gebruik</w:t>
      </w:r>
      <w:r w:rsidR="00716C80">
        <w:rPr>
          <w:lang w:val="nl-NL"/>
        </w:rPr>
        <w:t>s</w:t>
      </w:r>
      <w:r w:rsidRPr="007E1048">
        <w:rPr>
          <w:lang w:val="nl-NL"/>
        </w:rPr>
        <w:t>termijnen die gekoppeld zijn aan de wijze van bewaren</w:t>
      </w:r>
      <w:r w:rsidR="00716C80">
        <w:rPr>
          <w:lang w:val="nl-NL"/>
        </w:rPr>
        <w:t xml:space="preserve"> van instrumentarium</w:t>
      </w:r>
      <w:r w:rsidRPr="007E1048">
        <w:rPr>
          <w:lang w:val="nl-NL"/>
        </w:rPr>
        <w:t xml:space="preserve"> (in afgesloten bak of niet).</w:t>
      </w:r>
    </w:p>
    <w:p w14:paraId="76A3297B" w14:textId="77777777" w:rsidR="00716C80" w:rsidRPr="007E1048" w:rsidRDefault="00716C80" w:rsidP="00716C80">
      <w:pPr>
        <w:pStyle w:val="ITPbulletlist"/>
        <w:numPr>
          <w:ilvl w:val="0"/>
          <w:numId w:val="0"/>
        </w:numPr>
        <w:rPr>
          <w:lang w:val="nl-NL"/>
        </w:rPr>
      </w:pPr>
    </w:p>
    <w:p w14:paraId="243BD63B" w14:textId="77777777" w:rsidR="00795B4D" w:rsidRDefault="002A7FF5">
      <w:pPr>
        <w:pStyle w:val="Kop1"/>
      </w:pPr>
      <w:bookmarkStart w:id="3" w:name="_Toc191310495"/>
      <w:bookmarkEnd w:id="2"/>
      <w:r>
        <w:lastRenderedPageBreak/>
        <w:t>Afspraken</w:t>
      </w:r>
      <w:bookmarkEnd w:id="3"/>
    </w:p>
    <w:p w14:paraId="26966888" w14:textId="77777777" w:rsidR="00795B4D" w:rsidRDefault="00795B4D">
      <w:pPr>
        <w:pStyle w:val="ITPnormal"/>
      </w:pPr>
    </w:p>
    <w:p w14:paraId="7334EDBD" w14:textId="77777777" w:rsidR="00795B4D" w:rsidRDefault="002A7FF5">
      <w:pPr>
        <w:pStyle w:val="Kop2"/>
      </w:pPr>
      <w:bookmarkStart w:id="4" w:name="_Toc191310496"/>
      <w:r>
        <w:t>Afspraken over corrigerende maatregelen</w:t>
      </w:r>
      <w:bookmarkEnd w:id="4"/>
    </w:p>
    <w:p w14:paraId="50915EAD" w14:textId="77777777" w:rsidR="00795B4D" w:rsidRDefault="00795B4D">
      <w:pPr>
        <w:pStyle w:val="ITPnormal"/>
      </w:pPr>
    </w:p>
    <w:p w14:paraId="73E9E5CA" w14:textId="72737C19" w:rsidR="00795B4D" w:rsidRPr="007E1048" w:rsidRDefault="002A7FF5">
      <w:pPr>
        <w:pStyle w:val="ITPnormal"/>
        <w:rPr>
          <w:lang w:val="nl-NL"/>
        </w:rPr>
      </w:pPr>
      <w:r w:rsidRPr="007E1048">
        <w:rPr>
          <w:noProof/>
          <w:lang w:val="nl-NL"/>
        </w:rPr>
        <w:t>Voor het tijdig afhandelen van de openstaande tekortkomingen moet een verbeterplan aan DEKRA Audit worden gestuurd, met daarin informatie over correcties, oorzaakanalyses, omvanganalyse, corrigerende maatregelen en de beoordeling van doeltreffendheid. We hebben afgesproken dat deze informatie wordt gestuurd voor</w:t>
      </w:r>
      <w:r w:rsidR="00156BFC">
        <w:rPr>
          <w:noProof/>
          <w:lang w:val="nl-NL"/>
        </w:rPr>
        <w:t xml:space="preserve"> 24 mei 2025</w:t>
      </w:r>
      <w:r w:rsidRPr="007E1048">
        <w:rPr>
          <w:noProof/>
          <w:lang w:val="nl-NL"/>
        </w:rPr>
        <w:t>.</w:t>
      </w:r>
      <w:r w:rsidRPr="007E1048">
        <w:rPr>
          <w:noProof/>
          <w:lang w:val="nl-NL"/>
        </w:rPr>
        <w:br/>
      </w:r>
      <w:r w:rsidRPr="007E1048">
        <w:rPr>
          <w:noProof/>
          <w:lang w:val="nl-NL"/>
        </w:rPr>
        <w:br/>
        <w:t>Na deze datum hebben wij tijd in onze planning gereserveerd om de informatie op ons kantoor te beoordelen.</w:t>
      </w:r>
      <w:r w:rsidRPr="007E1048">
        <w:rPr>
          <w:noProof/>
          <w:lang w:val="nl-NL"/>
        </w:rPr>
        <w:br/>
      </w:r>
    </w:p>
    <w:p w14:paraId="6F217981" w14:textId="77777777" w:rsidR="00795B4D" w:rsidRDefault="002A7FF5">
      <w:pPr>
        <w:pStyle w:val="Kop2"/>
      </w:pPr>
      <w:bookmarkStart w:id="5" w:name="_Toc191310497"/>
      <w:r>
        <w:t>Afspraken voor het vervolgtraject</w:t>
      </w:r>
      <w:bookmarkEnd w:id="5"/>
    </w:p>
    <w:p w14:paraId="723F4544" w14:textId="77777777" w:rsidR="00795B4D" w:rsidRDefault="00795B4D">
      <w:pPr>
        <w:pStyle w:val="ITPnormal"/>
      </w:pPr>
    </w:p>
    <w:p w14:paraId="00514834" w14:textId="5FB1F082" w:rsidR="00795B4D" w:rsidRPr="007E1048" w:rsidRDefault="002A7FF5">
      <w:pPr>
        <w:pStyle w:val="ITPnormal"/>
        <w:rPr>
          <w:lang w:val="nl-NL"/>
        </w:rPr>
      </w:pPr>
      <w:r w:rsidRPr="007E1048">
        <w:rPr>
          <w:lang w:val="nl-NL"/>
        </w:rPr>
        <w:t xml:space="preserve">De volgende audit zal volgens schema worden ingepland. </w:t>
      </w:r>
      <w:r w:rsidR="00156BFC">
        <w:rPr>
          <w:lang w:val="nl-NL"/>
        </w:rPr>
        <w:t>Hiervoor staat 3 februari 2026 gereserveerd van 9.00 tot 13.00 uur.</w:t>
      </w:r>
      <w:r w:rsidRPr="007E1048">
        <w:rPr>
          <w:lang w:val="nl-NL"/>
        </w:rPr>
        <w:br/>
      </w:r>
      <w:r w:rsidRPr="007E1048">
        <w:rPr>
          <w:lang w:val="nl-NL"/>
        </w:rPr>
        <w:br/>
        <w:t>Wanneer voor de volgende audit al een agendavoorstel is gemaakt, dan is dat als bijlage in dit rapport bijgevoegd.</w:t>
      </w:r>
    </w:p>
    <w:p w14:paraId="494BA82A" w14:textId="77777777" w:rsidR="00795B4D" w:rsidRDefault="002A7FF5">
      <w:pPr>
        <w:pStyle w:val="Kop1"/>
        <w:rPr>
          <w:lang w:val="nl-NL"/>
        </w:rPr>
      </w:pPr>
      <w:bookmarkStart w:id="6" w:name="_Toc191310498"/>
      <w:r>
        <w:rPr>
          <w:lang w:val="nl-NL"/>
        </w:rPr>
        <w:lastRenderedPageBreak/>
        <w:t>Uitgangspunten en omstandigheden bij de audit</w:t>
      </w:r>
      <w:bookmarkEnd w:id="6"/>
    </w:p>
    <w:p w14:paraId="767F32B7" w14:textId="77777777" w:rsidR="00795B4D" w:rsidRDefault="00795B4D">
      <w:pPr>
        <w:pStyle w:val="ITPnormal"/>
        <w:rPr>
          <w:lang w:val="nl-NL"/>
        </w:rPr>
      </w:pPr>
    </w:p>
    <w:p w14:paraId="08C98E72" w14:textId="77777777" w:rsidR="00795B4D" w:rsidRDefault="002A7FF5">
      <w:pPr>
        <w:pStyle w:val="Kop2"/>
      </w:pPr>
      <w:bookmarkStart w:id="7" w:name="_Toc191310499"/>
      <w:r>
        <w:t>Bij de audit betrokken certificaten</w:t>
      </w:r>
      <w:bookmarkEnd w:id="7"/>
    </w:p>
    <w:p w14:paraId="376A578C" w14:textId="77777777" w:rsidR="00795B4D" w:rsidRDefault="002A7FF5">
      <w:pPr>
        <w:pStyle w:val="ITPnormal"/>
        <w:pBdr>
          <w:top w:val="single" w:sz="4" w:space="1" w:color="auto"/>
        </w:pBdr>
      </w:pPr>
      <w:r>
        <w:rPr>
          <w:noProof/>
        </w:rPr>
        <w:t>PVI Clinic B.V.</w:t>
      </w:r>
      <w:r>
        <w:t xml:space="preserve"> - </w:t>
      </w:r>
      <w:r>
        <w:rPr>
          <w:noProof/>
        </w:rPr>
        <w:t>Max Tahalelepad 27</w:t>
      </w:r>
      <w:r>
        <w:t xml:space="preserve"> </w:t>
      </w:r>
      <w:r>
        <w:rPr>
          <w:noProof/>
        </w:rPr>
        <w:t>Nijmegen</w:t>
      </w:r>
    </w:p>
    <w:p w14:paraId="05AD6F2E" w14:textId="77777777" w:rsidR="00795B4D" w:rsidRPr="007E1048" w:rsidRDefault="002A7FF5">
      <w:pPr>
        <w:pStyle w:val="ITPnormal"/>
        <w:pBdr>
          <w:top w:val="single" w:sz="4" w:space="1" w:color="auto"/>
        </w:pBdr>
        <w:rPr>
          <w:noProof/>
          <w:lang w:val="nl-NL"/>
        </w:rPr>
      </w:pPr>
      <w:r w:rsidRPr="007E1048">
        <w:rPr>
          <w:lang w:val="nl-NL"/>
        </w:rPr>
        <w:t xml:space="preserve">Certificaat: </w:t>
      </w:r>
      <w:r w:rsidRPr="007E1048">
        <w:rPr>
          <w:noProof/>
          <w:lang w:val="nl-NL"/>
        </w:rPr>
        <w:t>2224371</w:t>
      </w:r>
      <w:r w:rsidRPr="007E1048">
        <w:rPr>
          <w:lang w:val="nl-NL"/>
        </w:rPr>
        <w:t xml:space="preserve">, </w:t>
      </w:r>
      <w:r w:rsidRPr="007E1048">
        <w:rPr>
          <w:noProof/>
          <w:lang w:val="nl-NL"/>
        </w:rPr>
        <w:t>NEN-EN-ISO 9001:2015 (NL)</w:t>
      </w:r>
    </w:p>
    <w:p w14:paraId="698ED89A" w14:textId="77777777" w:rsidR="00795B4D" w:rsidRPr="007E1048" w:rsidRDefault="002A7FF5">
      <w:pPr>
        <w:pStyle w:val="ITPnormal"/>
        <w:rPr>
          <w:lang w:val="nl-NL"/>
        </w:rPr>
      </w:pPr>
      <w:r w:rsidRPr="007E1048">
        <w:rPr>
          <w:lang w:val="nl-NL"/>
        </w:rPr>
        <w:t>Niet van toepassing verklaarde paragrafen: (NEN-EN-ISO 9001:2015 (NL)) 8.3</w:t>
      </w:r>
    </w:p>
    <w:p w14:paraId="2818822F" w14:textId="77777777" w:rsidR="00795B4D" w:rsidRDefault="002A7FF5">
      <w:pPr>
        <w:pStyle w:val="ITPnormal"/>
      </w:pPr>
      <w:proofErr w:type="spellStart"/>
      <w:r>
        <w:t>Toepassingsgebied</w:t>
      </w:r>
      <w:proofErr w:type="spellEnd"/>
      <w:r>
        <w:t>:</w:t>
      </w:r>
    </w:p>
    <w:p w14:paraId="4F4710AD" w14:textId="77777777" w:rsidR="00795B4D" w:rsidRPr="007E1048" w:rsidRDefault="002A7FF5">
      <w:pPr>
        <w:pStyle w:val="ITPbulletlist"/>
        <w:rPr>
          <w:lang w:val="nl-NL"/>
        </w:rPr>
      </w:pPr>
      <w:r w:rsidRPr="007E1048">
        <w:rPr>
          <w:lang w:val="nl-NL"/>
        </w:rPr>
        <w:t>Het uitvoeren van ambulante cosmetische behandelingen, niet chirurgisch.</w:t>
      </w:r>
    </w:p>
    <w:p w14:paraId="7457A140" w14:textId="77777777" w:rsidR="00795B4D" w:rsidRPr="007E1048" w:rsidRDefault="00795B4D">
      <w:pPr>
        <w:pStyle w:val="ITPnormal"/>
        <w:rPr>
          <w:lang w:val="nl-NL"/>
        </w:rPr>
      </w:pPr>
    </w:p>
    <w:p w14:paraId="60D1FD5F" w14:textId="77777777" w:rsidR="00795B4D" w:rsidRPr="007E1048" w:rsidRDefault="002A7FF5">
      <w:pPr>
        <w:pStyle w:val="ITPnormal1"/>
        <w:rPr>
          <w:lang w:val="nl-NL"/>
        </w:rPr>
      </w:pPr>
      <w:r w:rsidRPr="007E1048">
        <w:rPr>
          <w:noProof/>
          <w:lang w:val="nl-NL"/>
        </w:rPr>
        <w:t>PVI Clinic B.V.</w:t>
      </w:r>
      <w:r w:rsidRPr="007E1048">
        <w:rPr>
          <w:lang w:val="nl-NL"/>
        </w:rPr>
        <w:t> </w:t>
      </w:r>
      <w:r w:rsidRPr="007E1048">
        <w:rPr>
          <w:noProof/>
          <w:lang w:val="nl-NL"/>
        </w:rPr>
        <w:t>Max Tahalelepad 27</w:t>
      </w:r>
      <w:r w:rsidRPr="007E1048">
        <w:rPr>
          <w:lang w:val="nl-NL"/>
        </w:rPr>
        <w:t> </w:t>
      </w:r>
      <w:r w:rsidRPr="007E1048">
        <w:rPr>
          <w:noProof/>
          <w:lang w:val="nl-NL"/>
        </w:rPr>
        <w:t>Nijmegen</w:t>
      </w:r>
    </w:p>
    <w:p w14:paraId="72F21FB8" w14:textId="77777777" w:rsidR="00795B4D" w:rsidRPr="007E1048" w:rsidRDefault="00795B4D">
      <w:pPr>
        <w:pStyle w:val="ITPnormal"/>
        <w:rPr>
          <w:lang w:val="nl-NL"/>
        </w:rPr>
      </w:pPr>
    </w:p>
    <w:p w14:paraId="4DB7B97F" w14:textId="77777777" w:rsidR="00795B4D" w:rsidRPr="007E1048" w:rsidRDefault="00795B4D">
      <w:pPr>
        <w:pBdr>
          <w:top w:val="single" w:sz="4" w:space="1" w:color="auto"/>
        </w:pBdr>
        <w:rPr>
          <w:lang w:val="nl-NL"/>
        </w:rPr>
      </w:pPr>
    </w:p>
    <w:p w14:paraId="1C542D75" w14:textId="77777777" w:rsidR="00795B4D" w:rsidRDefault="002A7FF5">
      <w:pPr>
        <w:pStyle w:val="Kop2"/>
      </w:pPr>
      <w:bookmarkStart w:id="8" w:name="_Toc191310500"/>
      <w:r>
        <w:rPr>
          <w:noProof/>
        </w:rPr>
        <w:t>Ploegendiensten</w:t>
      </w:r>
      <w:bookmarkEnd w:id="8"/>
    </w:p>
    <w:p w14:paraId="64609FB1" w14:textId="1D16F0B8" w:rsidR="00795B4D" w:rsidRPr="007E1048" w:rsidRDefault="002A7FF5">
      <w:pPr>
        <w:pStyle w:val="ITPnormal"/>
        <w:rPr>
          <w:lang w:val="nl-NL"/>
        </w:rPr>
      </w:pPr>
      <w:bookmarkStart w:id="9" w:name="_Hlk191311691"/>
      <w:r w:rsidRPr="007E1048">
        <w:rPr>
          <w:lang w:val="nl-NL"/>
        </w:rPr>
        <w:t xml:space="preserve">Er zijn geen ploegendiensten en/of werkzaamheden die buiten de reguliere dag-/ kantoordiensten worden uitgevoerd. De audit is tijdens de reguliere kantooruren/dagdienst van de organisatie uitgevoerd. Buiten reguliere werktijden is de praktijk wel bereikbaar via een callcenter </w:t>
      </w:r>
      <w:r w:rsidR="00156BFC">
        <w:rPr>
          <w:lang w:val="nl-NL"/>
        </w:rPr>
        <w:t>die</w:t>
      </w:r>
      <w:r w:rsidRPr="007E1048">
        <w:rPr>
          <w:lang w:val="nl-NL"/>
        </w:rPr>
        <w:t xml:space="preserve"> vragen</w:t>
      </w:r>
      <w:r w:rsidR="00156BFC">
        <w:rPr>
          <w:lang w:val="nl-NL"/>
        </w:rPr>
        <w:t xml:space="preserve"> kunnen</w:t>
      </w:r>
      <w:r w:rsidRPr="007E1048">
        <w:rPr>
          <w:lang w:val="nl-NL"/>
        </w:rPr>
        <w:t xml:space="preserve"> beantwoord</w:t>
      </w:r>
      <w:r w:rsidR="00156BFC">
        <w:rPr>
          <w:lang w:val="nl-NL"/>
        </w:rPr>
        <w:t xml:space="preserve">en </w:t>
      </w:r>
      <w:r w:rsidRPr="007E1048">
        <w:rPr>
          <w:lang w:val="nl-NL"/>
        </w:rPr>
        <w:t xml:space="preserve">of </w:t>
      </w:r>
      <w:r w:rsidR="00156BFC">
        <w:rPr>
          <w:lang w:val="nl-NL"/>
        </w:rPr>
        <w:t xml:space="preserve">deze </w:t>
      </w:r>
      <w:r w:rsidRPr="007E1048">
        <w:rPr>
          <w:lang w:val="nl-NL"/>
        </w:rPr>
        <w:t>zo nodig verder communice</w:t>
      </w:r>
      <w:r w:rsidR="00156BFC">
        <w:rPr>
          <w:lang w:val="nl-NL"/>
        </w:rPr>
        <w:t>ren</w:t>
      </w:r>
      <w:r w:rsidRPr="007E1048">
        <w:rPr>
          <w:lang w:val="nl-NL"/>
        </w:rPr>
        <w:t xml:space="preserve"> naar de praktijk</w:t>
      </w:r>
      <w:bookmarkEnd w:id="9"/>
      <w:r w:rsidRPr="007E1048">
        <w:rPr>
          <w:lang w:val="nl-NL"/>
        </w:rPr>
        <w:t>.</w:t>
      </w:r>
    </w:p>
    <w:p w14:paraId="69DB405C" w14:textId="77777777" w:rsidR="00795B4D" w:rsidRPr="007E1048" w:rsidRDefault="00795B4D">
      <w:pPr>
        <w:pStyle w:val="ITPnormal"/>
        <w:rPr>
          <w:lang w:val="nl-NL"/>
        </w:rPr>
      </w:pPr>
    </w:p>
    <w:p w14:paraId="1B40FB51" w14:textId="77777777" w:rsidR="00795B4D" w:rsidRDefault="002A7FF5">
      <w:pPr>
        <w:pStyle w:val="Kop2"/>
      </w:pPr>
      <w:bookmarkStart w:id="10" w:name="_Toc191310501"/>
      <w:r>
        <w:rPr>
          <w:noProof/>
        </w:rPr>
        <w:t>Gebruik van certificaten en logo's</w:t>
      </w:r>
      <w:bookmarkEnd w:id="10"/>
    </w:p>
    <w:p w14:paraId="26F60980" w14:textId="77777777" w:rsidR="00795B4D" w:rsidRPr="007E1048" w:rsidRDefault="002A7FF5">
      <w:pPr>
        <w:pStyle w:val="ITPnormal"/>
        <w:rPr>
          <w:lang w:val="nl-NL"/>
        </w:rPr>
      </w:pPr>
      <w:r w:rsidRPr="007E1048">
        <w:rPr>
          <w:lang w:val="nl-NL"/>
        </w:rPr>
        <w:t>We hebben vastgesteld dat het certificaat en de van toepassing zijnde logo's op correcte wijze worden toegepast.</w:t>
      </w:r>
    </w:p>
    <w:p w14:paraId="47D73A62" w14:textId="77777777" w:rsidR="00795B4D" w:rsidRPr="007E1048" w:rsidRDefault="00795B4D">
      <w:pPr>
        <w:pStyle w:val="ITPnormal"/>
        <w:rPr>
          <w:lang w:val="nl-NL"/>
        </w:rPr>
      </w:pPr>
    </w:p>
    <w:p w14:paraId="26E79500" w14:textId="77777777" w:rsidR="00795B4D" w:rsidRDefault="002A7FF5">
      <w:pPr>
        <w:pStyle w:val="Kop2"/>
      </w:pPr>
      <w:bookmarkStart w:id="11" w:name="_Toc191310502"/>
      <w:r>
        <w:rPr>
          <w:noProof/>
        </w:rPr>
        <w:t>Organisatiebeschrijving</w:t>
      </w:r>
      <w:bookmarkEnd w:id="11"/>
    </w:p>
    <w:p w14:paraId="1D4BDAD9" w14:textId="77777777" w:rsidR="00795B4D" w:rsidRPr="007E1048" w:rsidRDefault="002A7FF5">
      <w:pPr>
        <w:pStyle w:val="ITPnormal"/>
        <w:rPr>
          <w:lang w:val="nl-NL"/>
        </w:rPr>
      </w:pPr>
      <w:r w:rsidRPr="007E1048">
        <w:rPr>
          <w:lang w:val="nl-NL"/>
        </w:rPr>
        <w:t xml:space="preserve">“Praktijk voor </w:t>
      </w:r>
      <w:proofErr w:type="spellStart"/>
      <w:r w:rsidRPr="007E1048">
        <w:rPr>
          <w:lang w:val="nl-NL"/>
        </w:rPr>
        <w:t>Injectables</w:t>
      </w:r>
      <w:proofErr w:type="spellEnd"/>
      <w:r w:rsidRPr="007E1048">
        <w:rPr>
          <w:lang w:val="nl-NL"/>
        </w:rPr>
        <w:t xml:space="preserve">" bestaat uit een vestiging met 3 behandellocaties in verschillende plaatsen. De personele bezetting bestaat uit een Cosmetisch Arts en deze is Directeur/Eigenaar/Behandelaar, doktersassistenten en een management assistente. De uitvoering van de behandeling gebeurt op 3 locaties. Nijmegen is de hoofdlocatie en in Enschede en Sittard huurt de Praktijk voor </w:t>
      </w:r>
      <w:proofErr w:type="spellStart"/>
      <w:r w:rsidRPr="007E1048">
        <w:rPr>
          <w:lang w:val="nl-NL"/>
        </w:rPr>
        <w:t>Injectables</w:t>
      </w:r>
      <w:proofErr w:type="spellEnd"/>
      <w:r w:rsidRPr="007E1048">
        <w:rPr>
          <w:lang w:val="nl-NL"/>
        </w:rPr>
        <w:t xml:space="preserve"> een ruimte in een verzamelgebouw, waarin een behandelstoel staat. De te gebruiken producten worden naar de locatie meegenomen. </w:t>
      </w:r>
      <w:r w:rsidRPr="007E1048">
        <w:rPr>
          <w:lang w:val="nl-NL"/>
        </w:rPr>
        <w:lastRenderedPageBreak/>
        <w:t>Behandelwijzen op iedere locatie zijn identiek conform professionele standaarden (lidmaatschap Branche NVCG). Er is één team werkzaam in de praktijk.</w:t>
      </w:r>
      <w:r w:rsidRPr="007E1048">
        <w:rPr>
          <w:lang w:val="nl-NL"/>
        </w:rPr>
        <w:br/>
        <w:t xml:space="preserve">Er zijn overeenkomsten met Praktijk voor </w:t>
      </w:r>
      <w:proofErr w:type="spellStart"/>
      <w:r w:rsidRPr="007E1048">
        <w:rPr>
          <w:lang w:val="nl-NL"/>
        </w:rPr>
        <w:t>Injectables</w:t>
      </w:r>
      <w:proofErr w:type="spellEnd"/>
      <w:r w:rsidRPr="007E1048">
        <w:rPr>
          <w:lang w:val="nl-NL"/>
        </w:rPr>
        <w:t xml:space="preserve"> en de verhuurder van de verzamelgebouwen afgesloten. In de overeenkomsten zijn verantwoordelijkheden en verplichtingen opgenomen.</w:t>
      </w:r>
      <w:r w:rsidRPr="007E1048">
        <w:rPr>
          <w:lang w:val="nl-NL"/>
        </w:rPr>
        <w:br/>
        <w:t xml:space="preserve">Het managementsysteem van Praktijk voor </w:t>
      </w:r>
      <w:proofErr w:type="spellStart"/>
      <w:r w:rsidRPr="007E1048">
        <w:rPr>
          <w:lang w:val="nl-NL"/>
        </w:rPr>
        <w:t>Injectables</w:t>
      </w:r>
      <w:proofErr w:type="spellEnd"/>
      <w:r w:rsidRPr="007E1048">
        <w:rPr>
          <w:lang w:val="nl-NL"/>
        </w:rPr>
        <w:t xml:space="preserve"> wordt voor alle behandelingen binnen iedere locatie in elke behandelstoel toegepast. Op het certificaat wordt alleen het adres bekend binnen de kamer van koophandel vermeld in overleg met Directie.</w:t>
      </w:r>
    </w:p>
    <w:p w14:paraId="02177301" w14:textId="77777777" w:rsidR="00795B4D" w:rsidRPr="007E1048" w:rsidRDefault="00795B4D">
      <w:pPr>
        <w:pStyle w:val="ITPnormal"/>
        <w:rPr>
          <w:lang w:val="nl-NL"/>
        </w:rPr>
      </w:pPr>
    </w:p>
    <w:p w14:paraId="58A39B5E" w14:textId="77777777" w:rsidR="00795B4D" w:rsidRDefault="002A7FF5">
      <w:pPr>
        <w:pStyle w:val="Kop2"/>
        <w:keepNext w:val="0"/>
      </w:pPr>
      <w:bookmarkStart w:id="12" w:name="_Toc191310503"/>
      <w:r>
        <w:t>Auditprogramma</w:t>
      </w:r>
      <w:bookmarkEnd w:id="12"/>
    </w:p>
    <w:p w14:paraId="178C5339" w14:textId="77777777" w:rsidR="00795B4D" w:rsidRDefault="00795B4D">
      <w:pPr>
        <w:pStyle w:val="ITPnormal"/>
        <w:keepLines/>
      </w:pPr>
    </w:p>
    <w:p w14:paraId="7D6175AA" w14:textId="77777777" w:rsidR="00795B4D" w:rsidRDefault="002A7FF5">
      <w:pPr>
        <w:pStyle w:val="ITPnormal"/>
        <w:keepLines/>
        <w:rPr>
          <w:lang w:val="nl-NL"/>
        </w:rPr>
      </w:pPr>
      <w:r>
        <w:rPr>
          <w:lang w:val="nl-NL"/>
        </w:rPr>
        <w:t>Het Auditprogramma voor deze audit is opgenomen in Bijlage A. Daaruit blijkt ook welke locaties tijdens deze audit zijn bezocht.</w:t>
      </w:r>
    </w:p>
    <w:p w14:paraId="1EEBF14C" w14:textId="77777777" w:rsidR="00795B4D" w:rsidRDefault="00795B4D">
      <w:pPr>
        <w:pStyle w:val="ITPnormal"/>
        <w:rPr>
          <w:lang w:val="nl-NL"/>
        </w:rPr>
      </w:pPr>
    </w:p>
    <w:p w14:paraId="5C94B1DF" w14:textId="77777777" w:rsidR="00795B4D" w:rsidRDefault="002A7FF5">
      <w:pPr>
        <w:pStyle w:val="Kop1"/>
      </w:pPr>
      <w:bookmarkStart w:id="13" w:name="_Toc191310504"/>
      <w:r>
        <w:lastRenderedPageBreak/>
        <w:t>Uitvoering van de audit</w:t>
      </w:r>
      <w:bookmarkEnd w:id="13"/>
    </w:p>
    <w:p w14:paraId="4F7899DE" w14:textId="77777777" w:rsidR="00795B4D" w:rsidRDefault="00795B4D">
      <w:pPr>
        <w:pStyle w:val="ITPnormal"/>
      </w:pPr>
    </w:p>
    <w:p w14:paraId="60B3BC07" w14:textId="77777777" w:rsidR="00795B4D" w:rsidRDefault="002A7FF5">
      <w:pPr>
        <w:pStyle w:val="Kop2"/>
        <w:rPr>
          <w:lang w:val="nl-NL"/>
        </w:rPr>
      </w:pPr>
      <w:bookmarkStart w:id="14" w:name="_Toc191310505"/>
      <w:r>
        <w:rPr>
          <w:lang w:val="nl-NL"/>
        </w:rPr>
        <w:t>Deelnemers</w:t>
      </w:r>
      <w:bookmarkEnd w:id="14"/>
    </w:p>
    <w:p w14:paraId="6A414556" w14:textId="77777777" w:rsidR="00795B4D" w:rsidRDefault="002A7FF5">
      <w:pPr>
        <w:pStyle w:val="ITPnormal"/>
        <w:rPr>
          <w:lang w:val="nl-NL"/>
        </w:rPr>
      </w:pPr>
      <w:r>
        <w:rPr>
          <w:lang w:val="nl-NL"/>
        </w:rPr>
        <w:t>De volgende personen hebben aan de audit deelgenomen:</w:t>
      </w:r>
    </w:p>
    <w:tbl>
      <w:tblPr>
        <w:tblStyle w:val="Tabelraster"/>
        <w:tblW w:w="0" w:type="auto"/>
        <w:tblLook w:val="04A0" w:firstRow="1" w:lastRow="0" w:firstColumn="1" w:lastColumn="0" w:noHBand="0" w:noVBand="1"/>
      </w:tblPr>
      <w:tblGrid>
        <w:gridCol w:w="3232"/>
        <w:gridCol w:w="3232"/>
        <w:gridCol w:w="3175"/>
      </w:tblGrid>
      <w:tr w:rsidR="00795B4D" w14:paraId="5508B710" w14:textId="77777777">
        <w:tc>
          <w:tcPr>
            <w:tcW w:w="3232" w:type="dxa"/>
            <w:tcBorders>
              <w:left w:val="nil"/>
              <w:right w:val="nil"/>
            </w:tcBorders>
          </w:tcPr>
          <w:p w14:paraId="650DEA8D" w14:textId="77777777" w:rsidR="00795B4D" w:rsidRDefault="002A7FF5">
            <w:pPr>
              <w:pStyle w:val="ITPnormal"/>
            </w:pPr>
            <w:r>
              <w:t>naam</w:t>
            </w:r>
          </w:p>
        </w:tc>
        <w:tc>
          <w:tcPr>
            <w:tcW w:w="3232" w:type="dxa"/>
            <w:tcBorders>
              <w:left w:val="nil"/>
              <w:right w:val="nil"/>
            </w:tcBorders>
          </w:tcPr>
          <w:p w14:paraId="61EC1C28" w14:textId="77777777" w:rsidR="00795B4D" w:rsidRDefault="002A7FF5">
            <w:pPr>
              <w:pStyle w:val="ITPnormal"/>
            </w:pPr>
            <w:proofErr w:type="spellStart"/>
            <w:r>
              <w:t>functie</w:t>
            </w:r>
            <w:proofErr w:type="spellEnd"/>
          </w:p>
        </w:tc>
        <w:tc>
          <w:tcPr>
            <w:tcW w:w="3175" w:type="dxa"/>
            <w:tcBorders>
              <w:left w:val="nil"/>
              <w:right w:val="nil"/>
            </w:tcBorders>
          </w:tcPr>
          <w:p w14:paraId="3A010AD1" w14:textId="77777777" w:rsidR="00795B4D" w:rsidRDefault="002A7FF5">
            <w:pPr>
              <w:pStyle w:val="ITPnormal"/>
            </w:pPr>
            <w:proofErr w:type="spellStart"/>
            <w:r>
              <w:t>organisatie</w:t>
            </w:r>
            <w:proofErr w:type="spellEnd"/>
          </w:p>
        </w:tc>
      </w:tr>
      <w:tr w:rsidR="00795B4D" w:rsidRPr="007E1048" w14:paraId="396F3EF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32" w:type="dxa"/>
          </w:tcPr>
          <w:p w14:paraId="4A63B10F" w14:textId="77777777" w:rsidR="00795B4D" w:rsidRDefault="002A7FF5">
            <w:pPr>
              <w:pStyle w:val="ITPnormal"/>
            </w:pPr>
            <w:r>
              <w:rPr>
                <w:noProof/>
              </w:rPr>
              <w:t>R. Meulenaar</w:t>
            </w:r>
          </w:p>
        </w:tc>
        <w:tc>
          <w:tcPr>
            <w:tcW w:w="3232" w:type="dxa"/>
          </w:tcPr>
          <w:p w14:paraId="6D8C7AE4" w14:textId="77777777" w:rsidR="00795B4D" w:rsidRDefault="002A7FF5">
            <w:pPr>
              <w:pStyle w:val="ITPnormal"/>
            </w:pPr>
            <w:r>
              <w:rPr>
                <w:noProof/>
              </w:rPr>
              <w:t>Directeur/Arts</w:t>
            </w:r>
          </w:p>
        </w:tc>
        <w:tc>
          <w:tcPr>
            <w:tcW w:w="3175" w:type="dxa"/>
          </w:tcPr>
          <w:p w14:paraId="415372FE" w14:textId="77777777" w:rsidR="00795B4D" w:rsidRDefault="002A7FF5">
            <w:pPr>
              <w:pStyle w:val="ITPnormal"/>
              <w:rPr>
                <w:noProof/>
                <w:lang w:val="nl-NL"/>
              </w:rPr>
            </w:pPr>
            <w:r>
              <w:rPr>
                <w:noProof/>
                <w:lang w:val="nl-NL"/>
              </w:rPr>
              <w:t>Praktijk voor Injectables B.V.</w:t>
            </w:r>
          </w:p>
        </w:tc>
      </w:tr>
      <w:tr w:rsidR="00795B4D" w:rsidRPr="007E1048" w14:paraId="4C054743"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32" w:type="dxa"/>
          </w:tcPr>
          <w:p w14:paraId="7BD012AC" w14:textId="77777777" w:rsidR="00795B4D" w:rsidRDefault="002A7FF5">
            <w:pPr>
              <w:pStyle w:val="ITPnormal"/>
            </w:pPr>
            <w:r>
              <w:rPr>
                <w:noProof/>
              </w:rPr>
              <w:t>M. Al Saadon</w:t>
            </w:r>
          </w:p>
        </w:tc>
        <w:tc>
          <w:tcPr>
            <w:tcW w:w="3232" w:type="dxa"/>
          </w:tcPr>
          <w:p w14:paraId="78695B79" w14:textId="77777777" w:rsidR="00795B4D" w:rsidRDefault="002A7FF5">
            <w:pPr>
              <w:pStyle w:val="ITPnormal"/>
            </w:pPr>
            <w:r>
              <w:rPr>
                <w:noProof/>
              </w:rPr>
              <w:t>Praktijkassistent</w:t>
            </w:r>
          </w:p>
        </w:tc>
        <w:tc>
          <w:tcPr>
            <w:tcW w:w="3175" w:type="dxa"/>
          </w:tcPr>
          <w:p w14:paraId="7CE72F0F" w14:textId="77777777" w:rsidR="00795B4D" w:rsidRDefault="002A7FF5">
            <w:pPr>
              <w:pStyle w:val="ITPnormal"/>
              <w:rPr>
                <w:noProof/>
                <w:lang w:val="nl-NL"/>
              </w:rPr>
            </w:pPr>
            <w:r>
              <w:rPr>
                <w:noProof/>
                <w:lang w:val="nl-NL"/>
              </w:rPr>
              <w:t>Praktijk voor Injectables B.V.</w:t>
            </w:r>
          </w:p>
        </w:tc>
      </w:tr>
      <w:tr w:rsidR="00795B4D" w:rsidRPr="007E1048" w14:paraId="391A759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32" w:type="dxa"/>
          </w:tcPr>
          <w:p w14:paraId="018BB614" w14:textId="77777777" w:rsidR="00795B4D" w:rsidRDefault="002A7FF5">
            <w:pPr>
              <w:pStyle w:val="ITPnormal"/>
            </w:pPr>
            <w:r>
              <w:rPr>
                <w:noProof/>
              </w:rPr>
              <w:t>R. Bosvelt</w:t>
            </w:r>
          </w:p>
        </w:tc>
        <w:tc>
          <w:tcPr>
            <w:tcW w:w="3232" w:type="dxa"/>
          </w:tcPr>
          <w:p w14:paraId="67D4BD7C" w14:textId="77777777" w:rsidR="00795B4D" w:rsidRDefault="002A7FF5">
            <w:pPr>
              <w:pStyle w:val="ITPnormal"/>
            </w:pPr>
            <w:r>
              <w:rPr>
                <w:noProof/>
              </w:rPr>
              <w:t>Management Assistente</w:t>
            </w:r>
          </w:p>
        </w:tc>
        <w:tc>
          <w:tcPr>
            <w:tcW w:w="3175" w:type="dxa"/>
          </w:tcPr>
          <w:p w14:paraId="67761BEE" w14:textId="77777777" w:rsidR="00795B4D" w:rsidRDefault="002A7FF5">
            <w:pPr>
              <w:pStyle w:val="ITPnormal"/>
              <w:rPr>
                <w:noProof/>
                <w:lang w:val="nl-NL"/>
              </w:rPr>
            </w:pPr>
            <w:r>
              <w:rPr>
                <w:noProof/>
                <w:lang w:val="nl-NL"/>
              </w:rPr>
              <w:t>Praktijk voor Injectables B.V.</w:t>
            </w:r>
          </w:p>
        </w:tc>
      </w:tr>
      <w:tr w:rsidR="00795B4D" w14:paraId="7A379A8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32" w:type="dxa"/>
          </w:tcPr>
          <w:p w14:paraId="471F076A" w14:textId="77777777" w:rsidR="00795B4D" w:rsidRDefault="002A7FF5">
            <w:pPr>
              <w:pStyle w:val="ITPnormal"/>
            </w:pPr>
            <w:r>
              <w:rPr>
                <w:noProof/>
              </w:rPr>
              <w:t>M. Smit</w:t>
            </w:r>
          </w:p>
        </w:tc>
        <w:tc>
          <w:tcPr>
            <w:tcW w:w="3232" w:type="dxa"/>
          </w:tcPr>
          <w:p w14:paraId="0C6C3F42" w14:textId="77777777" w:rsidR="00795B4D" w:rsidRDefault="002A7FF5">
            <w:pPr>
              <w:pStyle w:val="ITPnormal"/>
            </w:pPr>
            <w:r>
              <w:rPr>
                <w:noProof/>
              </w:rPr>
              <w:t>Lead Auditor</w:t>
            </w:r>
          </w:p>
        </w:tc>
        <w:tc>
          <w:tcPr>
            <w:tcW w:w="3175" w:type="dxa"/>
          </w:tcPr>
          <w:p w14:paraId="2FC380F9" w14:textId="77777777" w:rsidR="00795B4D" w:rsidRDefault="002A7FF5">
            <w:pPr>
              <w:pStyle w:val="ITPnormal"/>
              <w:rPr>
                <w:noProof/>
                <w:lang w:val="nl-NL"/>
              </w:rPr>
            </w:pPr>
            <w:r>
              <w:rPr>
                <w:noProof/>
                <w:lang w:val="nl-NL"/>
              </w:rPr>
              <w:t>DEKRA Audit</w:t>
            </w:r>
          </w:p>
        </w:tc>
      </w:tr>
    </w:tbl>
    <w:p w14:paraId="42315271" w14:textId="77777777" w:rsidR="00795B4D" w:rsidRDefault="00795B4D">
      <w:pPr>
        <w:pBdr>
          <w:top w:val="single" w:sz="4" w:space="1" w:color="auto"/>
        </w:pBdr>
      </w:pPr>
    </w:p>
    <w:p w14:paraId="79348181" w14:textId="77777777" w:rsidR="00795B4D" w:rsidRDefault="00795B4D">
      <w:pPr>
        <w:pStyle w:val="ITPnormal"/>
      </w:pPr>
    </w:p>
    <w:p w14:paraId="6E592480" w14:textId="77777777" w:rsidR="00795B4D" w:rsidRDefault="002A7FF5">
      <w:pPr>
        <w:pStyle w:val="Kop2"/>
      </w:pPr>
      <w:bookmarkStart w:id="15" w:name="_Toc191310506"/>
      <w:r>
        <w:t>Informatie per proces</w:t>
      </w:r>
      <w:bookmarkEnd w:id="15"/>
    </w:p>
    <w:p w14:paraId="6CDA3F67" w14:textId="77777777" w:rsidR="00795B4D" w:rsidRPr="007E1048" w:rsidRDefault="002A7FF5">
      <w:pPr>
        <w:pStyle w:val="ITPnormal"/>
        <w:rPr>
          <w:lang w:val="nl-NL"/>
        </w:rPr>
      </w:pPr>
      <w:proofErr w:type="spellStart"/>
      <w:r w:rsidRPr="007E1048">
        <w:rPr>
          <w:u w:val="single"/>
          <w:lang w:val="nl-NL"/>
        </w:rPr>
        <w:t>Beleidcyclus</w:t>
      </w:r>
      <w:proofErr w:type="spellEnd"/>
      <w:r w:rsidRPr="007E1048">
        <w:rPr>
          <w:u w:val="single"/>
          <w:lang w:val="nl-NL"/>
        </w:rPr>
        <w:t>/Ontwikkelingen/Risico's/Kansen/Directeur/Arts</w:t>
      </w:r>
    </w:p>
    <w:p w14:paraId="0BBF4AD5" w14:textId="014B1413" w:rsidR="00795B4D" w:rsidRPr="007E1048" w:rsidRDefault="002A7FF5">
      <w:pPr>
        <w:pStyle w:val="ITPnormal"/>
        <w:rPr>
          <w:lang w:val="nl-NL"/>
        </w:rPr>
      </w:pPr>
      <w:r w:rsidRPr="007E1048">
        <w:rPr>
          <w:lang w:val="nl-NL"/>
        </w:rPr>
        <w:t>Besproken:</w:t>
      </w:r>
      <w:r w:rsidRPr="007E1048">
        <w:rPr>
          <w:lang w:val="nl-NL"/>
        </w:rPr>
        <w:br/>
        <w:t xml:space="preserve">- Omvang </w:t>
      </w:r>
      <w:r w:rsidR="00AF2AFD" w:rsidRPr="007E1048">
        <w:rPr>
          <w:lang w:val="nl-NL"/>
        </w:rPr>
        <w:t>kwaliteitssysteem</w:t>
      </w:r>
      <w:r w:rsidRPr="007E1048">
        <w:rPr>
          <w:lang w:val="nl-NL"/>
        </w:rPr>
        <w:br/>
        <w:t>- Gebruik chat GPT, betere structurering</w:t>
      </w:r>
      <w:r w:rsidRPr="007E1048">
        <w:rPr>
          <w:lang w:val="nl-NL"/>
        </w:rPr>
        <w:br/>
        <w:t>- Inspectiebezoek: geen</w:t>
      </w:r>
      <w:r w:rsidRPr="007E1048">
        <w:rPr>
          <w:lang w:val="nl-NL"/>
        </w:rPr>
        <w:br/>
        <w:t>- Formele klachten: geen</w:t>
      </w:r>
      <w:r w:rsidRPr="007E1048">
        <w:rPr>
          <w:lang w:val="nl-NL"/>
        </w:rPr>
        <w:br/>
        <w:t>- 3 locaties</w:t>
      </w:r>
      <w:r w:rsidRPr="007E1048">
        <w:rPr>
          <w:lang w:val="nl-NL"/>
        </w:rPr>
        <w:br/>
        <w:t>- Risico's, risicoregister</w:t>
      </w:r>
      <w:r w:rsidRPr="007E1048">
        <w:rPr>
          <w:lang w:val="nl-NL"/>
        </w:rPr>
        <w:br/>
        <w:t>- Management review</w:t>
      </w:r>
      <w:r w:rsidRPr="007E1048">
        <w:rPr>
          <w:lang w:val="nl-NL"/>
        </w:rPr>
        <w:br/>
        <w:t>- Doelstelling</w:t>
      </w:r>
      <w:r w:rsidRPr="007E1048">
        <w:rPr>
          <w:lang w:val="nl-NL"/>
        </w:rPr>
        <w:br/>
        <w:t>- Gebruik DEKRA logo/</w:t>
      </w:r>
      <w:proofErr w:type="spellStart"/>
      <w:r w:rsidRPr="007E1048">
        <w:rPr>
          <w:lang w:val="nl-NL"/>
        </w:rPr>
        <w:t>certficatiemerk</w:t>
      </w:r>
      <w:proofErr w:type="spellEnd"/>
      <w:r w:rsidRPr="007E1048">
        <w:rPr>
          <w:lang w:val="nl-NL"/>
        </w:rPr>
        <w:t>: staat op website</w:t>
      </w:r>
      <w:r w:rsidRPr="007E1048">
        <w:rPr>
          <w:lang w:val="nl-NL"/>
        </w:rPr>
        <w:br/>
        <w:t xml:space="preserve">- Klimaatverandering, duurzaamheid </w:t>
      </w:r>
      <w:r w:rsidRPr="007E1048">
        <w:rPr>
          <w:lang w:val="nl-NL"/>
        </w:rPr>
        <w:br/>
        <w:t>- Missie en visie</w:t>
      </w:r>
    </w:p>
    <w:p w14:paraId="44A67CF5" w14:textId="77777777" w:rsidR="00795B4D" w:rsidRPr="007E1048" w:rsidRDefault="00795B4D">
      <w:pPr>
        <w:pStyle w:val="ITPnormal"/>
        <w:rPr>
          <w:lang w:val="nl-NL"/>
        </w:rPr>
      </w:pPr>
    </w:p>
    <w:p w14:paraId="4214A9F5" w14:textId="77777777" w:rsidR="00795B4D" w:rsidRPr="007E1048" w:rsidRDefault="002A7FF5">
      <w:pPr>
        <w:pStyle w:val="ITPnormal"/>
        <w:rPr>
          <w:lang w:val="nl-NL"/>
        </w:rPr>
      </w:pPr>
      <w:r w:rsidRPr="007E1048">
        <w:rPr>
          <w:u w:val="single"/>
          <w:lang w:val="nl-NL"/>
        </w:rPr>
        <w:t>Gedocumenteerde Informatie/Kwaliteitsverantwoordelijke</w:t>
      </w:r>
    </w:p>
    <w:p w14:paraId="2DC8E583" w14:textId="77777777" w:rsidR="00795B4D" w:rsidRPr="007E1048" w:rsidRDefault="002A7FF5">
      <w:pPr>
        <w:pStyle w:val="ITPnormal"/>
        <w:rPr>
          <w:lang w:val="nl-NL"/>
        </w:rPr>
      </w:pPr>
      <w:r w:rsidRPr="007E1048">
        <w:rPr>
          <w:lang w:val="nl-NL"/>
        </w:rPr>
        <w:t>Besproken:</w:t>
      </w:r>
      <w:r w:rsidRPr="007E1048">
        <w:rPr>
          <w:lang w:val="nl-NL"/>
        </w:rPr>
        <w:br/>
        <w:t>- Kwaliteitsmanagementsysteem</w:t>
      </w:r>
      <w:r w:rsidRPr="007E1048">
        <w:rPr>
          <w:lang w:val="nl-NL"/>
        </w:rPr>
        <w:br/>
        <w:t>- Documentenbeheer</w:t>
      </w:r>
    </w:p>
    <w:p w14:paraId="0F198D56" w14:textId="384DC37E" w:rsidR="00795B4D" w:rsidRDefault="00795B4D">
      <w:pPr>
        <w:pStyle w:val="ITPnormal"/>
        <w:rPr>
          <w:lang w:val="nl-NL"/>
        </w:rPr>
      </w:pPr>
    </w:p>
    <w:p w14:paraId="1A518128" w14:textId="43D4AC4E" w:rsidR="00AF2AFD" w:rsidRDefault="00AF2AFD">
      <w:pPr>
        <w:pStyle w:val="ITPnormal"/>
        <w:rPr>
          <w:lang w:val="nl-NL"/>
        </w:rPr>
      </w:pPr>
    </w:p>
    <w:p w14:paraId="50E2FED5" w14:textId="77777777" w:rsidR="00AF2AFD" w:rsidRPr="007E1048" w:rsidRDefault="00AF2AFD">
      <w:pPr>
        <w:pStyle w:val="ITPnormal"/>
        <w:rPr>
          <w:lang w:val="nl-NL"/>
        </w:rPr>
      </w:pPr>
    </w:p>
    <w:p w14:paraId="624FDF4D" w14:textId="77777777" w:rsidR="00795B4D" w:rsidRPr="007E1048" w:rsidRDefault="002A7FF5">
      <w:pPr>
        <w:pStyle w:val="ITPnormal"/>
        <w:rPr>
          <w:lang w:val="nl-NL"/>
        </w:rPr>
      </w:pPr>
      <w:r w:rsidRPr="007E1048">
        <w:rPr>
          <w:u w:val="single"/>
          <w:lang w:val="nl-NL"/>
        </w:rPr>
        <w:lastRenderedPageBreak/>
        <w:t>Directiebeoordeling en verbeterprocessen/Directeur/Arts</w:t>
      </w:r>
    </w:p>
    <w:p w14:paraId="2D367C9E" w14:textId="77777777" w:rsidR="00795B4D" w:rsidRPr="007E1048" w:rsidRDefault="002A7FF5">
      <w:pPr>
        <w:pStyle w:val="ITPnormal"/>
        <w:rPr>
          <w:lang w:val="nl-NL"/>
        </w:rPr>
      </w:pPr>
      <w:r w:rsidRPr="007E1048">
        <w:rPr>
          <w:lang w:val="nl-NL"/>
        </w:rPr>
        <w:t>Besproken:</w:t>
      </w:r>
      <w:r w:rsidRPr="007E1048">
        <w:rPr>
          <w:lang w:val="nl-NL"/>
        </w:rPr>
        <w:br/>
        <w:t>- Interne audits</w:t>
      </w:r>
      <w:r w:rsidRPr="007E1048">
        <w:rPr>
          <w:lang w:val="nl-NL"/>
        </w:rPr>
        <w:br/>
        <w:t>- Klanttevredenheid: bevragen en onderzoek</w:t>
      </w:r>
      <w:r w:rsidRPr="007E1048">
        <w:rPr>
          <w:lang w:val="nl-NL"/>
        </w:rPr>
        <w:br/>
        <w:t xml:space="preserve">- </w:t>
      </w:r>
      <w:proofErr w:type="spellStart"/>
      <w:r w:rsidRPr="007E1048">
        <w:rPr>
          <w:lang w:val="nl-NL"/>
        </w:rPr>
        <w:t>KPI's</w:t>
      </w:r>
      <w:proofErr w:type="spellEnd"/>
      <w:r w:rsidRPr="007E1048">
        <w:rPr>
          <w:lang w:val="nl-NL"/>
        </w:rPr>
        <w:br/>
        <w:t>- Klachten, incidenten, complicaties</w:t>
      </w:r>
      <w:r w:rsidRPr="007E1048">
        <w:rPr>
          <w:lang w:val="nl-NL"/>
        </w:rPr>
        <w:br/>
        <w:t xml:space="preserve">- Management review </w:t>
      </w:r>
      <w:r w:rsidRPr="007E1048">
        <w:rPr>
          <w:lang w:val="nl-NL"/>
        </w:rPr>
        <w:br/>
        <w:t>- Retentie van patiënten</w:t>
      </w:r>
    </w:p>
    <w:p w14:paraId="1E57859A" w14:textId="77777777" w:rsidR="00795B4D" w:rsidRPr="007E1048" w:rsidRDefault="00795B4D">
      <w:pPr>
        <w:pStyle w:val="ITPnormal"/>
        <w:rPr>
          <w:lang w:val="nl-NL"/>
        </w:rPr>
      </w:pPr>
    </w:p>
    <w:p w14:paraId="1EAD345F" w14:textId="77777777" w:rsidR="00795B4D" w:rsidRPr="007E1048" w:rsidRDefault="002A7FF5">
      <w:pPr>
        <w:pStyle w:val="ITPnormal"/>
        <w:rPr>
          <w:lang w:val="nl-NL"/>
        </w:rPr>
      </w:pPr>
      <w:r w:rsidRPr="007E1048">
        <w:rPr>
          <w:u w:val="single"/>
          <w:lang w:val="nl-NL"/>
        </w:rPr>
        <w:t>Personeelsprocessen/Directeur/Arts</w:t>
      </w:r>
    </w:p>
    <w:p w14:paraId="75BEE8AA" w14:textId="77777777" w:rsidR="00795B4D" w:rsidRPr="007E1048" w:rsidRDefault="002A7FF5">
      <w:pPr>
        <w:pStyle w:val="ITPnormal"/>
        <w:rPr>
          <w:lang w:val="nl-NL"/>
        </w:rPr>
      </w:pPr>
      <w:r w:rsidRPr="007E1048">
        <w:rPr>
          <w:lang w:val="nl-NL"/>
        </w:rPr>
        <w:t>Besproken:</w:t>
      </w:r>
      <w:r w:rsidRPr="007E1048">
        <w:rPr>
          <w:lang w:val="nl-NL"/>
        </w:rPr>
        <w:br/>
        <w:t>- Arbowetgeving, RI&amp;E eerder gedaan, awareness</w:t>
      </w:r>
      <w:r w:rsidRPr="007E1048">
        <w:rPr>
          <w:lang w:val="nl-NL"/>
        </w:rPr>
        <w:br/>
        <w:t>- Nieuwe medewerkers</w:t>
      </w:r>
      <w:r w:rsidRPr="007E1048">
        <w:rPr>
          <w:lang w:val="nl-NL"/>
        </w:rPr>
        <w:br/>
        <w:t xml:space="preserve">- </w:t>
      </w:r>
      <w:proofErr w:type="spellStart"/>
      <w:r w:rsidRPr="007E1048">
        <w:rPr>
          <w:lang w:val="nl-NL"/>
        </w:rPr>
        <w:t>Dagoverleg</w:t>
      </w:r>
      <w:proofErr w:type="spellEnd"/>
      <w:r w:rsidRPr="007E1048">
        <w:rPr>
          <w:lang w:val="nl-NL"/>
        </w:rPr>
        <w:t xml:space="preserve"> gaan ze weer oppakken</w:t>
      </w:r>
      <w:r w:rsidRPr="007E1048">
        <w:rPr>
          <w:lang w:val="nl-NL"/>
        </w:rPr>
        <w:br/>
        <w:t>- Geen voorbehouden handelingen</w:t>
      </w:r>
      <w:r w:rsidRPr="007E1048">
        <w:rPr>
          <w:lang w:val="nl-NL"/>
        </w:rPr>
        <w:br/>
        <w:t xml:space="preserve">- Scholing </w:t>
      </w:r>
      <w:r w:rsidRPr="007E1048">
        <w:rPr>
          <w:lang w:val="nl-NL"/>
        </w:rPr>
        <w:br/>
        <w:t>- Nieuwe medewerker</w:t>
      </w:r>
    </w:p>
    <w:p w14:paraId="37F0BEE4" w14:textId="77777777" w:rsidR="00795B4D" w:rsidRPr="007E1048" w:rsidRDefault="00795B4D">
      <w:pPr>
        <w:pStyle w:val="ITPnormal"/>
        <w:rPr>
          <w:lang w:val="nl-NL"/>
        </w:rPr>
      </w:pPr>
    </w:p>
    <w:p w14:paraId="29D7F17E" w14:textId="77777777" w:rsidR="00795B4D" w:rsidRPr="007E1048" w:rsidRDefault="002A7FF5">
      <w:pPr>
        <w:pStyle w:val="ITPnormal"/>
        <w:rPr>
          <w:lang w:val="nl-NL"/>
        </w:rPr>
      </w:pPr>
      <w:r w:rsidRPr="007E1048">
        <w:rPr>
          <w:u w:val="single"/>
          <w:lang w:val="nl-NL"/>
        </w:rPr>
        <w:t>P.P. Cosmetische Behandelingen (niet chirurgisch)/Management Assistente</w:t>
      </w:r>
    </w:p>
    <w:p w14:paraId="5C583F3F" w14:textId="293389CD" w:rsidR="00795B4D" w:rsidRPr="007E1048" w:rsidRDefault="002A7FF5">
      <w:pPr>
        <w:pStyle w:val="ITPnormal"/>
        <w:rPr>
          <w:lang w:val="nl-NL"/>
        </w:rPr>
      </w:pPr>
      <w:r w:rsidRPr="007E1048">
        <w:rPr>
          <w:lang w:val="nl-NL"/>
        </w:rPr>
        <w:t>Besproken is:</w:t>
      </w:r>
      <w:r w:rsidRPr="007E1048">
        <w:rPr>
          <w:lang w:val="nl-NL"/>
        </w:rPr>
        <w:br/>
        <w:t>- Behandelpaden (van 10 naar 5)</w:t>
      </w:r>
      <w:r w:rsidRPr="007E1048">
        <w:rPr>
          <w:lang w:val="nl-NL"/>
        </w:rPr>
        <w:br/>
        <w:t>- Nabellen van elke patiënten</w:t>
      </w:r>
      <w:r w:rsidRPr="007E1048">
        <w:rPr>
          <w:lang w:val="nl-NL"/>
        </w:rPr>
        <w:br/>
        <w:t xml:space="preserve">- </w:t>
      </w:r>
      <w:proofErr w:type="spellStart"/>
      <w:r w:rsidRPr="007E1048">
        <w:rPr>
          <w:lang w:val="nl-NL"/>
        </w:rPr>
        <w:t>Clinicminds</w:t>
      </w:r>
      <w:proofErr w:type="spellEnd"/>
      <w:r w:rsidRPr="007E1048">
        <w:rPr>
          <w:lang w:val="nl-NL"/>
        </w:rPr>
        <w:br/>
        <w:t>- Dossiervorming</w:t>
      </w:r>
      <w:r w:rsidRPr="007E1048">
        <w:rPr>
          <w:lang w:val="nl-NL"/>
        </w:rPr>
        <w:br/>
        <w:t>- Proces</w:t>
      </w:r>
      <w:r w:rsidRPr="007E1048">
        <w:rPr>
          <w:lang w:val="nl-NL"/>
        </w:rPr>
        <w:br/>
        <w:t>- Intake, beeldbellen of fysiek</w:t>
      </w:r>
      <w:r w:rsidRPr="007E1048">
        <w:rPr>
          <w:lang w:val="nl-NL"/>
        </w:rPr>
        <w:br/>
        <w:t xml:space="preserve">- Controles per indicatie, bloedonderzoek in de buurt, toegang tot </w:t>
      </w:r>
      <w:r w:rsidR="00AF2AFD" w:rsidRPr="007E1048">
        <w:rPr>
          <w:lang w:val="nl-NL"/>
        </w:rPr>
        <w:t>lab gegevens</w:t>
      </w:r>
      <w:r w:rsidRPr="007E1048">
        <w:rPr>
          <w:lang w:val="nl-NL"/>
        </w:rPr>
        <w:t xml:space="preserve"> (</w:t>
      </w:r>
      <w:proofErr w:type="spellStart"/>
      <w:r w:rsidRPr="007E1048">
        <w:rPr>
          <w:lang w:val="nl-NL"/>
        </w:rPr>
        <w:t>Labplusarts</w:t>
      </w:r>
      <w:proofErr w:type="spellEnd"/>
      <w:r w:rsidRPr="007E1048">
        <w:rPr>
          <w:lang w:val="nl-NL"/>
        </w:rPr>
        <w:t>)</w:t>
      </w:r>
      <w:r w:rsidRPr="007E1048">
        <w:rPr>
          <w:lang w:val="nl-NL"/>
        </w:rPr>
        <w:br/>
        <w:t>- Indicatie met prijsopgave</w:t>
      </w:r>
      <w:r w:rsidRPr="007E1048">
        <w:rPr>
          <w:lang w:val="nl-NL"/>
        </w:rPr>
        <w:br/>
        <w:t>- Behandelplan, lab</w:t>
      </w:r>
      <w:r w:rsidR="00AF2AFD">
        <w:rPr>
          <w:lang w:val="nl-NL"/>
        </w:rPr>
        <w:t xml:space="preserve"> </w:t>
      </w:r>
      <w:r w:rsidRPr="007E1048">
        <w:rPr>
          <w:lang w:val="nl-NL"/>
        </w:rPr>
        <w:t>gegevens als input</w:t>
      </w:r>
      <w:r w:rsidRPr="007E1048">
        <w:rPr>
          <w:lang w:val="nl-NL"/>
        </w:rPr>
        <w:br/>
        <w:t>- Nazorg: email of bellen</w:t>
      </w:r>
      <w:r w:rsidRPr="007E1048">
        <w:rPr>
          <w:lang w:val="nl-NL"/>
        </w:rPr>
        <w:br/>
        <w:t>- Effecten, KPI</w:t>
      </w:r>
      <w:r w:rsidRPr="007E1048">
        <w:rPr>
          <w:lang w:val="nl-NL"/>
        </w:rPr>
        <w:br/>
        <w:t>- Cosmetisch arts van KNMG (3 jarige opleiding)</w:t>
      </w:r>
      <w:r w:rsidRPr="007E1048">
        <w:rPr>
          <w:lang w:val="nl-NL"/>
        </w:rPr>
        <w:br/>
        <w:t>- 3 locaties</w:t>
      </w:r>
      <w:r w:rsidRPr="007E1048">
        <w:rPr>
          <w:lang w:val="nl-NL"/>
        </w:rPr>
        <w:br/>
        <w:t>- Rondgang</w:t>
      </w:r>
      <w:r w:rsidRPr="007E1048">
        <w:rPr>
          <w:lang w:val="nl-NL"/>
        </w:rPr>
        <w:br/>
        <w:t xml:space="preserve">- Sterilisatie </w:t>
      </w:r>
      <w:r w:rsidRPr="007E1048">
        <w:rPr>
          <w:lang w:val="nl-NL"/>
        </w:rPr>
        <w:br/>
        <w:t>- Onderhoud apparatuur</w:t>
      </w:r>
      <w:r w:rsidRPr="007E1048">
        <w:rPr>
          <w:lang w:val="nl-NL"/>
        </w:rPr>
        <w:br/>
      </w:r>
      <w:r w:rsidRPr="007E1048">
        <w:rPr>
          <w:lang w:val="nl-NL"/>
        </w:rPr>
        <w:lastRenderedPageBreak/>
        <w:t>- Vervald</w:t>
      </w:r>
      <w:r w:rsidR="00AF2AFD">
        <w:rPr>
          <w:lang w:val="nl-NL"/>
        </w:rPr>
        <w:t>at</w:t>
      </w:r>
      <w:r w:rsidRPr="007E1048">
        <w:rPr>
          <w:lang w:val="nl-NL"/>
        </w:rPr>
        <w:t>umcontrole</w:t>
      </w:r>
      <w:r w:rsidRPr="007E1048">
        <w:rPr>
          <w:lang w:val="nl-NL"/>
        </w:rPr>
        <w:br/>
        <w:t>- Call center</w:t>
      </w:r>
      <w:r w:rsidR="00AF2AFD">
        <w:rPr>
          <w:lang w:val="nl-NL"/>
        </w:rPr>
        <w:t>,</w:t>
      </w:r>
      <w:r w:rsidRPr="007E1048">
        <w:rPr>
          <w:lang w:val="nl-NL"/>
        </w:rPr>
        <w:t xml:space="preserve"> bij in gesprek zijn en in de avond</w:t>
      </w:r>
    </w:p>
    <w:p w14:paraId="407F30DF" w14:textId="77777777" w:rsidR="00795B4D" w:rsidRPr="007E1048" w:rsidRDefault="00795B4D">
      <w:pPr>
        <w:pStyle w:val="ITPnormal"/>
        <w:rPr>
          <w:lang w:val="nl-NL"/>
        </w:rPr>
      </w:pPr>
    </w:p>
    <w:p w14:paraId="6A82C4CF" w14:textId="77777777" w:rsidR="00795B4D" w:rsidRDefault="002A7FF5">
      <w:pPr>
        <w:pStyle w:val="Bijlage"/>
      </w:pPr>
      <w:bookmarkStart w:id="16" w:name="_Toc191310507"/>
      <w:proofErr w:type="spellStart"/>
      <w:r>
        <w:lastRenderedPageBreak/>
        <w:t>Auditprogramma</w:t>
      </w:r>
      <w:bookmarkEnd w:id="16"/>
      <w:proofErr w:type="spellEnd"/>
    </w:p>
    <w:p w14:paraId="35C52552" w14:textId="77777777" w:rsidR="00795B4D" w:rsidRDefault="00795B4D">
      <w:pPr>
        <w:pStyle w:val="ITPnormal"/>
      </w:pPr>
    </w:p>
    <w:p w14:paraId="673598BF" w14:textId="77777777" w:rsidR="00795B4D" w:rsidRDefault="002A7FF5">
      <w:pPr>
        <w:pStyle w:val="ITPnormal"/>
        <w:rPr>
          <w:sz w:val="20"/>
          <w:lang w:val="nl-NL"/>
        </w:rPr>
      </w:pPr>
      <w:r>
        <w:rPr>
          <w:sz w:val="20"/>
          <w:lang w:val="nl-NL"/>
        </w:rPr>
        <w:t>x = interview mogelijk voor volgende audits</w:t>
      </w:r>
    </w:p>
    <w:p w14:paraId="0E31CF0D" w14:textId="77777777" w:rsidR="00795B4D" w:rsidRDefault="002A7FF5">
      <w:pPr>
        <w:pStyle w:val="ITPnormal"/>
        <w:rPr>
          <w:sz w:val="20"/>
          <w:lang w:val="nl-NL"/>
        </w:rPr>
      </w:pPr>
      <w:r>
        <w:rPr>
          <w:sz w:val="20"/>
          <w:lang w:val="nl-NL"/>
        </w:rPr>
        <w:t>D = het interview is in deze audit uitgevoerd</w:t>
      </w:r>
    </w:p>
    <w:p w14:paraId="27E0DC46" w14:textId="77777777" w:rsidR="00795B4D" w:rsidRDefault="00795B4D">
      <w:pPr>
        <w:pStyle w:val="ITPnormal"/>
        <w:rPr>
          <w:sz w:val="20"/>
          <w:lang w:val="nl-NL"/>
        </w:rPr>
      </w:pPr>
    </w:p>
    <w:p w14:paraId="786F25E5" w14:textId="77777777" w:rsidR="00795B4D" w:rsidRPr="007E1048" w:rsidRDefault="002A7FF5">
      <w:pPr>
        <w:pStyle w:val="ITPnormal"/>
        <w:rPr>
          <w:lang w:val="nl-NL"/>
        </w:rPr>
      </w:pPr>
      <w:r w:rsidRPr="007E1048">
        <w:rPr>
          <w:lang w:val="nl-NL"/>
        </w:rPr>
        <w:t xml:space="preserve">Audit programma voor locatie PVI </w:t>
      </w:r>
      <w:proofErr w:type="spellStart"/>
      <w:r w:rsidRPr="007E1048">
        <w:rPr>
          <w:lang w:val="nl-NL"/>
        </w:rPr>
        <w:t>Clinic</w:t>
      </w:r>
      <w:proofErr w:type="spellEnd"/>
      <w:r w:rsidRPr="007E1048">
        <w:rPr>
          <w:lang w:val="nl-NL"/>
        </w:rPr>
        <w:t xml:space="preserve"> B.V./Max </w:t>
      </w:r>
      <w:proofErr w:type="spellStart"/>
      <w:r w:rsidRPr="007E1048">
        <w:rPr>
          <w:lang w:val="nl-NL"/>
        </w:rPr>
        <w:t>Tahalelepad</w:t>
      </w:r>
      <w:proofErr w:type="spellEnd"/>
      <w:r w:rsidRPr="007E1048">
        <w:rPr>
          <w:lang w:val="nl-NL"/>
        </w:rPr>
        <w:t xml:space="preserve"> 27/Nijmegen</w:t>
      </w:r>
    </w:p>
    <w:tbl>
      <w:tblPr>
        <w:tblW w:w="9003" w:type="dxa"/>
        <w:tblInd w:w="28" w:type="dxa"/>
        <w:tblLayout w:type="fixed"/>
        <w:tblCellMar>
          <w:top w:w="28" w:type="dxa"/>
          <w:left w:w="28" w:type="dxa"/>
          <w:bottom w:w="28" w:type="dxa"/>
          <w:right w:w="28" w:type="dxa"/>
        </w:tblCellMar>
        <w:tblLook w:val="04A0" w:firstRow="1" w:lastRow="0" w:firstColumn="1" w:lastColumn="0" w:noHBand="0" w:noVBand="1"/>
      </w:tblPr>
      <w:tblGrid>
        <w:gridCol w:w="1219"/>
        <w:gridCol w:w="140"/>
        <w:gridCol w:w="1884"/>
        <w:gridCol w:w="289"/>
        <w:gridCol w:w="290"/>
        <w:gridCol w:w="289"/>
        <w:gridCol w:w="289"/>
        <w:gridCol w:w="286"/>
        <w:gridCol w:w="287"/>
        <w:gridCol w:w="286"/>
        <w:gridCol w:w="287"/>
        <w:gridCol w:w="286"/>
        <w:gridCol w:w="287"/>
        <w:gridCol w:w="286"/>
        <w:gridCol w:w="287"/>
        <w:gridCol w:w="286"/>
        <w:gridCol w:w="287"/>
        <w:gridCol w:w="286"/>
        <w:gridCol w:w="287"/>
        <w:gridCol w:w="286"/>
        <w:gridCol w:w="287"/>
        <w:gridCol w:w="286"/>
        <w:gridCol w:w="306"/>
      </w:tblGrid>
      <w:tr w:rsidR="00795B4D" w14:paraId="5EDF1159" w14:textId="77777777">
        <w:trPr>
          <w:cantSplit/>
          <w:trHeight w:val="3084"/>
          <w:tblHeader/>
        </w:trPr>
        <w:tc>
          <w:tcPr>
            <w:tcW w:w="1219" w:type="dxa"/>
            <w:tcBorders>
              <w:top w:val="single" w:sz="4" w:space="0" w:color="auto"/>
              <w:left w:val="single" w:sz="4" w:space="0" w:color="auto"/>
              <w:bottom w:val="single" w:sz="4" w:space="0" w:color="auto"/>
              <w:right w:val="nil"/>
            </w:tcBorders>
            <w:shd w:val="clear" w:color="auto" w:fill="007D40"/>
            <w:noWrap/>
            <w:textDirection w:val="btLr"/>
            <w:hideMark/>
          </w:tcPr>
          <w:p w14:paraId="5B0DB26F" w14:textId="77777777" w:rsidR="00795B4D" w:rsidRDefault="002A7FF5">
            <w:pPr>
              <w:pStyle w:val="ITPnormal"/>
              <w:rPr>
                <w:color w:val="FFFFFF" w:themeColor="background1"/>
                <w:lang w:val="nl-NL"/>
              </w:rPr>
            </w:pPr>
            <w:r>
              <w:rPr>
                <w:color w:val="FFFFFF" w:themeColor="background1"/>
                <w:lang w:val="nl-NL"/>
              </w:rPr>
              <w:t>Proces</w:t>
            </w:r>
          </w:p>
        </w:tc>
        <w:tc>
          <w:tcPr>
            <w:tcW w:w="140" w:type="dxa"/>
            <w:tcBorders>
              <w:top w:val="single" w:sz="4" w:space="0" w:color="auto"/>
              <w:left w:val="nil"/>
              <w:bottom w:val="single" w:sz="4" w:space="0" w:color="auto"/>
              <w:right w:val="nil"/>
            </w:tcBorders>
            <w:shd w:val="clear" w:color="auto" w:fill="007D40"/>
            <w:noWrap/>
          </w:tcPr>
          <w:p w14:paraId="37832A0F" w14:textId="77777777" w:rsidR="00795B4D" w:rsidRDefault="00795B4D">
            <w:pPr>
              <w:pStyle w:val="ITPnormal"/>
              <w:rPr>
                <w:color w:val="FFFFFF" w:themeColor="background1"/>
                <w:lang w:val="nl-NL"/>
              </w:rPr>
            </w:pPr>
          </w:p>
        </w:tc>
        <w:tc>
          <w:tcPr>
            <w:tcW w:w="1884" w:type="dxa"/>
            <w:tcBorders>
              <w:top w:val="single" w:sz="4" w:space="0" w:color="auto"/>
              <w:left w:val="nil"/>
              <w:bottom w:val="single" w:sz="4" w:space="0" w:color="auto"/>
              <w:right w:val="nil"/>
            </w:tcBorders>
            <w:shd w:val="clear" w:color="auto" w:fill="007D40"/>
            <w:noWrap/>
            <w:hideMark/>
          </w:tcPr>
          <w:p w14:paraId="3DF16435" w14:textId="77777777" w:rsidR="00795B4D" w:rsidRDefault="002A7FF5">
            <w:pPr>
              <w:pStyle w:val="ITPnormal"/>
              <w:rPr>
                <w:color w:val="FFFFFF" w:themeColor="background1"/>
                <w:lang w:val="nl-NL"/>
              </w:rPr>
            </w:pPr>
            <w:r>
              <w:rPr>
                <w:color w:val="FFFFFF" w:themeColor="background1"/>
                <w:lang w:val="nl-NL"/>
              </w:rPr>
              <w:t>Proceseigenaar</w:t>
            </w:r>
          </w:p>
        </w:tc>
        <w:tc>
          <w:tcPr>
            <w:tcW w:w="289"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709E082A" w14:textId="77777777" w:rsidR="00795B4D" w:rsidRDefault="002A7FF5">
            <w:pPr>
              <w:pStyle w:val="ITPnormal"/>
              <w:rPr>
                <w:color w:val="FFFFFF" w:themeColor="background1"/>
                <w:sz w:val="20"/>
                <w:lang w:val="nl-NL"/>
              </w:rPr>
            </w:pPr>
            <w:r>
              <w:rPr>
                <w:noProof/>
                <w:color w:val="FFFFFF" w:themeColor="background1"/>
                <w:sz w:val="20"/>
                <w:lang w:val="nl-NL"/>
              </w:rPr>
              <w:t>Directeur/Arts</w:t>
            </w:r>
          </w:p>
        </w:tc>
        <w:tc>
          <w:tcPr>
            <w:tcW w:w="290" w:type="dxa"/>
            <w:tcBorders>
              <w:top w:val="single" w:sz="4" w:space="0" w:color="auto"/>
              <w:left w:val="nil"/>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79AC14F6" w14:textId="77777777" w:rsidR="00795B4D" w:rsidRDefault="002A7FF5">
            <w:pPr>
              <w:pStyle w:val="ITPnormal"/>
              <w:rPr>
                <w:color w:val="FFFFFF" w:themeColor="background1"/>
                <w:sz w:val="20"/>
                <w:lang w:val="nl-NL"/>
              </w:rPr>
            </w:pPr>
            <w:r>
              <w:rPr>
                <w:noProof/>
                <w:color w:val="FFFFFF" w:themeColor="background1"/>
                <w:sz w:val="20"/>
                <w:lang w:val="nl-NL"/>
              </w:rPr>
              <w:t>Kwaliteitsverantwoordelijke</w:t>
            </w:r>
          </w:p>
        </w:tc>
        <w:tc>
          <w:tcPr>
            <w:tcW w:w="289" w:type="dxa"/>
            <w:tcBorders>
              <w:top w:val="single" w:sz="4" w:space="0" w:color="auto"/>
              <w:left w:val="nil"/>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59AD1C2C" w14:textId="77777777" w:rsidR="00795B4D" w:rsidRDefault="002A7FF5">
            <w:pPr>
              <w:pStyle w:val="ITPnormal"/>
              <w:rPr>
                <w:color w:val="FFFFFF" w:themeColor="background1"/>
                <w:sz w:val="20"/>
                <w:lang w:val="nl-NL"/>
              </w:rPr>
            </w:pPr>
            <w:r>
              <w:rPr>
                <w:noProof/>
                <w:color w:val="FFFFFF" w:themeColor="background1"/>
                <w:sz w:val="20"/>
                <w:lang w:val="nl-NL"/>
              </w:rPr>
              <w:t>Management Assistente</w:t>
            </w:r>
          </w:p>
        </w:tc>
        <w:tc>
          <w:tcPr>
            <w:tcW w:w="289" w:type="dxa"/>
            <w:tcBorders>
              <w:top w:val="single" w:sz="4" w:space="0" w:color="auto"/>
              <w:left w:val="nil"/>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611EB918" w14:textId="77777777" w:rsidR="00795B4D" w:rsidRDefault="002A7FF5">
            <w:pPr>
              <w:pStyle w:val="ITPnormal"/>
              <w:rPr>
                <w:color w:val="FFFFFF" w:themeColor="background1"/>
                <w:sz w:val="20"/>
                <w:lang w:val="nl-NL"/>
              </w:rPr>
            </w:pPr>
            <w:r>
              <w:rPr>
                <w:noProof/>
                <w:color w:val="FFFFFF" w:themeColor="background1"/>
                <w:sz w:val="20"/>
                <w:lang w:val="nl-NL"/>
              </w:rPr>
              <w:t>S1</w:t>
            </w:r>
          </w:p>
        </w:tc>
        <w:tc>
          <w:tcPr>
            <w:tcW w:w="286" w:type="dxa"/>
            <w:tcBorders>
              <w:top w:val="single" w:sz="4" w:space="0" w:color="auto"/>
              <w:left w:val="nil"/>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72AFCA3F" w14:textId="77777777" w:rsidR="00795B4D" w:rsidRDefault="002A7FF5">
            <w:pPr>
              <w:pStyle w:val="ITPnormal"/>
              <w:rPr>
                <w:color w:val="FFFFFF" w:themeColor="background1"/>
                <w:sz w:val="20"/>
                <w:lang w:val="nl-NL"/>
              </w:rPr>
            </w:pPr>
            <w:r>
              <w:rPr>
                <w:noProof/>
                <w:color w:val="FFFFFF" w:themeColor="background1"/>
                <w:sz w:val="20"/>
                <w:lang w:val="nl-NL"/>
              </w:rPr>
              <w:t>S2</w:t>
            </w:r>
          </w:p>
        </w:tc>
        <w:tc>
          <w:tcPr>
            <w:tcW w:w="287"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5CEECEBE" w14:textId="77777777" w:rsidR="00795B4D" w:rsidRDefault="002A7FF5">
            <w:pPr>
              <w:pStyle w:val="ITPnormal"/>
              <w:rPr>
                <w:color w:val="FFFFFF" w:themeColor="background1"/>
                <w:sz w:val="20"/>
                <w:lang w:val="nl-NL"/>
              </w:rPr>
            </w:pPr>
            <w:r>
              <w:rPr>
                <w:noProof/>
                <w:color w:val="FFFFFF" w:themeColor="background1"/>
                <w:sz w:val="20"/>
                <w:lang w:val="nl-NL"/>
              </w:rPr>
              <w:t>RA</w:t>
            </w:r>
          </w:p>
        </w:tc>
        <w:tc>
          <w:tcPr>
            <w:tcW w:w="286"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tcPr>
          <w:p w14:paraId="507E329A" w14:textId="77777777" w:rsidR="00795B4D" w:rsidRDefault="00795B4D">
            <w:pPr>
              <w:pStyle w:val="ITPnormal"/>
              <w:rPr>
                <w:color w:val="FFFFFF" w:themeColor="background1"/>
                <w:sz w:val="20"/>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tcPr>
          <w:p w14:paraId="14682726" w14:textId="77777777" w:rsidR="00795B4D" w:rsidRDefault="00795B4D">
            <w:pPr>
              <w:pStyle w:val="ITPnormal"/>
              <w:rPr>
                <w:color w:val="FFFFFF" w:themeColor="background1"/>
                <w:sz w:val="20"/>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tcPr>
          <w:p w14:paraId="7AB2912D" w14:textId="77777777" w:rsidR="00795B4D" w:rsidRDefault="00795B4D">
            <w:pPr>
              <w:pStyle w:val="ITPnormal"/>
              <w:rPr>
                <w:color w:val="FFFFFF" w:themeColor="background1"/>
                <w:sz w:val="20"/>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2F786A47"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3991F43E"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2F53CF2F"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3D3FFDB0"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5AF42AF1"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64204FDE"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46A4DC34"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hideMark/>
          </w:tcPr>
          <w:p w14:paraId="3DA08797"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7" w:type="dxa"/>
            <w:tcBorders>
              <w:top w:val="single" w:sz="4" w:space="0" w:color="auto"/>
              <w:left w:val="single" w:sz="4" w:space="0" w:color="auto"/>
              <w:bottom w:val="single" w:sz="4" w:space="0" w:color="auto"/>
              <w:right w:val="single" w:sz="4" w:space="0" w:color="auto"/>
            </w:tcBorders>
            <w:shd w:val="clear" w:color="auto" w:fill="007D40"/>
            <w:tcMar>
              <w:top w:w="28" w:type="dxa"/>
              <w:left w:w="57" w:type="dxa"/>
              <w:bottom w:w="57" w:type="dxa"/>
              <w:right w:w="28" w:type="dxa"/>
            </w:tcMar>
            <w:textDirection w:val="btLr"/>
            <w:tcFitText/>
            <w:hideMark/>
          </w:tcPr>
          <w:p w14:paraId="527E7762"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286"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hideMark/>
          </w:tcPr>
          <w:p w14:paraId="58B6C809"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c>
          <w:tcPr>
            <w:tcW w:w="306" w:type="dxa"/>
            <w:tcBorders>
              <w:top w:val="single" w:sz="4" w:space="0" w:color="auto"/>
              <w:left w:val="single" w:sz="4" w:space="0" w:color="auto"/>
              <w:bottom w:val="single" w:sz="4" w:space="0" w:color="auto"/>
              <w:right w:val="single" w:sz="4" w:space="0" w:color="auto"/>
            </w:tcBorders>
            <w:shd w:val="clear" w:color="auto" w:fill="007D40"/>
            <w:noWrap/>
            <w:tcMar>
              <w:top w:w="28" w:type="dxa"/>
              <w:left w:w="57" w:type="dxa"/>
              <w:bottom w:w="57" w:type="dxa"/>
              <w:right w:w="28" w:type="dxa"/>
            </w:tcMar>
            <w:textDirection w:val="btLr"/>
            <w:tcFitText/>
            <w:hideMark/>
          </w:tcPr>
          <w:p w14:paraId="7724EE83" w14:textId="77777777" w:rsidR="00795B4D" w:rsidRDefault="002A7FF5">
            <w:pPr>
              <w:pStyle w:val="ITPnormal"/>
              <w:rPr>
                <w:color w:val="FFFFFF" w:themeColor="background1"/>
                <w:sz w:val="20"/>
                <w:lang w:val="nl-NL"/>
              </w:rPr>
            </w:pPr>
            <w:r>
              <w:rPr>
                <w:color w:val="FFFFFF" w:themeColor="background1"/>
                <w:sz w:val="20"/>
                <w:lang w:val="nl-NL"/>
              </w:rPr>
              <w:t xml:space="preserve"> </w:t>
            </w:r>
          </w:p>
        </w:tc>
      </w:tr>
      <w:tr w:rsidR="00795B4D" w14:paraId="4AEFC8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EA9639E" w14:textId="77777777" w:rsidR="00795B4D" w:rsidRDefault="002A7FF5">
            <w:pPr>
              <w:pStyle w:val="ITPnormal"/>
              <w:rPr>
                <w:lang w:val="nl-NL"/>
              </w:rPr>
            </w:pPr>
            <w:r>
              <w:rPr>
                <w:noProof/>
                <w:lang w:val="nl-NL"/>
              </w:rPr>
              <w:t>Kwaliteitsmanagementsyteem</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35F6789" w14:textId="77777777" w:rsidR="00795B4D" w:rsidRDefault="00795B4D">
            <w:pPr>
              <w:pStyle w:val="ITPnormal"/>
              <w:jc w:val="center"/>
              <w:rPr>
                <w:lang w:val="nl-NL"/>
              </w:rPr>
            </w:pP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E13C304" w14:textId="77777777" w:rsidR="00795B4D" w:rsidRDefault="002A7FF5">
            <w:pPr>
              <w:pStyle w:val="ITPnormal"/>
              <w:jc w:val="center"/>
              <w:rPr>
                <w:lang w:val="nl-NL"/>
              </w:rPr>
            </w:pPr>
            <w:r>
              <w:rPr>
                <w:noProof/>
                <w:lang w:val="nl-NL"/>
              </w:rPr>
              <w:t>x</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72D5EE7"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29E6D80"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2DBC06F"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37242C3"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77DD8C"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E7B323A"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742CA43"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38565B76"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3FF7FA7"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BD115F0"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7F438415"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C2F090C"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37AEF19"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6E334E79"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4156613B"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9DCF637"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CDE7765" w14:textId="77777777" w:rsidR="00795B4D" w:rsidRDefault="00795B4D">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1D97283F" w14:textId="77777777" w:rsidR="00795B4D" w:rsidRDefault="00795B4D">
            <w:pPr>
              <w:pStyle w:val="ITPnormal"/>
              <w:jc w:val="center"/>
              <w:rPr>
                <w:lang w:val="nl-NL"/>
              </w:rPr>
            </w:pPr>
          </w:p>
        </w:tc>
      </w:tr>
      <w:tr w:rsidR="00795B4D" w14:paraId="475B1C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BEA2CF5" w14:textId="77777777" w:rsidR="00795B4D" w:rsidRDefault="002A7FF5">
            <w:pPr>
              <w:pStyle w:val="ITPnormal"/>
              <w:rPr>
                <w:lang w:val="nl-NL"/>
              </w:rPr>
            </w:pPr>
            <w:r>
              <w:rPr>
                <w:noProof/>
                <w:lang w:val="nl-NL"/>
              </w:rPr>
              <w:t>Beleidcyclus/Ontwikkelingen/Risico's/Kansen</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1CBA7E5" w14:textId="77777777" w:rsidR="00795B4D" w:rsidRDefault="002A7FF5">
            <w:pPr>
              <w:pStyle w:val="ITPnormal"/>
              <w:jc w:val="center"/>
              <w:rPr>
                <w:lang w:val="nl-NL"/>
              </w:rPr>
            </w:pPr>
            <w:r>
              <w:rPr>
                <w:noProof/>
                <w:lang w:val="nl-NL"/>
              </w:rPr>
              <w:t>D</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CF4BD74"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414ECFF"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1D4D505"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FCE740" w14:textId="77777777" w:rsidR="00795B4D" w:rsidRDefault="002A7FF5">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D405232"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79E411A"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D343C83"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026506"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6EEA85B2"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617FACC"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0FD24C6"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A789068"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E489C68"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2A50537"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6FC5FB19"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93EF268"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EE6513B"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4C708EC" w14:textId="77777777" w:rsidR="00795B4D" w:rsidRDefault="00795B4D">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62ADF9F5" w14:textId="77777777" w:rsidR="00795B4D" w:rsidRDefault="00795B4D">
            <w:pPr>
              <w:pStyle w:val="ITPnormal"/>
              <w:jc w:val="center"/>
              <w:rPr>
                <w:lang w:val="nl-NL"/>
              </w:rPr>
            </w:pPr>
          </w:p>
        </w:tc>
      </w:tr>
      <w:tr w:rsidR="00795B4D" w14:paraId="5535997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D74392F" w14:textId="77777777" w:rsidR="00795B4D" w:rsidRDefault="002A7FF5">
            <w:pPr>
              <w:pStyle w:val="ITPnormal"/>
              <w:rPr>
                <w:lang w:val="nl-NL"/>
              </w:rPr>
            </w:pPr>
            <w:r>
              <w:rPr>
                <w:noProof/>
                <w:lang w:val="nl-NL"/>
              </w:rPr>
              <w:t>Gedocumenteerde Informatie</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EC26BAF" w14:textId="77777777" w:rsidR="00795B4D" w:rsidRDefault="00795B4D">
            <w:pPr>
              <w:pStyle w:val="ITPnormal"/>
              <w:jc w:val="center"/>
              <w:rPr>
                <w:lang w:val="nl-NL"/>
              </w:rPr>
            </w:pP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43A9E779" w14:textId="77777777" w:rsidR="00795B4D" w:rsidRDefault="002A7FF5">
            <w:pPr>
              <w:pStyle w:val="ITPnormal"/>
              <w:jc w:val="center"/>
              <w:rPr>
                <w:lang w:val="nl-NL"/>
              </w:rPr>
            </w:pPr>
            <w:r>
              <w:rPr>
                <w:noProof/>
                <w:lang w:val="nl-NL"/>
              </w:rPr>
              <w:t>D</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821F10F"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929C00F"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BA0A11" w14:textId="77777777" w:rsidR="00795B4D" w:rsidRDefault="002A7FF5">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9210983"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376D08A"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02B11D3"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F57C7BC"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5964958"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1888AD7"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3E4313BA"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2E589433"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73A22E6"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2C599823"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042E549B"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00706247"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7276F876"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926A953" w14:textId="77777777" w:rsidR="00795B4D" w:rsidRDefault="00795B4D">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3B3AAE18" w14:textId="77777777" w:rsidR="00795B4D" w:rsidRDefault="00795B4D">
            <w:pPr>
              <w:pStyle w:val="ITPnormal"/>
              <w:jc w:val="center"/>
              <w:rPr>
                <w:lang w:val="nl-NL"/>
              </w:rPr>
            </w:pPr>
          </w:p>
        </w:tc>
      </w:tr>
      <w:tr w:rsidR="00795B4D" w14:paraId="6A92A2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44E819F" w14:textId="77777777" w:rsidR="00795B4D" w:rsidRDefault="002A7FF5">
            <w:pPr>
              <w:pStyle w:val="ITPnormal"/>
              <w:rPr>
                <w:lang w:val="nl-NL"/>
              </w:rPr>
            </w:pPr>
            <w:r>
              <w:rPr>
                <w:noProof/>
                <w:lang w:val="nl-NL"/>
              </w:rPr>
              <w:t>Directiebeoordeling en verbeterprocessen</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2CF5421" w14:textId="77777777" w:rsidR="00795B4D" w:rsidRDefault="002A7FF5">
            <w:pPr>
              <w:pStyle w:val="ITPnormal"/>
              <w:jc w:val="center"/>
              <w:rPr>
                <w:lang w:val="nl-NL"/>
              </w:rPr>
            </w:pPr>
            <w:r>
              <w:rPr>
                <w:noProof/>
                <w:lang w:val="nl-NL"/>
              </w:rPr>
              <w:t>D</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6DB45A2"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0B5B46"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FB97D59"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A0A8EE7" w14:textId="77777777" w:rsidR="00795B4D" w:rsidRDefault="002A7FF5">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2193061"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B61A17A"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B7C8D8F"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44F4EF6"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31950D0F"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E22BC2F"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59A38B4"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87E453C"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3F32BB3B"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8459543"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407BE21D"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B9E43E8"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319FFF29"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20CA6AD" w14:textId="77777777" w:rsidR="00795B4D" w:rsidRDefault="00795B4D">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1A633270" w14:textId="77777777" w:rsidR="00795B4D" w:rsidRDefault="00795B4D">
            <w:pPr>
              <w:pStyle w:val="ITPnormal"/>
              <w:jc w:val="center"/>
              <w:rPr>
                <w:lang w:val="nl-NL"/>
              </w:rPr>
            </w:pPr>
          </w:p>
        </w:tc>
      </w:tr>
      <w:tr w:rsidR="00795B4D" w14:paraId="41F716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667F1A8" w14:textId="77777777" w:rsidR="00795B4D" w:rsidRDefault="002A7FF5">
            <w:pPr>
              <w:pStyle w:val="ITPnormal"/>
              <w:rPr>
                <w:lang w:val="nl-NL"/>
              </w:rPr>
            </w:pPr>
            <w:r>
              <w:rPr>
                <w:noProof/>
                <w:lang w:val="nl-NL"/>
              </w:rPr>
              <w:t>P.P. Cosmetische Behandelingen (niet chirurgisch)</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AE838A" w14:textId="77777777" w:rsidR="00795B4D" w:rsidRDefault="002A7FF5">
            <w:pPr>
              <w:pStyle w:val="ITPnormal"/>
              <w:jc w:val="center"/>
              <w:rPr>
                <w:lang w:val="nl-NL"/>
              </w:rPr>
            </w:pPr>
            <w:r>
              <w:rPr>
                <w:noProof/>
                <w:lang w:val="nl-NL"/>
              </w:rPr>
              <w:t>x</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DF8FFE1"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7D1DCD" w14:textId="77777777" w:rsidR="00795B4D" w:rsidRDefault="002A7FF5">
            <w:pPr>
              <w:pStyle w:val="ITPnormal"/>
              <w:jc w:val="center"/>
              <w:rPr>
                <w:lang w:val="nl-NL"/>
              </w:rPr>
            </w:pPr>
            <w:r>
              <w:rPr>
                <w:noProof/>
                <w:lang w:val="nl-NL"/>
              </w:rPr>
              <w:t>D</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EED0AC1"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6C25A52" w14:textId="77777777" w:rsidR="00795B4D" w:rsidRDefault="002A7FF5">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90FA4D9"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834075B"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0ADE77"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F053BBD"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06D1D0ED"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A48D2F7"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6D2106B"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3CCA5AD"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CFC984B"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716B42CB"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3AEE65E0"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6C70D3A"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7D535584"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10494EE" w14:textId="77777777" w:rsidR="00795B4D" w:rsidRDefault="00795B4D">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27D21833" w14:textId="77777777" w:rsidR="00795B4D" w:rsidRDefault="00795B4D">
            <w:pPr>
              <w:pStyle w:val="ITPnormal"/>
              <w:jc w:val="center"/>
              <w:rPr>
                <w:lang w:val="nl-NL"/>
              </w:rPr>
            </w:pPr>
          </w:p>
        </w:tc>
      </w:tr>
      <w:tr w:rsidR="00795B4D" w14:paraId="26F328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F2DA807" w14:textId="77777777" w:rsidR="00795B4D" w:rsidRDefault="002A7FF5">
            <w:pPr>
              <w:pStyle w:val="ITPnormal"/>
              <w:rPr>
                <w:lang w:val="nl-NL"/>
              </w:rPr>
            </w:pPr>
            <w:r>
              <w:rPr>
                <w:noProof/>
                <w:lang w:val="nl-NL"/>
              </w:rPr>
              <w:t>Inkoop/Uitbesteding</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93E71D" w14:textId="77777777" w:rsidR="00795B4D" w:rsidRDefault="002A7FF5">
            <w:pPr>
              <w:pStyle w:val="ITPnormal"/>
              <w:jc w:val="center"/>
              <w:rPr>
                <w:lang w:val="nl-NL"/>
              </w:rPr>
            </w:pPr>
            <w:r>
              <w:rPr>
                <w:noProof/>
                <w:lang w:val="nl-NL"/>
              </w:rPr>
              <w:t>x</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61623D2"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A68F26D"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7290FD8"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D51BFEA"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43C43CF"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70220D6"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7B273E7"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4154DAC"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0517091"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1F581D2E"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2643186"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28CCA3EB"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4DB937BA"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559BADBD"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0651D53"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5222E80C"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02CE79B"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5BDF794" w14:textId="77777777" w:rsidR="00795B4D" w:rsidRDefault="00795B4D">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13CFD38B" w14:textId="77777777" w:rsidR="00795B4D" w:rsidRDefault="00795B4D">
            <w:pPr>
              <w:pStyle w:val="ITPnormal"/>
              <w:jc w:val="center"/>
              <w:rPr>
                <w:lang w:val="nl-NL"/>
              </w:rPr>
            </w:pPr>
          </w:p>
        </w:tc>
      </w:tr>
      <w:tr w:rsidR="00795B4D" w14:paraId="047852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97222BB" w14:textId="77777777" w:rsidR="00795B4D" w:rsidRDefault="002A7FF5">
            <w:pPr>
              <w:pStyle w:val="ITPnormal"/>
              <w:rPr>
                <w:lang w:val="nl-NL"/>
              </w:rPr>
            </w:pPr>
            <w:r>
              <w:rPr>
                <w:noProof/>
                <w:lang w:val="nl-NL"/>
              </w:rPr>
              <w:t>Personeelsprocessen</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AAB5859" w14:textId="77777777" w:rsidR="00795B4D" w:rsidRDefault="002A7FF5">
            <w:pPr>
              <w:pStyle w:val="ITPnormal"/>
              <w:jc w:val="center"/>
              <w:rPr>
                <w:lang w:val="nl-NL"/>
              </w:rPr>
            </w:pPr>
            <w:r>
              <w:rPr>
                <w:noProof/>
                <w:lang w:val="nl-NL"/>
              </w:rPr>
              <w:t>D</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68FDD6"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DEDAB9"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879DF31"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67461E5" w14:textId="77777777" w:rsidR="00795B4D" w:rsidRDefault="002A7FF5">
            <w:pPr>
              <w:pStyle w:val="ITPnormal"/>
              <w:jc w:val="center"/>
              <w:rPr>
                <w:lang w:val="nl-NL"/>
              </w:rPr>
            </w:pPr>
            <w:r>
              <w:rPr>
                <w:noProof/>
                <w:lang w:val="nl-NL"/>
              </w:rPr>
              <w:t>x</w:t>
            </w: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9DC7B36"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A6FAB8C"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914E709"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1F0218D"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244423E6"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521E3D4"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602E1B79"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3E0DA87"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442C6A9F"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77034015"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2BE5C2A"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BE29EE2"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6FF625F5"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1B0A89" w14:textId="77777777" w:rsidR="00795B4D" w:rsidRDefault="00795B4D">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156FFE37" w14:textId="77777777" w:rsidR="00795B4D" w:rsidRDefault="00795B4D">
            <w:pPr>
              <w:pStyle w:val="ITPnormal"/>
              <w:jc w:val="center"/>
              <w:rPr>
                <w:lang w:val="nl-NL"/>
              </w:rPr>
            </w:pPr>
          </w:p>
        </w:tc>
      </w:tr>
      <w:tr w:rsidR="00795B4D" w14:paraId="45B77D1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0"/>
        </w:trPr>
        <w:tc>
          <w:tcPr>
            <w:tcW w:w="3243" w:type="dxa"/>
            <w:gridSpan w:val="3"/>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707C63C" w14:textId="77777777" w:rsidR="00795B4D" w:rsidRDefault="002A7FF5">
            <w:pPr>
              <w:pStyle w:val="ITPnormal"/>
              <w:rPr>
                <w:lang w:val="nl-NL"/>
              </w:rPr>
            </w:pPr>
            <w:r>
              <w:rPr>
                <w:noProof/>
                <w:lang w:val="nl-NL"/>
              </w:rPr>
              <w:t>Facilitaire Processen</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04C9F0D" w14:textId="77777777" w:rsidR="00795B4D" w:rsidRDefault="002A7FF5">
            <w:pPr>
              <w:pStyle w:val="ITPnormal"/>
              <w:jc w:val="center"/>
              <w:rPr>
                <w:lang w:val="nl-NL"/>
              </w:rPr>
            </w:pPr>
            <w:r>
              <w:rPr>
                <w:noProof/>
                <w:lang w:val="nl-NL"/>
              </w:rPr>
              <w:t>x</w:t>
            </w:r>
          </w:p>
        </w:tc>
        <w:tc>
          <w:tcPr>
            <w:tcW w:w="2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67E727E" w14:textId="77777777" w:rsidR="00795B4D" w:rsidRDefault="002A7FF5">
            <w:pPr>
              <w:pStyle w:val="ITPnormal"/>
              <w:jc w:val="center"/>
              <w:rPr>
                <w:lang w:val="nl-NL"/>
              </w:rPr>
            </w:pPr>
            <w:r>
              <w:rPr>
                <w:noProof/>
                <w:lang w:val="nl-NL"/>
              </w:rPr>
              <w:t>x</w:t>
            </w: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BFB0B2A" w14:textId="77777777" w:rsidR="00795B4D" w:rsidRDefault="00795B4D">
            <w:pPr>
              <w:pStyle w:val="ITPnormal"/>
              <w:jc w:val="center"/>
              <w:rPr>
                <w:lang w:val="nl-NL"/>
              </w:rPr>
            </w:pPr>
          </w:p>
        </w:tc>
        <w:tc>
          <w:tcPr>
            <w:tcW w:w="28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E8175C"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AD4FABD"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7A40817" w14:textId="77777777" w:rsidR="00795B4D" w:rsidRDefault="002A7FF5">
            <w:pPr>
              <w:pStyle w:val="ITPnormal"/>
              <w:jc w:val="center"/>
              <w:rPr>
                <w:lang w:val="nl-NL"/>
              </w:rPr>
            </w:pPr>
            <w:r>
              <w:rPr>
                <w:noProof/>
                <w:lang w:val="nl-NL"/>
              </w:rPr>
              <w:t>x</w:t>
            </w: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AD7359F"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D30D162"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4DD4E0D"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6908446D"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7D36059A"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C81D664"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3C0A6E1B"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772EC8FD"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58E1812D"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5E259182"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vAlign w:val="center"/>
          </w:tcPr>
          <w:p w14:paraId="624C1339" w14:textId="77777777" w:rsidR="00795B4D" w:rsidRDefault="00795B4D">
            <w:pPr>
              <w:pStyle w:val="ITPnormal"/>
              <w:jc w:val="center"/>
              <w:rPr>
                <w:lang w:val="nl-NL"/>
              </w:rPr>
            </w:pPr>
          </w:p>
        </w:tc>
        <w:tc>
          <w:tcPr>
            <w:tcW w:w="287" w:type="dxa"/>
            <w:tcBorders>
              <w:top w:val="single" w:sz="4" w:space="0" w:color="auto"/>
              <w:left w:val="single" w:sz="4" w:space="0" w:color="auto"/>
              <w:bottom w:val="single" w:sz="4" w:space="0" w:color="auto"/>
              <w:right w:val="single" w:sz="4" w:space="0" w:color="auto"/>
            </w:tcBorders>
            <w:shd w:val="clear" w:color="auto" w:fill="FFFFFF"/>
            <w:vAlign w:val="center"/>
          </w:tcPr>
          <w:p w14:paraId="1B8A5A3C" w14:textId="77777777" w:rsidR="00795B4D" w:rsidRDefault="00795B4D">
            <w:pPr>
              <w:pStyle w:val="ITPnormal"/>
              <w:jc w:val="center"/>
              <w:rPr>
                <w:lang w:val="nl-NL"/>
              </w:rPr>
            </w:pPr>
          </w:p>
        </w:tc>
        <w:tc>
          <w:tcPr>
            <w:tcW w:w="28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5B4722F" w14:textId="77777777" w:rsidR="00795B4D" w:rsidRDefault="00795B4D">
            <w:pPr>
              <w:pStyle w:val="ITPnormal"/>
              <w:jc w:val="center"/>
              <w:rPr>
                <w:lang w:val="nl-NL"/>
              </w:rPr>
            </w:pPr>
          </w:p>
        </w:tc>
        <w:tc>
          <w:tcPr>
            <w:tcW w:w="306" w:type="dxa"/>
            <w:tcBorders>
              <w:top w:val="single" w:sz="4" w:space="0" w:color="auto"/>
              <w:left w:val="single" w:sz="4" w:space="0" w:color="auto"/>
              <w:bottom w:val="single" w:sz="4" w:space="0" w:color="auto"/>
              <w:right w:val="single" w:sz="4" w:space="0" w:color="auto"/>
            </w:tcBorders>
            <w:shd w:val="clear" w:color="auto" w:fill="FFFFFF"/>
            <w:vAlign w:val="center"/>
          </w:tcPr>
          <w:p w14:paraId="168D4C5E" w14:textId="77777777" w:rsidR="00795B4D" w:rsidRDefault="00795B4D">
            <w:pPr>
              <w:pStyle w:val="ITPnormal"/>
              <w:jc w:val="center"/>
              <w:rPr>
                <w:lang w:val="nl-NL"/>
              </w:rPr>
            </w:pPr>
          </w:p>
        </w:tc>
      </w:tr>
    </w:tbl>
    <w:p w14:paraId="2B463452" w14:textId="77777777" w:rsidR="00795B4D" w:rsidRDefault="00795B4D">
      <w:pPr>
        <w:pStyle w:val="ITPnormal"/>
      </w:pPr>
    </w:p>
    <w:p w14:paraId="3F51EF47" w14:textId="77777777" w:rsidR="00795B4D" w:rsidRDefault="002A7FF5">
      <w:pPr>
        <w:pStyle w:val="Bijlage"/>
      </w:pPr>
      <w:bookmarkStart w:id="17" w:name="_Toc191310508"/>
      <w:proofErr w:type="spellStart"/>
      <w:r>
        <w:lastRenderedPageBreak/>
        <w:t>Tekortkomingen</w:t>
      </w:r>
      <w:bookmarkEnd w:id="17"/>
      <w:proofErr w:type="spellEnd"/>
    </w:p>
    <w:p w14:paraId="45554731" w14:textId="77777777" w:rsidR="00795B4D" w:rsidRDefault="002A7FF5">
      <w:pPr>
        <w:pStyle w:val="Bijlage2"/>
      </w:pPr>
      <w:bookmarkStart w:id="18" w:name="_Toc191310509"/>
      <w:proofErr w:type="spellStart"/>
      <w:r>
        <w:t>Afgesloten</w:t>
      </w:r>
      <w:proofErr w:type="spellEnd"/>
      <w:r>
        <w:t xml:space="preserve"> </w:t>
      </w:r>
      <w:proofErr w:type="spellStart"/>
      <w:r>
        <w:t>tekortkomingen</w:t>
      </w:r>
      <w:bookmarkEnd w:id="18"/>
      <w:proofErr w:type="spellEnd"/>
    </w:p>
    <w:p w14:paraId="7398F8D1" w14:textId="77777777" w:rsidR="00795B4D" w:rsidRDefault="002A7FF5">
      <w:pPr>
        <w:pStyle w:val="ITPnormal"/>
      </w:pPr>
      <w:r w:rsidRPr="007E1048">
        <w:rPr>
          <w:lang w:val="nl-NL"/>
        </w:rPr>
        <w:t xml:space="preserve">Tijdens deze of voorgaande audit van DEKRA Audit zijn tekortkomingen geconstateerd, die tijdens deze audit zijn afgesloten. </w:t>
      </w:r>
      <w:proofErr w:type="spellStart"/>
      <w:r>
        <w:t>Hieronder</w:t>
      </w:r>
      <w:proofErr w:type="spellEnd"/>
      <w:r>
        <w:t xml:space="preserve"> </w:t>
      </w:r>
      <w:proofErr w:type="spellStart"/>
      <w:r>
        <w:t>vindt</w:t>
      </w:r>
      <w:proofErr w:type="spellEnd"/>
      <w:r>
        <w:t xml:space="preserve"> u de </w:t>
      </w:r>
      <w:proofErr w:type="spellStart"/>
      <w:r>
        <w:t>resultaten</w:t>
      </w:r>
      <w:proofErr w:type="spellEnd"/>
      <w:r>
        <w:t xml:space="preserve"> van de </w:t>
      </w:r>
      <w:proofErr w:type="spellStart"/>
      <w:r>
        <w:t>beoordeling</w:t>
      </w:r>
      <w:proofErr w:type="spellEnd"/>
      <w:r>
        <w:t>.</w:t>
      </w:r>
    </w:p>
    <w:p w14:paraId="17E8FEAC" w14:textId="77777777" w:rsidR="00795B4D" w:rsidRDefault="00795B4D">
      <w:pPr>
        <w:pStyle w:val="ITPnormal"/>
        <w:rPr>
          <w:lang w:val="nl-NL"/>
        </w:rPr>
      </w:pPr>
    </w:p>
    <w:tbl>
      <w:tblPr>
        <w:tblStyle w:val="Tabelraster"/>
        <w:tblW w:w="9606" w:type="dxa"/>
        <w:tblLayout w:type="fixed"/>
        <w:tblLook w:val="04A0" w:firstRow="1" w:lastRow="0" w:firstColumn="1" w:lastColumn="0" w:noHBand="0" w:noVBand="1"/>
      </w:tblPr>
      <w:tblGrid>
        <w:gridCol w:w="2518"/>
        <w:gridCol w:w="7088"/>
      </w:tblGrid>
      <w:tr w:rsidR="00795B4D" w14:paraId="7B993EE9" w14:textId="77777777">
        <w:trPr>
          <w:cantSplit/>
        </w:trPr>
        <w:tc>
          <w:tcPr>
            <w:tcW w:w="9606" w:type="dxa"/>
            <w:gridSpan w:val="2"/>
            <w:tcBorders>
              <w:top w:val="single" w:sz="4" w:space="0" w:color="auto"/>
              <w:left w:val="nil"/>
              <w:bottom w:val="single" w:sz="4" w:space="0" w:color="auto"/>
              <w:right w:val="nil"/>
            </w:tcBorders>
            <w:shd w:val="clear" w:color="auto" w:fill="007D40"/>
            <w:hideMark/>
          </w:tcPr>
          <w:p w14:paraId="607ECD5C" w14:textId="77777777" w:rsidR="00795B4D" w:rsidRDefault="002A7FF5">
            <w:pPr>
              <w:pStyle w:val="ITPnormal"/>
              <w:keepNext/>
              <w:keepLines/>
              <w:rPr>
                <w:color w:val="FFFFFF" w:themeColor="background1"/>
              </w:rPr>
            </w:pPr>
            <w:r>
              <w:rPr>
                <w:noProof/>
                <w:color w:val="FFFFFF" w:themeColor="background1"/>
              </w:rPr>
              <w:t>Tekortkoming</w:t>
            </w:r>
            <w:r>
              <w:rPr>
                <w:color w:val="FFFFFF" w:themeColor="background1"/>
              </w:rPr>
              <w:t xml:space="preserve"> </w:t>
            </w:r>
            <w:r>
              <w:rPr>
                <w:noProof/>
                <w:color w:val="FFFFFF" w:themeColor="background1"/>
              </w:rPr>
              <w:t>JOld-48002-2</w:t>
            </w:r>
          </w:p>
        </w:tc>
      </w:tr>
      <w:tr w:rsidR="00795B4D" w14:paraId="4BB9917C" w14:textId="77777777">
        <w:tc>
          <w:tcPr>
            <w:tcW w:w="2518" w:type="dxa"/>
            <w:tcBorders>
              <w:top w:val="nil"/>
              <w:left w:val="nil"/>
              <w:bottom w:val="nil"/>
              <w:right w:val="nil"/>
            </w:tcBorders>
            <w:hideMark/>
          </w:tcPr>
          <w:p w14:paraId="410F7C29" w14:textId="77777777" w:rsidR="00795B4D" w:rsidRDefault="002A7FF5">
            <w:pPr>
              <w:pStyle w:val="ITPnormal"/>
              <w:keepNext/>
              <w:keepLines/>
            </w:pPr>
            <w:r>
              <w:t>Norm:</w:t>
            </w:r>
          </w:p>
        </w:tc>
        <w:tc>
          <w:tcPr>
            <w:tcW w:w="7089" w:type="dxa"/>
            <w:tcBorders>
              <w:top w:val="nil"/>
              <w:left w:val="nil"/>
              <w:bottom w:val="nil"/>
              <w:right w:val="nil"/>
            </w:tcBorders>
            <w:hideMark/>
          </w:tcPr>
          <w:p w14:paraId="0A1B1321" w14:textId="77777777" w:rsidR="00795B4D" w:rsidRDefault="002A7FF5">
            <w:pPr>
              <w:pStyle w:val="ITPnormal"/>
              <w:keepNext/>
              <w:keepLines/>
            </w:pPr>
            <w:r>
              <w:rPr>
                <w:noProof/>
              </w:rPr>
              <w:t>NEN-EN-ISO 9001:2015 (NL): 9.2</w:t>
            </w:r>
          </w:p>
        </w:tc>
      </w:tr>
      <w:tr w:rsidR="00795B4D" w14:paraId="7D97EF82" w14:textId="77777777">
        <w:tc>
          <w:tcPr>
            <w:tcW w:w="2518" w:type="dxa"/>
            <w:tcBorders>
              <w:top w:val="nil"/>
              <w:left w:val="nil"/>
              <w:bottom w:val="nil"/>
              <w:right w:val="nil"/>
            </w:tcBorders>
            <w:hideMark/>
          </w:tcPr>
          <w:p w14:paraId="290F1A3D" w14:textId="77777777" w:rsidR="00795B4D" w:rsidRDefault="002A7FF5">
            <w:pPr>
              <w:pStyle w:val="ITPnormal"/>
              <w:keepNext/>
              <w:keepLines/>
            </w:pPr>
            <w:proofErr w:type="spellStart"/>
            <w:r>
              <w:t>Activiteit</w:t>
            </w:r>
            <w:proofErr w:type="spellEnd"/>
            <w:r>
              <w:t>/</w:t>
            </w:r>
            <w:proofErr w:type="spellStart"/>
            <w:r>
              <w:t>Proces</w:t>
            </w:r>
            <w:proofErr w:type="spellEnd"/>
            <w:r>
              <w:t>:</w:t>
            </w:r>
          </w:p>
        </w:tc>
        <w:tc>
          <w:tcPr>
            <w:tcW w:w="7089" w:type="dxa"/>
            <w:tcBorders>
              <w:top w:val="nil"/>
              <w:left w:val="nil"/>
              <w:bottom w:val="nil"/>
              <w:right w:val="nil"/>
            </w:tcBorders>
            <w:hideMark/>
          </w:tcPr>
          <w:p w14:paraId="436E67FB" w14:textId="77777777" w:rsidR="00795B4D" w:rsidRDefault="002A7FF5">
            <w:pPr>
              <w:pStyle w:val="ITPnormal"/>
              <w:keepNext/>
              <w:keepLines/>
            </w:pPr>
            <w:r>
              <w:rPr>
                <w:noProof/>
              </w:rPr>
              <w:t>Directiebeoordeling</w:t>
            </w:r>
          </w:p>
        </w:tc>
      </w:tr>
      <w:tr w:rsidR="00795B4D" w14:paraId="575979F5" w14:textId="77777777">
        <w:tc>
          <w:tcPr>
            <w:tcW w:w="2518" w:type="dxa"/>
            <w:tcBorders>
              <w:top w:val="nil"/>
              <w:left w:val="nil"/>
              <w:bottom w:val="nil"/>
              <w:right w:val="nil"/>
            </w:tcBorders>
            <w:hideMark/>
          </w:tcPr>
          <w:p w14:paraId="48CC3A93" w14:textId="77777777" w:rsidR="00795B4D" w:rsidRDefault="002A7FF5">
            <w:pPr>
              <w:pStyle w:val="ITPnormal"/>
              <w:keepNext/>
              <w:keepLines/>
            </w:pPr>
            <w:proofErr w:type="spellStart"/>
            <w:r>
              <w:t>Geconstateerd</w:t>
            </w:r>
            <w:proofErr w:type="spellEnd"/>
            <w:r>
              <w:t xml:space="preserve"> </w:t>
            </w:r>
            <w:proofErr w:type="spellStart"/>
            <w:r>
              <w:t>bij</w:t>
            </w:r>
            <w:proofErr w:type="spellEnd"/>
            <w:r>
              <w:t>:</w:t>
            </w:r>
          </w:p>
        </w:tc>
        <w:tc>
          <w:tcPr>
            <w:tcW w:w="7089" w:type="dxa"/>
            <w:tcBorders>
              <w:top w:val="nil"/>
              <w:left w:val="nil"/>
              <w:bottom w:val="nil"/>
              <w:right w:val="nil"/>
            </w:tcBorders>
            <w:hideMark/>
          </w:tcPr>
          <w:p w14:paraId="5DEFE60D" w14:textId="77777777" w:rsidR="00795B4D" w:rsidRDefault="002A7FF5">
            <w:pPr>
              <w:pStyle w:val="ITPnormal"/>
              <w:keepNext/>
              <w:keepLines/>
            </w:pPr>
            <w:r>
              <w:rPr>
                <w:noProof/>
              </w:rPr>
              <w:t>Directeur/Arts</w:t>
            </w:r>
          </w:p>
        </w:tc>
      </w:tr>
      <w:tr w:rsidR="00795B4D" w14:paraId="2443C560" w14:textId="77777777">
        <w:tc>
          <w:tcPr>
            <w:tcW w:w="2518" w:type="dxa"/>
            <w:tcBorders>
              <w:top w:val="nil"/>
              <w:left w:val="nil"/>
              <w:bottom w:val="nil"/>
              <w:right w:val="nil"/>
            </w:tcBorders>
            <w:hideMark/>
          </w:tcPr>
          <w:p w14:paraId="1EA881CD" w14:textId="77777777" w:rsidR="00795B4D" w:rsidRDefault="002A7FF5">
            <w:pPr>
              <w:pStyle w:val="ITPnormal"/>
              <w:keepNext/>
              <w:keepLines/>
            </w:pPr>
            <w:proofErr w:type="spellStart"/>
            <w:r>
              <w:t>Locatie</w:t>
            </w:r>
            <w:proofErr w:type="spellEnd"/>
            <w:r>
              <w:t>:</w:t>
            </w:r>
          </w:p>
        </w:tc>
        <w:tc>
          <w:tcPr>
            <w:tcW w:w="7089" w:type="dxa"/>
            <w:tcBorders>
              <w:top w:val="nil"/>
              <w:left w:val="nil"/>
              <w:bottom w:val="nil"/>
              <w:right w:val="nil"/>
            </w:tcBorders>
            <w:hideMark/>
          </w:tcPr>
          <w:p w14:paraId="41884820" w14:textId="77777777" w:rsidR="00795B4D" w:rsidRDefault="002A7FF5">
            <w:pPr>
              <w:pStyle w:val="ITPnormal"/>
              <w:keepNext/>
              <w:keepLines/>
            </w:pPr>
            <w:r>
              <w:rPr>
                <w:noProof/>
              </w:rPr>
              <w:t>PVI Clinic B.V.</w:t>
            </w:r>
            <w:r>
              <w:rPr>
                <w:noProof/>
              </w:rPr>
              <w:br/>
              <w:t>Max Tahalelepad 27</w:t>
            </w:r>
            <w:r>
              <w:rPr>
                <w:noProof/>
              </w:rPr>
              <w:br/>
              <w:t>Nijmegen</w:t>
            </w:r>
          </w:p>
        </w:tc>
      </w:tr>
      <w:tr w:rsidR="00795B4D" w14:paraId="76D60E1D" w14:textId="77777777">
        <w:tc>
          <w:tcPr>
            <w:tcW w:w="9607" w:type="dxa"/>
            <w:gridSpan w:val="2"/>
            <w:tcBorders>
              <w:top w:val="nil"/>
              <w:left w:val="nil"/>
              <w:bottom w:val="nil"/>
              <w:right w:val="nil"/>
            </w:tcBorders>
          </w:tcPr>
          <w:p w14:paraId="56F7ADDE" w14:textId="77777777" w:rsidR="00795B4D" w:rsidRDefault="00795B4D">
            <w:pPr>
              <w:pStyle w:val="ITPnormal"/>
              <w:keepNext/>
              <w:keepLines/>
            </w:pPr>
          </w:p>
        </w:tc>
      </w:tr>
      <w:tr w:rsidR="00795B4D" w:rsidRPr="007E1048" w14:paraId="49DF1200" w14:textId="77777777">
        <w:tc>
          <w:tcPr>
            <w:tcW w:w="9607" w:type="dxa"/>
            <w:gridSpan w:val="2"/>
            <w:tcBorders>
              <w:top w:val="nil"/>
              <w:left w:val="nil"/>
              <w:bottom w:val="nil"/>
              <w:right w:val="nil"/>
            </w:tcBorders>
            <w:hideMark/>
          </w:tcPr>
          <w:p w14:paraId="0CE86107" w14:textId="77777777" w:rsidR="00795B4D" w:rsidRPr="007E1048" w:rsidRDefault="002A7FF5">
            <w:pPr>
              <w:pStyle w:val="ITPnormal"/>
              <w:rPr>
                <w:lang w:val="nl-NL"/>
              </w:rPr>
            </w:pPr>
            <w:r w:rsidRPr="007E1048">
              <w:rPr>
                <w:lang w:val="nl-NL"/>
              </w:rPr>
              <w:t xml:space="preserve">Omschrijving: </w:t>
            </w:r>
            <w:r w:rsidRPr="007E1048">
              <w:rPr>
                <w:noProof/>
                <w:lang w:val="nl-NL"/>
              </w:rPr>
              <w:t>Binnen de organisatie is geen actueel auditprogramma aanwezig (normeis 9.2.2.) en zijn de interne audits de afgelopen periode niet uitgevoerd waardoor aan normeis 9.2 niet wordt voldaan.</w:t>
            </w:r>
          </w:p>
        </w:tc>
      </w:tr>
      <w:tr w:rsidR="00795B4D" w:rsidRPr="007E1048" w14:paraId="7374B82F" w14:textId="77777777">
        <w:tc>
          <w:tcPr>
            <w:tcW w:w="9607" w:type="dxa"/>
            <w:gridSpan w:val="2"/>
            <w:tcBorders>
              <w:top w:val="nil"/>
              <w:left w:val="nil"/>
              <w:bottom w:val="nil"/>
              <w:right w:val="nil"/>
            </w:tcBorders>
          </w:tcPr>
          <w:p w14:paraId="0DC25648" w14:textId="77777777" w:rsidR="00795B4D" w:rsidRPr="007E1048" w:rsidRDefault="00795B4D">
            <w:pPr>
              <w:pStyle w:val="ITPnormal"/>
              <w:rPr>
                <w:lang w:val="nl-NL"/>
              </w:rPr>
            </w:pPr>
          </w:p>
        </w:tc>
      </w:tr>
      <w:tr w:rsidR="00795B4D" w:rsidRPr="007E1048" w14:paraId="0239721A" w14:textId="77777777">
        <w:tc>
          <w:tcPr>
            <w:tcW w:w="9607" w:type="dxa"/>
            <w:gridSpan w:val="2"/>
            <w:tcBorders>
              <w:top w:val="nil"/>
              <w:left w:val="nil"/>
              <w:bottom w:val="nil"/>
              <w:right w:val="nil"/>
            </w:tcBorders>
            <w:hideMark/>
          </w:tcPr>
          <w:p w14:paraId="5FCACD79" w14:textId="77777777" w:rsidR="00795B4D" w:rsidRPr="007E1048" w:rsidRDefault="002A7FF5">
            <w:pPr>
              <w:pStyle w:val="ITPnormal"/>
              <w:rPr>
                <w:lang w:val="nl-NL"/>
              </w:rPr>
            </w:pPr>
            <w:r w:rsidRPr="007E1048">
              <w:rPr>
                <w:lang w:val="nl-NL"/>
              </w:rPr>
              <w:t xml:space="preserve">Correctie: </w:t>
            </w:r>
            <w:r w:rsidRPr="007E1048">
              <w:rPr>
                <w:noProof/>
                <w:lang w:val="nl-NL"/>
              </w:rPr>
              <w:t>Het interne auditprogramma is gemaakt en de planning voor de interne audits zal worden gevolgd in de jaarplanning.</w:t>
            </w:r>
          </w:p>
        </w:tc>
      </w:tr>
      <w:tr w:rsidR="00795B4D" w:rsidRPr="007E1048" w14:paraId="1E78F8FD" w14:textId="77777777">
        <w:tc>
          <w:tcPr>
            <w:tcW w:w="9607" w:type="dxa"/>
            <w:gridSpan w:val="2"/>
            <w:tcBorders>
              <w:top w:val="nil"/>
              <w:left w:val="nil"/>
              <w:bottom w:val="nil"/>
              <w:right w:val="nil"/>
            </w:tcBorders>
          </w:tcPr>
          <w:p w14:paraId="70DB0C6F" w14:textId="77777777" w:rsidR="00795B4D" w:rsidRPr="007E1048" w:rsidRDefault="00795B4D">
            <w:pPr>
              <w:pStyle w:val="ITPnormal"/>
              <w:rPr>
                <w:lang w:val="nl-NL"/>
              </w:rPr>
            </w:pPr>
          </w:p>
        </w:tc>
      </w:tr>
      <w:tr w:rsidR="00795B4D" w14:paraId="438EEC42" w14:textId="77777777">
        <w:tc>
          <w:tcPr>
            <w:tcW w:w="9607" w:type="dxa"/>
            <w:gridSpan w:val="2"/>
            <w:tcBorders>
              <w:top w:val="nil"/>
              <w:left w:val="nil"/>
              <w:bottom w:val="nil"/>
              <w:right w:val="nil"/>
            </w:tcBorders>
            <w:hideMark/>
          </w:tcPr>
          <w:p w14:paraId="21F4B34A" w14:textId="77777777" w:rsidR="00795B4D" w:rsidRDefault="002A7FF5">
            <w:pPr>
              <w:pStyle w:val="ITPnormal"/>
            </w:pPr>
            <w:r w:rsidRPr="007E1048">
              <w:rPr>
                <w:lang w:val="nl-NL"/>
              </w:rPr>
              <w:t xml:space="preserve">Oorzaakanalyse: </w:t>
            </w:r>
            <w:r w:rsidRPr="007E1048">
              <w:rPr>
                <w:noProof/>
                <w:lang w:val="nl-NL"/>
              </w:rPr>
              <w:t xml:space="preserve">Door uitzonderlijke priveomstandigheden en personeelswisselingen was er onvoldoende ruimte ingepland bij de persoon die de interne audits zou moeten doen. Het personeel was niet op de hoogte dat de directiebeoordeling per jaar gedaan moest worden. </w:t>
            </w:r>
            <w:r>
              <w:rPr>
                <w:noProof/>
              </w:rPr>
              <w:t>Reminders in het systeem zijn niet opgepakt</w:t>
            </w:r>
          </w:p>
        </w:tc>
      </w:tr>
      <w:tr w:rsidR="00795B4D" w14:paraId="75EA58DA" w14:textId="77777777">
        <w:tc>
          <w:tcPr>
            <w:tcW w:w="9607" w:type="dxa"/>
            <w:gridSpan w:val="2"/>
            <w:tcBorders>
              <w:top w:val="nil"/>
              <w:left w:val="nil"/>
              <w:bottom w:val="nil"/>
              <w:right w:val="nil"/>
            </w:tcBorders>
          </w:tcPr>
          <w:p w14:paraId="5D0A79AA" w14:textId="77777777" w:rsidR="00795B4D" w:rsidRDefault="00795B4D">
            <w:pPr>
              <w:pStyle w:val="ITPnormal"/>
            </w:pPr>
          </w:p>
        </w:tc>
      </w:tr>
      <w:tr w:rsidR="00795B4D" w:rsidRPr="007E1048" w14:paraId="0337445B" w14:textId="77777777">
        <w:tc>
          <w:tcPr>
            <w:tcW w:w="9607" w:type="dxa"/>
            <w:gridSpan w:val="2"/>
            <w:tcBorders>
              <w:top w:val="nil"/>
              <w:left w:val="nil"/>
              <w:bottom w:val="nil"/>
              <w:right w:val="nil"/>
            </w:tcBorders>
          </w:tcPr>
          <w:p w14:paraId="3A5FAB31" w14:textId="77777777" w:rsidR="00795B4D" w:rsidRPr="007E1048" w:rsidRDefault="002A7FF5">
            <w:pPr>
              <w:pStyle w:val="ITPnormal"/>
              <w:rPr>
                <w:lang w:val="nl-NL"/>
              </w:rPr>
            </w:pPr>
            <w:r w:rsidRPr="007E1048">
              <w:rPr>
                <w:lang w:val="nl-NL"/>
              </w:rPr>
              <w:t xml:space="preserve">Omvanganalyse: </w:t>
            </w:r>
            <w:r w:rsidRPr="007E1048">
              <w:rPr>
                <w:noProof/>
                <w:lang w:val="nl-NL"/>
              </w:rPr>
              <w:t>Door de planning te volgen wordt voorkomen dat het niet uitvoeren van audits niet gebeurd.</w:t>
            </w:r>
          </w:p>
        </w:tc>
      </w:tr>
      <w:tr w:rsidR="00795B4D" w:rsidRPr="007E1048" w14:paraId="6C0C1B92" w14:textId="77777777">
        <w:tc>
          <w:tcPr>
            <w:tcW w:w="9607" w:type="dxa"/>
            <w:gridSpan w:val="2"/>
            <w:tcBorders>
              <w:top w:val="nil"/>
              <w:left w:val="nil"/>
              <w:bottom w:val="nil"/>
              <w:right w:val="nil"/>
            </w:tcBorders>
          </w:tcPr>
          <w:p w14:paraId="7A460A75" w14:textId="77777777" w:rsidR="00795B4D" w:rsidRPr="007E1048" w:rsidRDefault="00795B4D">
            <w:pPr>
              <w:pStyle w:val="ITPnormal"/>
              <w:rPr>
                <w:lang w:val="nl-NL"/>
              </w:rPr>
            </w:pPr>
          </w:p>
        </w:tc>
      </w:tr>
      <w:tr w:rsidR="00795B4D" w:rsidRPr="007E1048" w14:paraId="0CD7A073" w14:textId="77777777">
        <w:tc>
          <w:tcPr>
            <w:tcW w:w="9607" w:type="dxa"/>
            <w:gridSpan w:val="2"/>
            <w:tcBorders>
              <w:top w:val="nil"/>
              <w:left w:val="nil"/>
              <w:bottom w:val="nil"/>
              <w:right w:val="nil"/>
            </w:tcBorders>
            <w:hideMark/>
          </w:tcPr>
          <w:p w14:paraId="278AA48E" w14:textId="77777777" w:rsidR="00795B4D" w:rsidRDefault="002A7FF5">
            <w:pPr>
              <w:pStyle w:val="ITPnormal"/>
              <w:rPr>
                <w:lang w:val="nl-NL"/>
              </w:rPr>
            </w:pPr>
            <w:r>
              <w:rPr>
                <w:lang w:val="nl-NL"/>
              </w:rPr>
              <w:t xml:space="preserve">Corrigerende maatregelen (inclusief realistisch tijdspad van implementatie): </w:t>
            </w:r>
            <w:r>
              <w:rPr>
                <w:noProof/>
                <w:lang w:val="nl-NL"/>
              </w:rPr>
              <w:t>Instructie bij het personeel om de reminders serieus te nemen. Instructie bij de ondersteuners van de praktijk dat er ruimte moet worden vrijgemaakt om de interne auditplanning te volgen en uit te voeren.</w:t>
            </w:r>
          </w:p>
        </w:tc>
      </w:tr>
      <w:tr w:rsidR="00795B4D" w:rsidRPr="007E1048" w14:paraId="0C72A713" w14:textId="77777777">
        <w:tc>
          <w:tcPr>
            <w:tcW w:w="9607" w:type="dxa"/>
            <w:gridSpan w:val="2"/>
            <w:tcBorders>
              <w:top w:val="nil"/>
              <w:left w:val="nil"/>
              <w:bottom w:val="nil"/>
              <w:right w:val="nil"/>
            </w:tcBorders>
          </w:tcPr>
          <w:p w14:paraId="47330C7B" w14:textId="77777777" w:rsidR="00795B4D" w:rsidRDefault="00795B4D">
            <w:pPr>
              <w:pStyle w:val="ITPnormal"/>
              <w:rPr>
                <w:lang w:val="nl-NL"/>
              </w:rPr>
            </w:pPr>
          </w:p>
        </w:tc>
      </w:tr>
      <w:tr w:rsidR="00795B4D" w:rsidRPr="007E1048" w14:paraId="42A2B85E" w14:textId="77777777">
        <w:tc>
          <w:tcPr>
            <w:tcW w:w="9607" w:type="dxa"/>
            <w:gridSpan w:val="2"/>
            <w:tcBorders>
              <w:top w:val="nil"/>
              <w:left w:val="nil"/>
              <w:bottom w:val="nil"/>
              <w:right w:val="nil"/>
            </w:tcBorders>
          </w:tcPr>
          <w:p w14:paraId="258035F5" w14:textId="77777777" w:rsidR="00795B4D" w:rsidRDefault="002A7FF5">
            <w:pPr>
              <w:pStyle w:val="ITPnormal"/>
              <w:rPr>
                <w:lang w:val="nl-NL"/>
              </w:rPr>
            </w:pPr>
            <w:r>
              <w:rPr>
                <w:lang w:val="nl-NL"/>
              </w:rPr>
              <w:t xml:space="preserve">Beoordeling doeltreffendheid: </w:t>
            </w:r>
            <w:r>
              <w:rPr>
                <w:noProof/>
                <w:lang w:val="nl-NL"/>
              </w:rPr>
              <w:t>Het komende jaar/ jaren de planning volgen zoals die is gemaakt voor de interne audits</w:t>
            </w:r>
          </w:p>
        </w:tc>
      </w:tr>
      <w:tr w:rsidR="00795B4D" w:rsidRPr="007E1048" w14:paraId="2F3B24A5" w14:textId="77777777">
        <w:tc>
          <w:tcPr>
            <w:tcW w:w="9607" w:type="dxa"/>
            <w:gridSpan w:val="2"/>
            <w:tcBorders>
              <w:top w:val="nil"/>
              <w:left w:val="nil"/>
              <w:bottom w:val="nil"/>
              <w:right w:val="nil"/>
            </w:tcBorders>
          </w:tcPr>
          <w:p w14:paraId="7787C91C" w14:textId="77777777" w:rsidR="00795B4D" w:rsidRDefault="00795B4D">
            <w:pPr>
              <w:pStyle w:val="ITPnormal"/>
              <w:rPr>
                <w:lang w:val="nl-NL"/>
              </w:rPr>
            </w:pPr>
          </w:p>
        </w:tc>
      </w:tr>
      <w:tr w:rsidR="00795B4D" w:rsidRPr="007E1048" w14:paraId="23145E75" w14:textId="77777777">
        <w:tc>
          <w:tcPr>
            <w:tcW w:w="9607" w:type="dxa"/>
            <w:gridSpan w:val="2"/>
            <w:tcBorders>
              <w:top w:val="nil"/>
              <w:left w:val="nil"/>
              <w:bottom w:val="nil"/>
              <w:right w:val="nil"/>
            </w:tcBorders>
            <w:hideMark/>
          </w:tcPr>
          <w:p w14:paraId="0AF98FF5" w14:textId="77777777" w:rsidR="00795B4D" w:rsidRDefault="002A7FF5">
            <w:pPr>
              <w:pStyle w:val="ITPnormal"/>
              <w:rPr>
                <w:lang w:val="nl-NL"/>
              </w:rPr>
            </w:pPr>
            <w:r>
              <w:rPr>
                <w:lang w:val="nl-NL"/>
              </w:rPr>
              <w:lastRenderedPageBreak/>
              <w:t xml:space="preserve">Beoordeelde documenten (in te vullen door DEKRA): </w:t>
            </w:r>
            <w:r>
              <w:rPr>
                <w:noProof/>
                <w:lang w:val="nl-NL"/>
              </w:rPr>
              <w:t>Interne audit Planning 2024-2026; Uitvoering geplande interne audit Customer Services 09-2024</w:t>
            </w:r>
            <w:r>
              <w:rPr>
                <w:noProof/>
                <w:lang w:val="nl-NL"/>
              </w:rPr>
              <w:br/>
            </w:r>
            <w:r>
              <w:rPr>
                <w:noProof/>
                <w:lang w:val="nl-NL"/>
              </w:rPr>
              <w:br/>
              <w:t>24-2-2025:</w:t>
            </w:r>
            <w:r>
              <w:rPr>
                <w:noProof/>
                <w:lang w:val="nl-NL"/>
              </w:rPr>
              <w:br/>
              <w:t>- Interne controle formulier</w:t>
            </w:r>
            <w:r>
              <w:rPr>
                <w:noProof/>
                <w:lang w:val="nl-NL"/>
              </w:rPr>
              <w:br/>
              <w:t>- Interne controles 23-2-2025</w:t>
            </w:r>
          </w:p>
        </w:tc>
      </w:tr>
      <w:tr w:rsidR="00795B4D" w:rsidRPr="007E1048" w14:paraId="292E2207" w14:textId="77777777">
        <w:tc>
          <w:tcPr>
            <w:tcW w:w="9607" w:type="dxa"/>
            <w:gridSpan w:val="2"/>
            <w:tcBorders>
              <w:top w:val="nil"/>
              <w:left w:val="nil"/>
              <w:bottom w:val="nil"/>
              <w:right w:val="nil"/>
            </w:tcBorders>
          </w:tcPr>
          <w:p w14:paraId="5F7867AC" w14:textId="77777777" w:rsidR="00795B4D" w:rsidRDefault="00795B4D">
            <w:pPr>
              <w:pStyle w:val="ITPnormal"/>
              <w:rPr>
                <w:lang w:val="nl-NL"/>
              </w:rPr>
            </w:pPr>
          </w:p>
        </w:tc>
      </w:tr>
      <w:tr w:rsidR="00795B4D" w:rsidRPr="007E1048" w14:paraId="409C0CEA" w14:textId="77777777">
        <w:tc>
          <w:tcPr>
            <w:tcW w:w="9607" w:type="dxa"/>
            <w:gridSpan w:val="2"/>
            <w:tcBorders>
              <w:top w:val="nil"/>
              <w:left w:val="nil"/>
              <w:bottom w:val="single" w:sz="4" w:space="0" w:color="auto"/>
              <w:right w:val="nil"/>
            </w:tcBorders>
            <w:hideMark/>
          </w:tcPr>
          <w:p w14:paraId="69DC39A3" w14:textId="77777777" w:rsidR="00795B4D" w:rsidRDefault="002A7FF5">
            <w:pPr>
              <w:pStyle w:val="ITPnormal"/>
              <w:rPr>
                <w:lang w:val="nl-NL"/>
              </w:rPr>
            </w:pPr>
            <w:r>
              <w:rPr>
                <w:lang w:val="nl-NL"/>
              </w:rPr>
              <w:t xml:space="preserve">Beoordeling (in te vullen door DEKRA): </w:t>
            </w:r>
            <w:r>
              <w:rPr>
                <w:noProof/>
                <w:lang w:val="nl-NL"/>
              </w:rPr>
              <w:t>Met de genomen maatregelen is het verbeterplan voor het uitvoeren van de interne audits gerealiseerd.</w:t>
            </w:r>
            <w:r>
              <w:rPr>
                <w:noProof/>
                <w:lang w:val="nl-NL"/>
              </w:rPr>
              <w:br/>
              <w:t>Tijdens de eerstvolgende audits wordt beoordeeld of het huidige verbeterplan m.b.t. het uitvoeren  van de interne audits behaald is</w:t>
            </w:r>
            <w:r>
              <w:rPr>
                <w:noProof/>
                <w:lang w:val="nl-NL"/>
              </w:rPr>
              <w:br/>
            </w:r>
            <w:r>
              <w:rPr>
                <w:noProof/>
                <w:lang w:val="nl-NL"/>
              </w:rPr>
              <w:br/>
              <w:t>24-2-2025: De interne audit is uitgevoerd en er is een planning. Hiermee wordt voldaan aan de eisen en wordt deze tekortkoming afgehandeld.</w:t>
            </w:r>
          </w:p>
        </w:tc>
      </w:tr>
    </w:tbl>
    <w:p w14:paraId="3DA839A9" w14:textId="77777777" w:rsidR="00795B4D" w:rsidRDefault="00795B4D">
      <w:pPr>
        <w:pStyle w:val="ITPnormal"/>
        <w:rPr>
          <w:lang w:val="nl-NL"/>
        </w:rPr>
      </w:pPr>
    </w:p>
    <w:p w14:paraId="79B8DB43" w14:textId="77777777" w:rsidR="00795B4D" w:rsidRDefault="00795B4D">
      <w:pPr>
        <w:pStyle w:val="ITPnormal"/>
        <w:rPr>
          <w:lang w:val="nl-NL"/>
        </w:rPr>
      </w:pPr>
    </w:p>
    <w:p w14:paraId="43C0957F" w14:textId="77777777" w:rsidR="00795B4D" w:rsidRDefault="002A7FF5">
      <w:pPr>
        <w:pStyle w:val="Bijlage2"/>
      </w:pPr>
      <w:bookmarkStart w:id="19" w:name="_Toc191310510"/>
      <w:proofErr w:type="spellStart"/>
      <w:r>
        <w:t>Openstaande</w:t>
      </w:r>
      <w:proofErr w:type="spellEnd"/>
      <w:r>
        <w:t xml:space="preserve"> </w:t>
      </w:r>
      <w:proofErr w:type="spellStart"/>
      <w:r>
        <w:t>tekortkomingen</w:t>
      </w:r>
      <w:bookmarkEnd w:id="19"/>
      <w:proofErr w:type="spellEnd"/>
    </w:p>
    <w:p w14:paraId="4E34023A" w14:textId="77777777" w:rsidR="00795B4D" w:rsidRPr="007E1048" w:rsidRDefault="002A7FF5">
      <w:pPr>
        <w:pStyle w:val="ITPnormal"/>
        <w:rPr>
          <w:lang w:val="nl-NL"/>
        </w:rPr>
      </w:pPr>
      <w:r w:rsidRPr="007E1048">
        <w:rPr>
          <w:lang w:val="nl-NL"/>
        </w:rPr>
        <w:t>Tijdens deze of voorgaande audit van DEKRA Audit is de volgende tekortkoming geconstateerd, die nog niet is afgesloten.</w:t>
      </w:r>
    </w:p>
    <w:p w14:paraId="3C4643C9" w14:textId="77777777" w:rsidR="00795B4D" w:rsidRPr="007E1048" w:rsidRDefault="00795B4D">
      <w:pPr>
        <w:pStyle w:val="ITPnormal"/>
        <w:rPr>
          <w:lang w:val="nl-NL"/>
        </w:rPr>
      </w:pPr>
    </w:p>
    <w:tbl>
      <w:tblPr>
        <w:tblStyle w:val="Tabelraster"/>
        <w:tblW w:w="9606" w:type="dxa"/>
        <w:tblLayout w:type="fixed"/>
        <w:tblLook w:val="04A0" w:firstRow="1" w:lastRow="0" w:firstColumn="1" w:lastColumn="0" w:noHBand="0" w:noVBand="1"/>
      </w:tblPr>
      <w:tblGrid>
        <w:gridCol w:w="2518"/>
        <w:gridCol w:w="7088"/>
      </w:tblGrid>
      <w:tr w:rsidR="00795B4D" w14:paraId="0A977875" w14:textId="77777777">
        <w:trPr>
          <w:cantSplit/>
        </w:trPr>
        <w:tc>
          <w:tcPr>
            <w:tcW w:w="9606" w:type="dxa"/>
            <w:gridSpan w:val="2"/>
            <w:tcBorders>
              <w:top w:val="single" w:sz="4" w:space="0" w:color="auto"/>
              <w:left w:val="nil"/>
              <w:bottom w:val="single" w:sz="4" w:space="0" w:color="auto"/>
              <w:right w:val="nil"/>
            </w:tcBorders>
            <w:shd w:val="clear" w:color="auto" w:fill="007D40"/>
            <w:hideMark/>
          </w:tcPr>
          <w:p w14:paraId="6EA35241" w14:textId="77777777" w:rsidR="00795B4D" w:rsidRDefault="002A7FF5">
            <w:pPr>
              <w:pStyle w:val="ITPnormal"/>
              <w:keepNext/>
              <w:keepLines/>
              <w:rPr>
                <w:color w:val="FFFFFF" w:themeColor="background1"/>
              </w:rPr>
            </w:pPr>
            <w:r>
              <w:rPr>
                <w:noProof/>
                <w:color w:val="FFFFFF" w:themeColor="background1"/>
              </w:rPr>
              <w:t>Tekortkoming</w:t>
            </w:r>
            <w:r>
              <w:rPr>
                <w:color w:val="FFFFFF" w:themeColor="background1"/>
              </w:rPr>
              <w:t xml:space="preserve"> </w:t>
            </w:r>
            <w:r>
              <w:rPr>
                <w:noProof/>
                <w:color w:val="FFFFFF" w:themeColor="background1"/>
              </w:rPr>
              <w:t>MSm-55640-1</w:t>
            </w:r>
          </w:p>
        </w:tc>
      </w:tr>
      <w:tr w:rsidR="00795B4D" w14:paraId="62F1C50B" w14:textId="77777777">
        <w:tc>
          <w:tcPr>
            <w:tcW w:w="2518" w:type="dxa"/>
            <w:tcBorders>
              <w:top w:val="nil"/>
              <w:left w:val="nil"/>
              <w:bottom w:val="nil"/>
              <w:right w:val="nil"/>
            </w:tcBorders>
            <w:hideMark/>
          </w:tcPr>
          <w:p w14:paraId="6FF4E942" w14:textId="77777777" w:rsidR="00795B4D" w:rsidRDefault="002A7FF5">
            <w:pPr>
              <w:pStyle w:val="ITPnormal"/>
              <w:keepNext/>
              <w:keepLines/>
            </w:pPr>
            <w:r>
              <w:t>Norm:</w:t>
            </w:r>
          </w:p>
        </w:tc>
        <w:tc>
          <w:tcPr>
            <w:tcW w:w="7089" w:type="dxa"/>
            <w:tcBorders>
              <w:top w:val="nil"/>
              <w:left w:val="nil"/>
              <w:bottom w:val="nil"/>
              <w:right w:val="nil"/>
            </w:tcBorders>
            <w:hideMark/>
          </w:tcPr>
          <w:p w14:paraId="21A57121" w14:textId="77777777" w:rsidR="00795B4D" w:rsidRDefault="002A7FF5">
            <w:pPr>
              <w:pStyle w:val="ITPnormal"/>
              <w:keepNext/>
              <w:keepLines/>
            </w:pPr>
            <w:r>
              <w:rPr>
                <w:noProof/>
              </w:rPr>
              <w:t>NEN-EN-ISO 9001:2015 (NL): 8.5.4</w:t>
            </w:r>
          </w:p>
        </w:tc>
      </w:tr>
      <w:tr w:rsidR="00795B4D" w:rsidRPr="007E1048" w14:paraId="76556248" w14:textId="77777777">
        <w:tc>
          <w:tcPr>
            <w:tcW w:w="2518" w:type="dxa"/>
            <w:tcBorders>
              <w:top w:val="nil"/>
              <w:left w:val="nil"/>
              <w:bottom w:val="nil"/>
              <w:right w:val="nil"/>
            </w:tcBorders>
            <w:hideMark/>
          </w:tcPr>
          <w:p w14:paraId="702130D4" w14:textId="77777777" w:rsidR="00795B4D" w:rsidRDefault="002A7FF5">
            <w:pPr>
              <w:pStyle w:val="ITPnormal"/>
              <w:keepNext/>
              <w:keepLines/>
            </w:pPr>
            <w:proofErr w:type="spellStart"/>
            <w:r>
              <w:t>Activiteit</w:t>
            </w:r>
            <w:proofErr w:type="spellEnd"/>
            <w:r>
              <w:t>/</w:t>
            </w:r>
            <w:proofErr w:type="spellStart"/>
            <w:r>
              <w:t>Proces</w:t>
            </w:r>
            <w:proofErr w:type="spellEnd"/>
            <w:r>
              <w:t>:</w:t>
            </w:r>
          </w:p>
        </w:tc>
        <w:tc>
          <w:tcPr>
            <w:tcW w:w="7089" w:type="dxa"/>
            <w:tcBorders>
              <w:top w:val="nil"/>
              <w:left w:val="nil"/>
              <w:bottom w:val="nil"/>
              <w:right w:val="nil"/>
            </w:tcBorders>
            <w:hideMark/>
          </w:tcPr>
          <w:p w14:paraId="445B1C31" w14:textId="77777777" w:rsidR="00795B4D" w:rsidRPr="007E1048" w:rsidRDefault="002A7FF5">
            <w:pPr>
              <w:pStyle w:val="ITPnormal"/>
              <w:keepNext/>
              <w:keepLines/>
              <w:rPr>
                <w:lang w:val="nl-NL"/>
              </w:rPr>
            </w:pPr>
            <w:r w:rsidRPr="007E1048">
              <w:rPr>
                <w:noProof/>
                <w:lang w:val="nl-NL"/>
              </w:rPr>
              <w:t>P.P. Cosmetische Behandelingen (niet chirurgisch)</w:t>
            </w:r>
          </w:p>
        </w:tc>
      </w:tr>
      <w:tr w:rsidR="00795B4D" w14:paraId="01A79C61" w14:textId="77777777">
        <w:tc>
          <w:tcPr>
            <w:tcW w:w="2518" w:type="dxa"/>
            <w:tcBorders>
              <w:top w:val="nil"/>
              <w:left w:val="nil"/>
              <w:bottom w:val="nil"/>
              <w:right w:val="nil"/>
            </w:tcBorders>
            <w:hideMark/>
          </w:tcPr>
          <w:p w14:paraId="44A8663B" w14:textId="77777777" w:rsidR="00795B4D" w:rsidRDefault="002A7FF5">
            <w:pPr>
              <w:pStyle w:val="ITPnormal"/>
              <w:keepNext/>
              <w:keepLines/>
            </w:pPr>
            <w:proofErr w:type="spellStart"/>
            <w:r>
              <w:t>Geconstateerd</w:t>
            </w:r>
            <w:proofErr w:type="spellEnd"/>
            <w:r>
              <w:t xml:space="preserve"> </w:t>
            </w:r>
            <w:proofErr w:type="spellStart"/>
            <w:r>
              <w:t>bij</w:t>
            </w:r>
            <w:proofErr w:type="spellEnd"/>
            <w:r>
              <w:t>:</w:t>
            </w:r>
          </w:p>
        </w:tc>
        <w:tc>
          <w:tcPr>
            <w:tcW w:w="7089" w:type="dxa"/>
            <w:tcBorders>
              <w:top w:val="nil"/>
              <w:left w:val="nil"/>
              <w:bottom w:val="nil"/>
              <w:right w:val="nil"/>
            </w:tcBorders>
            <w:hideMark/>
          </w:tcPr>
          <w:p w14:paraId="0B66CBDD" w14:textId="77777777" w:rsidR="00795B4D" w:rsidRDefault="002A7FF5">
            <w:pPr>
              <w:pStyle w:val="ITPnormal"/>
              <w:keepNext/>
              <w:keepLines/>
            </w:pPr>
            <w:r>
              <w:rPr>
                <w:noProof/>
              </w:rPr>
              <w:t>Management Assistente</w:t>
            </w:r>
          </w:p>
        </w:tc>
      </w:tr>
      <w:tr w:rsidR="00795B4D" w14:paraId="3B790257" w14:textId="77777777">
        <w:tc>
          <w:tcPr>
            <w:tcW w:w="2518" w:type="dxa"/>
            <w:tcBorders>
              <w:top w:val="nil"/>
              <w:left w:val="nil"/>
              <w:bottom w:val="nil"/>
              <w:right w:val="nil"/>
            </w:tcBorders>
            <w:hideMark/>
          </w:tcPr>
          <w:p w14:paraId="1626E678" w14:textId="77777777" w:rsidR="00795B4D" w:rsidRDefault="002A7FF5">
            <w:pPr>
              <w:pStyle w:val="ITPnormal"/>
              <w:keepNext/>
              <w:keepLines/>
            </w:pPr>
            <w:proofErr w:type="spellStart"/>
            <w:r>
              <w:t>Locatie</w:t>
            </w:r>
            <w:proofErr w:type="spellEnd"/>
            <w:r>
              <w:t>:</w:t>
            </w:r>
          </w:p>
        </w:tc>
        <w:tc>
          <w:tcPr>
            <w:tcW w:w="7089" w:type="dxa"/>
            <w:tcBorders>
              <w:top w:val="nil"/>
              <w:left w:val="nil"/>
              <w:bottom w:val="nil"/>
              <w:right w:val="nil"/>
            </w:tcBorders>
            <w:hideMark/>
          </w:tcPr>
          <w:p w14:paraId="6D644A08" w14:textId="77777777" w:rsidR="00795B4D" w:rsidRDefault="002A7FF5">
            <w:pPr>
              <w:pStyle w:val="ITPnormal"/>
              <w:keepNext/>
              <w:keepLines/>
            </w:pPr>
            <w:r>
              <w:rPr>
                <w:noProof/>
              </w:rPr>
              <w:t>PVI Clinic B.V.</w:t>
            </w:r>
            <w:r>
              <w:rPr>
                <w:noProof/>
              </w:rPr>
              <w:br/>
              <w:t>Max Tahalelepad 27</w:t>
            </w:r>
            <w:r>
              <w:rPr>
                <w:noProof/>
              </w:rPr>
              <w:br/>
              <w:t>Nijmegen</w:t>
            </w:r>
          </w:p>
        </w:tc>
      </w:tr>
      <w:tr w:rsidR="00795B4D" w14:paraId="507D7E0D" w14:textId="77777777">
        <w:tc>
          <w:tcPr>
            <w:tcW w:w="9607" w:type="dxa"/>
            <w:gridSpan w:val="2"/>
            <w:tcBorders>
              <w:top w:val="nil"/>
              <w:left w:val="nil"/>
              <w:bottom w:val="nil"/>
              <w:right w:val="nil"/>
            </w:tcBorders>
          </w:tcPr>
          <w:p w14:paraId="2C5B955B" w14:textId="77777777" w:rsidR="00795B4D" w:rsidRDefault="00795B4D">
            <w:pPr>
              <w:pStyle w:val="ITPnormal"/>
              <w:keepNext/>
              <w:keepLines/>
            </w:pPr>
          </w:p>
        </w:tc>
      </w:tr>
      <w:tr w:rsidR="00795B4D" w:rsidRPr="007E1048" w14:paraId="7FBC88ED" w14:textId="77777777">
        <w:tc>
          <w:tcPr>
            <w:tcW w:w="9607" w:type="dxa"/>
            <w:gridSpan w:val="2"/>
            <w:tcBorders>
              <w:top w:val="nil"/>
              <w:left w:val="nil"/>
              <w:bottom w:val="nil"/>
              <w:right w:val="nil"/>
            </w:tcBorders>
            <w:hideMark/>
          </w:tcPr>
          <w:p w14:paraId="7959A930" w14:textId="77777777" w:rsidR="00795B4D" w:rsidRPr="007E1048" w:rsidRDefault="002A7FF5">
            <w:pPr>
              <w:pStyle w:val="ITPnormal"/>
              <w:rPr>
                <w:lang w:val="nl-NL"/>
              </w:rPr>
            </w:pPr>
            <w:r w:rsidRPr="007E1048">
              <w:rPr>
                <w:lang w:val="nl-NL"/>
              </w:rPr>
              <w:t xml:space="preserve">Omschrijving: </w:t>
            </w:r>
            <w:r w:rsidRPr="007E1048">
              <w:rPr>
                <w:noProof/>
                <w:lang w:val="nl-NL"/>
              </w:rPr>
              <w:t>Er zijn verschillende producten aangetroffen waarvan de vervaldatum verlopen is (o.a. pascorbin - 2020). Hiermee wordt er niet voldaan aan de norm dat er gebruikt wordt gemaakt van producten die aan de eisen van houdbaarheid voldoen.</w:t>
            </w:r>
          </w:p>
        </w:tc>
      </w:tr>
      <w:tr w:rsidR="00795B4D" w:rsidRPr="007E1048" w14:paraId="202435BA" w14:textId="77777777">
        <w:tc>
          <w:tcPr>
            <w:tcW w:w="9607" w:type="dxa"/>
            <w:gridSpan w:val="2"/>
            <w:tcBorders>
              <w:top w:val="nil"/>
              <w:left w:val="nil"/>
              <w:bottom w:val="nil"/>
              <w:right w:val="nil"/>
            </w:tcBorders>
          </w:tcPr>
          <w:p w14:paraId="7EDDDAEA" w14:textId="77777777" w:rsidR="00795B4D" w:rsidRPr="007E1048" w:rsidRDefault="00795B4D">
            <w:pPr>
              <w:pStyle w:val="ITPnormal"/>
              <w:rPr>
                <w:lang w:val="nl-NL"/>
              </w:rPr>
            </w:pPr>
          </w:p>
        </w:tc>
      </w:tr>
      <w:tr w:rsidR="00795B4D" w14:paraId="01B69BD4" w14:textId="77777777">
        <w:tc>
          <w:tcPr>
            <w:tcW w:w="9607" w:type="dxa"/>
            <w:gridSpan w:val="2"/>
            <w:tcBorders>
              <w:top w:val="nil"/>
              <w:left w:val="nil"/>
              <w:bottom w:val="nil"/>
              <w:right w:val="nil"/>
            </w:tcBorders>
            <w:hideMark/>
          </w:tcPr>
          <w:p w14:paraId="282DD7A5" w14:textId="77777777" w:rsidR="00795B4D" w:rsidRDefault="002A7FF5">
            <w:pPr>
              <w:pStyle w:val="ITPnormal"/>
            </w:pPr>
            <w:proofErr w:type="spellStart"/>
            <w:r>
              <w:t>Correctie</w:t>
            </w:r>
            <w:proofErr w:type="spellEnd"/>
            <w:r>
              <w:t xml:space="preserve">: </w:t>
            </w:r>
          </w:p>
        </w:tc>
      </w:tr>
      <w:tr w:rsidR="00795B4D" w14:paraId="60EEC991" w14:textId="77777777">
        <w:tc>
          <w:tcPr>
            <w:tcW w:w="9607" w:type="dxa"/>
            <w:gridSpan w:val="2"/>
            <w:tcBorders>
              <w:top w:val="nil"/>
              <w:left w:val="nil"/>
              <w:bottom w:val="nil"/>
              <w:right w:val="nil"/>
            </w:tcBorders>
          </w:tcPr>
          <w:p w14:paraId="5584C10C" w14:textId="77777777" w:rsidR="00795B4D" w:rsidRDefault="00795B4D">
            <w:pPr>
              <w:pStyle w:val="ITPnormal"/>
            </w:pPr>
          </w:p>
        </w:tc>
      </w:tr>
      <w:tr w:rsidR="00795B4D" w14:paraId="7A4917EB" w14:textId="77777777">
        <w:tc>
          <w:tcPr>
            <w:tcW w:w="9607" w:type="dxa"/>
            <w:gridSpan w:val="2"/>
            <w:tcBorders>
              <w:top w:val="nil"/>
              <w:left w:val="nil"/>
              <w:bottom w:val="nil"/>
              <w:right w:val="nil"/>
            </w:tcBorders>
            <w:hideMark/>
          </w:tcPr>
          <w:p w14:paraId="43B7B936" w14:textId="77777777" w:rsidR="00795B4D" w:rsidRDefault="002A7FF5">
            <w:pPr>
              <w:pStyle w:val="ITPnormal"/>
            </w:pPr>
            <w:proofErr w:type="spellStart"/>
            <w:r>
              <w:t>Oorzaakanalyse</w:t>
            </w:r>
            <w:proofErr w:type="spellEnd"/>
            <w:r>
              <w:t xml:space="preserve">: </w:t>
            </w:r>
          </w:p>
        </w:tc>
      </w:tr>
      <w:tr w:rsidR="00795B4D" w14:paraId="4396E0F3" w14:textId="77777777">
        <w:tc>
          <w:tcPr>
            <w:tcW w:w="9607" w:type="dxa"/>
            <w:gridSpan w:val="2"/>
            <w:tcBorders>
              <w:top w:val="nil"/>
              <w:left w:val="nil"/>
              <w:bottom w:val="nil"/>
              <w:right w:val="nil"/>
            </w:tcBorders>
          </w:tcPr>
          <w:p w14:paraId="61278143" w14:textId="77777777" w:rsidR="00795B4D" w:rsidRDefault="00795B4D">
            <w:pPr>
              <w:pStyle w:val="ITPnormal"/>
            </w:pPr>
          </w:p>
        </w:tc>
      </w:tr>
      <w:tr w:rsidR="00795B4D" w14:paraId="5FC291A1" w14:textId="77777777">
        <w:tc>
          <w:tcPr>
            <w:tcW w:w="9607" w:type="dxa"/>
            <w:gridSpan w:val="2"/>
            <w:tcBorders>
              <w:top w:val="nil"/>
              <w:left w:val="nil"/>
              <w:bottom w:val="nil"/>
              <w:right w:val="nil"/>
            </w:tcBorders>
          </w:tcPr>
          <w:p w14:paraId="0E409C8D" w14:textId="77777777" w:rsidR="00795B4D" w:rsidRDefault="002A7FF5">
            <w:pPr>
              <w:pStyle w:val="ITPnormal"/>
            </w:pPr>
            <w:proofErr w:type="spellStart"/>
            <w:r>
              <w:lastRenderedPageBreak/>
              <w:t>Omvanganalyse</w:t>
            </w:r>
            <w:proofErr w:type="spellEnd"/>
            <w:r>
              <w:t xml:space="preserve">: </w:t>
            </w:r>
          </w:p>
        </w:tc>
      </w:tr>
      <w:tr w:rsidR="00795B4D" w14:paraId="7D463BB4" w14:textId="77777777">
        <w:tc>
          <w:tcPr>
            <w:tcW w:w="9607" w:type="dxa"/>
            <w:gridSpan w:val="2"/>
            <w:tcBorders>
              <w:top w:val="nil"/>
              <w:left w:val="nil"/>
              <w:bottom w:val="nil"/>
              <w:right w:val="nil"/>
            </w:tcBorders>
          </w:tcPr>
          <w:p w14:paraId="4659C779" w14:textId="77777777" w:rsidR="00795B4D" w:rsidRDefault="00795B4D">
            <w:pPr>
              <w:pStyle w:val="ITPnormal"/>
            </w:pPr>
          </w:p>
        </w:tc>
      </w:tr>
      <w:tr w:rsidR="00795B4D" w:rsidRPr="007E1048" w14:paraId="21C58761" w14:textId="77777777">
        <w:tc>
          <w:tcPr>
            <w:tcW w:w="9607" w:type="dxa"/>
            <w:gridSpan w:val="2"/>
            <w:tcBorders>
              <w:top w:val="nil"/>
              <w:left w:val="nil"/>
              <w:bottom w:val="nil"/>
              <w:right w:val="nil"/>
            </w:tcBorders>
            <w:hideMark/>
          </w:tcPr>
          <w:p w14:paraId="0A6D64ED" w14:textId="77777777" w:rsidR="00795B4D" w:rsidRDefault="002A7FF5">
            <w:pPr>
              <w:pStyle w:val="ITPnormal"/>
              <w:rPr>
                <w:lang w:val="nl-NL"/>
              </w:rPr>
            </w:pPr>
            <w:r>
              <w:rPr>
                <w:lang w:val="nl-NL"/>
              </w:rPr>
              <w:t xml:space="preserve">Corrigerende maatregelen (inclusief realistisch tijdspad van implementatie): </w:t>
            </w:r>
          </w:p>
        </w:tc>
      </w:tr>
      <w:tr w:rsidR="00795B4D" w:rsidRPr="007E1048" w14:paraId="1440806B" w14:textId="77777777">
        <w:tc>
          <w:tcPr>
            <w:tcW w:w="9607" w:type="dxa"/>
            <w:gridSpan w:val="2"/>
            <w:tcBorders>
              <w:top w:val="nil"/>
              <w:left w:val="nil"/>
              <w:bottom w:val="nil"/>
              <w:right w:val="nil"/>
            </w:tcBorders>
          </w:tcPr>
          <w:p w14:paraId="31E75F51" w14:textId="77777777" w:rsidR="00795B4D" w:rsidRDefault="00795B4D">
            <w:pPr>
              <w:pStyle w:val="ITPnormal"/>
              <w:rPr>
                <w:lang w:val="nl-NL"/>
              </w:rPr>
            </w:pPr>
          </w:p>
        </w:tc>
      </w:tr>
      <w:tr w:rsidR="00795B4D" w14:paraId="3E744A0C" w14:textId="77777777">
        <w:tc>
          <w:tcPr>
            <w:tcW w:w="9607" w:type="dxa"/>
            <w:gridSpan w:val="2"/>
            <w:tcBorders>
              <w:top w:val="nil"/>
              <w:left w:val="nil"/>
              <w:bottom w:val="nil"/>
              <w:right w:val="nil"/>
            </w:tcBorders>
          </w:tcPr>
          <w:p w14:paraId="098B421F" w14:textId="77777777" w:rsidR="00795B4D" w:rsidRDefault="002A7FF5">
            <w:pPr>
              <w:pStyle w:val="ITPnormal"/>
              <w:rPr>
                <w:lang w:val="nl-NL"/>
              </w:rPr>
            </w:pPr>
            <w:r>
              <w:rPr>
                <w:lang w:val="nl-NL"/>
              </w:rPr>
              <w:t xml:space="preserve">Beoordeling doeltreffendheid: </w:t>
            </w:r>
          </w:p>
        </w:tc>
      </w:tr>
      <w:tr w:rsidR="00795B4D" w14:paraId="345A10F4" w14:textId="77777777">
        <w:tc>
          <w:tcPr>
            <w:tcW w:w="9607" w:type="dxa"/>
            <w:gridSpan w:val="2"/>
            <w:tcBorders>
              <w:top w:val="nil"/>
              <w:left w:val="nil"/>
              <w:bottom w:val="nil"/>
              <w:right w:val="nil"/>
            </w:tcBorders>
          </w:tcPr>
          <w:p w14:paraId="0E497D56" w14:textId="77777777" w:rsidR="00795B4D" w:rsidRDefault="00795B4D">
            <w:pPr>
              <w:pStyle w:val="ITPnormal"/>
              <w:rPr>
                <w:lang w:val="nl-NL"/>
              </w:rPr>
            </w:pPr>
          </w:p>
        </w:tc>
      </w:tr>
      <w:tr w:rsidR="00795B4D" w:rsidRPr="007E1048" w14:paraId="57D44F32" w14:textId="77777777">
        <w:tc>
          <w:tcPr>
            <w:tcW w:w="9607" w:type="dxa"/>
            <w:gridSpan w:val="2"/>
            <w:tcBorders>
              <w:top w:val="nil"/>
              <w:left w:val="nil"/>
              <w:bottom w:val="nil"/>
              <w:right w:val="nil"/>
            </w:tcBorders>
            <w:hideMark/>
          </w:tcPr>
          <w:p w14:paraId="7E4929C4" w14:textId="77777777" w:rsidR="00795B4D" w:rsidRDefault="002A7FF5">
            <w:pPr>
              <w:pStyle w:val="ITPnormal"/>
              <w:rPr>
                <w:lang w:val="nl-NL"/>
              </w:rPr>
            </w:pPr>
            <w:r>
              <w:rPr>
                <w:lang w:val="nl-NL"/>
              </w:rPr>
              <w:t xml:space="preserve">Beoordeelde documenten (in te vullen door DEKRA): </w:t>
            </w:r>
          </w:p>
        </w:tc>
      </w:tr>
      <w:tr w:rsidR="00795B4D" w:rsidRPr="007E1048" w14:paraId="1B357AA9" w14:textId="77777777">
        <w:tc>
          <w:tcPr>
            <w:tcW w:w="9607" w:type="dxa"/>
            <w:gridSpan w:val="2"/>
            <w:tcBorders>
              <w:top w:val="nil"/>
              <w:left w:val="nil"/>
              <w:bottom w:val="nil"/>
              <w:right w:val="nil"/>
            </w:tcBorders>
          </w:tcPr>
          <w:p w14:paraId="06EF08E9" w14:textId="77777777" w:rsidR="00795B4D" w:rsidRDefault="00795B4D">
            <w:pPr>
              <w:pStyle w:val="ITPnormal"/>
              <w:rPr>
                <w:lang w:val="nl-NL"/>
              </w:rPr>
            </w:pPr>
          </w:p>
        </w:tc>
      </w:tr>
      <w:tr w:rsidR="00795B4D" w:rsidRPr="007E1048" w14:paraId="7AEB74F0" w14:textId="77777777">
        <w:tc>
          <w:tcPr>
            <w:tcW w:w="9607" w:type="dxa"/>
            <w:gridSpan w:val="2"/>
            <w:tcBorders>
              <w:top w:val="nil"/>
              <w:left w:val="nil"/>
              <w:bottom w:val="single" w:sz="4" w:space="0" w:color="auto"/>
              <w:right w:val="nil"/>
            </w:tcBorders>
            <w:hideMark/>
          </w:tcPr>
          <w:p w14:paraId="6DAF58B8" w14:textId="77777777" w:rsidR="00795B4D" w:rsidRDefault="002A7FF5">
            <w:pPr>
              <w:pStyle w:val="ITPnormal"/>
              <w:rPr>
                <w:lang w:val="nl-NL"/>
              </w:rPr>
            </w:pPr>
            <w:r>
              <w:rPr>
                <w:lang w:val="nl-NL"/>
              </w:rPr>
              <w:t xml:space="preserve">Beoordeling (in te vullen door DEKRA): </w:t>
            </w:r>
          </w:p>
        </w:tc>
      </w:tr>
    </w:tbl>
    <w:p w14:paraId="35F2232F" w14:textId="77777777" w:rsidR="00795B4D" w:rsidRDefault="00795B4D">
      <w:pPr>
        <w:pStyle w:val="ITPnormal"/>
        <w:rPr>
          <w:lang w:val="nl-NL"/>
        </w:rPr>
      </w:pPr>
    </w:p>
    <w:p w14:paraId="253C8FA1" w14:textId="77777777" w:rsidR="00795B4D" w:rsidRDefault="00795B4D">
      <w:pPr>
        <w:pStyle w:val="ITPnormal"/>
        <w:rPr>
          <w:lang w:val="nl-NL"/>
        </w:rPr>
      </w:pPr>
    </w:p>
    <w:p w14:paraId="1F5EC6E4" w14:textId="77777777" w:rsidR="00795B4D" w:rsidRDefault="002A7FF5">
      <w:pPr>
        <w:pStyle w:val="Bijlage"/>
      </w:pPr>
      <w:bookmarkStart w:id="20" w:name="_Toc191310511"/>
      <w:r>
        <w:lastRenderedPageBreak/>
        <w:t xml:space="preserve">Agenda </w:t>
      </w:r>
      <w:proofErr w:type="spellStart"/>
      <w:r>
        <w:t>voor</w:t>
      </w:r>
      <w:proofErr w:type="spellEnd"/>
      <w:r>
        <w:t xml:space="preserve"> de </w:t>
      </w:r>
      <w:proofErr w:type="spellStart"/>
      <w:r>
        <w:t>volgende</w:t>
      </w:r>
      <w:proofErr w:type="spellEnd"/>
      <w:r>
        <w:t xml:space="preserve"> audit</w:t>
      </w:r>
      <w:bookmarkEnd w:id="20"/>
    </w:p>
    <w:p w14:paraId="1200E389" w14:textId="77777777" w:rsidR="00795B4D" w:rsidRDefault="002A7FF5">
      <w:pPr>
        <w:pStyle w:val="ITPfooter"/>
        <w:rPr>
          <w:lang w:val="nl-NL"/>
        </w:rPr>
      </w:pPr>
      <w:r>
        <w:rPr>
          <w:lang w:val="nl-NL"/>
        </w:rPr>
        <w:t xml:space="preserve">In aanvulling op onderstaande informatie is in de aankondigingsemail die u van </w:t>
      </w:r>
      <w:r>
        <w:rPr>
          <w:noProof/>
          <w:lang w:val="nl-NL"/>
        </w:rPr>
        <w:t>DEKRA Audit</w:t>
      </w:r>
      <w:r>
        <w:rPr>
          <w:lang w:val="nl-NL"/>
        </w:rPr>
        <w:t xml:space="preserve"> voorafgaande aan de audit ontvangt de overige informatie met betrekking tot de audit agenda opgenomen of wordt daar verder naar verwezen (auditplan volgens ISO17021-1 9.2.3.2).</w:t>
      </w:r>
    </w:p>
    <w:p w14:paraId="4725B5EB" w14:textId="77777777" w:rsidR="00795B4D" w:rsidRDefault="00795B4D">
      <w:pPr>
        <w:pStyle w:val="ITPnormal"/>
        <w:rPr>
          <w:lang w:val="nl-NL"/>
        </w:rPr>
      </w:pPr>
    </w:p>
    <w:p w14:paraId="0CC0C63A" w14:textId="77777777" w:rsidR="00795B4D" w:rsidRDefault="002A7FF5">
      <w:pPr>
        <w:pStyle w:val="ITPnormal"/>
      </w:pPr>
      <w:r>
        <w:t xml:space="preserve">Agenda </w:t>
      </w:r>
      <w:proofErr w:type="spellStart"/>
      <w:r>
        <w:t>voor</w:t>
      </w:r>
      <w:proofErr w:type="spellEnd"/>
      <w:r>
        <w:t xml:space="preserve"> audit nr. 64801</w:t>
      </w:r>
    </w:p>
    <w:tbl>
      <w:tblPr>
        <w:tblStyle w:val="Tabelraster"/>
        <w:tblW w:w="0" w:type="auto"/>
        <w:tblLayout w:type="fixed"/>
        <w:tblLook w:val="04A0" w:firstRow="1" w:lastRow="0" w:firstColumn="1" w:lastColumn="0" w:noHBand="0" w:noVBand="1"/>
      </w:tblPr>
      <w:tblGrid>
        <w:gridCol w:w="794"/>
        <w:gridCol w:w="794"/>
        <w:gridCol w:w="794"/>
        <w:gridCol w:w="7233"/>
        <w:gridCol w:w="8"/>
      </w:tblGrid>
      <w:tr w:rsidR="00795B4D" w:rsidRPr="007E1048" w14:paraId="1D08680B" w14:textId="77777777">
        <w:tc>
          <w:tcPr>
            <w:tcW w:w="794" w:type="dxa"/>
            <w:tcBorders>
              <w:left w:val="nil"/>
              <w:right w:val="nil"/>
            </w:tcBorders>
            <w:shd w:val="clear" w:color="auto" w:fill="007D40"/>
          </w:tcPr>
          <w:p w14:paraId="5A8147FB" w14:textId="77777777" w:rsidR="00795B4D" w:rsidRDefault="002A7FF5">
            <w:pPr>
              <w:pStyle w:val="ITPnormal"/>
              <w:rPr>
                <w:color w:val="FFFFFF" w:themeColor="background1"/>
                <w:lang w:val="nl-NL"/>
              </w:rPr>
            </w:pPr>
            <w:r>
              <w:rPr>
                <w:color w:val="FFFFFF" w:themeColor="background1"/>
                <w:lang w:val="nl-NL"/>
              </w:rPr>
              <w:t>dag</w:t>
            </w:r>
          </w:p>
        </w:tc>
        <w:tc>
          <w:tcPr>
            <w:tcW w:w="794" w:type="dxa"/>
            <w:tcBorders>
              <w:left w:val="nil"/>
              <w:right w:val="nil"/>
            </w:tcBorders>
            <w:shd w:val="clear" w:color="auto" w:fill="007D40"/>
          </w:tcPr>
          <w:p w14:paraId="2CB348C5" w14:textId="77777777" w:rsidR="00795B4D" w:rsidRDefault="002A7FF5">
            <w:pPr>
              <w:pStyle w:val="ITPnormal"/>
              <w:rPr>
                <w:color w:val="FFFFFF" w:themeColor="background1"/>
                <w:lang w:val="nl-NL"/>
              </w:rPr>
            </w:pPr>
            <w:r>
              <w:rPr>
                <w:color w:val="FFFFFF" w:themeColor="background1"/>
                <w:lang w:val="nl-NL"/>
              </w:rPr>
              <w:t>tijd</w:t>
            </w:r>
          </w:p>
        </w:tc>
        <w:tc>
          <w:tcPr>
            <w:tcW w:w="794" w:type="dxa"/>
            <w:tcBorders>
              <w:left w:val="nil"/>
              <w:right w:val="nil"/>
            </w:tcBorders>
            <w:shd w:val="clear" w:color="auto" w:fill="007D40"/>
          </w:tcPr>
          <w:p w14:paraId="74FB6636" w14:textId="77777777" w:rsidR="00795B4D" w:rsidRDefault="002A7FF5">
            <w:pPr>
              <w:pStyle w:val="ITPnormal"/>
              <w:rPr>
                <w:color w:val="FFFFFF" w:themeColor="background1"/>
                <w:lang w:val="nl-NL"/>
              </w:rPr>
            </w:pPr>
            <w:r>
              <w:rPr>
                <w:color w:val="FFFFFF" w:themeColor="background1"/>
                <w:lang w:val="nl-NL"/>
              </w:rPr>
              <w:t>duur</w:t>
            </w:r>
          </w:p>
        </w:tc>
        <w:tc>
          <w:tcPr>
            <w:tcW w:w="7235" w:type="dxa"/>
            <w:gridSpan w:val="2"/>
            <w:tcBorders>
              <w:left w:val="nil"/>
              <w:right w:val="nil"/>
            </w:tcBorders>
            <w:shd w:val="clear" w:color="auto" w:fill="007D40"/>
          </w:tcPr>
          <w:p w14:paraId="6B8D0BBE" w14:textId="77777777" w:rsidR="00795B4D" w:rsidRDefault="002A7FF5">
            <w:pPr>
              <w:pStyle w:val="ITPnormal"/>
              <w:rPr>
                <w:color w:val="FFFFFF" w:themeColor="background1"/>
                <w:lang w:val="nl-NL"/>
              </w:rPr>
            </w:pPr>
            <w:r>
              <w:rPr>
                <w:color w:val="FFFFFF" w:themeColor="background1"/>
                <w:lang w:val="nl-NL"/>
              </w:rPr>
              <w:t>proces met proceseigenaar en locatie</w:t>
            </w:r>
          </w:p>
        </w:tc>
      </w:tr>
      <w:tr w:rsidR="00795B4D" w14:paraId="58423E47" w14:textId="7777777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792" w:type="dxa"/>
          </w:tcPr>
          <w:p w14:paraId="668C36C0" w14:textId="77777777" w:rsidR="00795B4D" w:rsidRDefault="002A7FF5">
            <w:pPr>
              <w:pStyle w:val="ITPnormal"/>
            </w:pPr>
            <w:r>
              <w:rPr>
                <w:noProof/>
              </w:rPr>
              <w:t>1</w:t>
            </w:r>
          </w:p>
        </w:tc>
        <w:tc>
          <w:tcPr>
            <w:tcW w:w="792" w:type="dxa"/>
          </w:tcPr>
          <w:p w14:paraId="2C1D4BE7" w14:textId="77777777" w:rsidR="00795B4D" w:rsidRDefault="002A7FF5">
            <w:pPr>
              <w:pStyle w:val="ITPnormal"/>
              <w:jc w:val="right"/>
            </w:pPr>
            <w:r>
              <w:rPr>
                <w:noProof/>
              </w:rPr>
              <w:t>9:00</w:t>
            </w:r>
          </w:p>
        </w:tc>
        <w:tc>
          <w:tcPr>
            <w:tcW w:w="792" w:type="dxa"/>
          </w:tcPr>
          <w:p w14:paraId="7AF5A2D3" w14:textId="77777777" w:rsidR="00795B4D" w:rsidRDefault="00795B4D">
            <w:pPr>
              <w:pStyle w:val="ITPnormal"/>
            </w:pPr>
          </w:p>
        </w:tc>
        <w:tc>
          <w:tcPr>
            <w:tcW w:w="7233" w:type="dxa"/>
          </w:tcPr>
          <w:p w14:paraId="3C74648D" w14:textId="77777777" w:rsidR="00795B4D" w:rsidRDefault="002A7FF5">
            <w:pPr>
              <w:pStyle w:val="ITPnormal"/>
            </w:pPr>
            <w:r>
              <w:rPr>
                <w:noProof/>
              </w:rPr>
              <w:t>Opening meeting</w:t>
            </w:r>
          </w:p>
        </w:tc>
      </w:tr>
      <w:tr w:rsidR="00795B4D" w:rsidRPr="007E1048" w14:paraId="3A5C42F2" w14:textId="7777777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792" w:type="dxa"/>
          </w:tcPr>
          <w:p w14:paraId="005C0775" w14:textId="77777777" w:rsidR="00795B4D" w:rsidRDefault="002A7FF5">
            <w:pPr>
              <w:pStyle w:val="ITPnormal"/>
            </w:pPr>
            <w:r>
              <w:rPr>
                <w:noProof/>
              </w:rPr>
              <w:t>1</w:t>
            </w:r>
          </w:p>
        </w:tc>
        <w:tc>
          <w:tcPr>
            <w:tcW w:w="792" w:type="dxa"/>
          </w:tcPr>
          <w:p w14:paraId="6596C8ED" w14:textId="77777777" w:rsidR="00795B4D" w:rsidRDefault="002A7FF5">
            <w:pPr>
              <w:pStyle w:val="ITPnormal"/>
              <w:jc w:val="right"/>
            </w:pPr>
            <w:r>
              <w:rPr>
                <w:noProof/>
              </w:rPr>
              <w:t>9:15</w:t>
            </w:r>
          </w:p>
        </w:tc>
        <w:tc>
          <w:tcPr>
            <w:tcW w:w="792" w:type="dxa"/>
          </w:tcPr>
          <w:p w14:paraId="64A7197E" w14:textId="77777777" w:rsidR="00795B4D" w:rsidRDefault="00795B4D">
            <w:pPr>
              <w:pStyle w:val="ITPnormal"/>
            </w:pPr>
          </w:p>
        </w:tc>
        <w:tc>
          <w:tcPr>
            <w:tcW w:w="7233" w:type="dxa"/>
          </w:tcPr>
          <w:p w14:paraId="7989E67D" w14:textId="77777777" w:rsidR="00795B4D" w:rsidRPr="007E1048" w:rsidRDefault="002A7FF5">
            <w:pPr>
              <w:pStyle w:val="ITPnormal"/>
              <w:rPr>
                <w:lang w:val="nl-NL"/>
              </w:rPr>
            </w:pPr>
            <w:r w:rsidRPr="007E1048">
              <w:rPr>
                <w:noProof/>
                <w:lang w:val="nl-NL"/>
              </w:rPr>
              <w:t>Beleidcyclus/Ontwikkelingen/Risico's/Kansen/Directeur/Arts</w:t>
            </w:r>
          </w:p>
        </w:tc>
      </w:tr>
      <w:tr w:rsidR="00795B4D" w14:paraId="74035F5E" w14:textId="7777777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792" w:type="dxa"/>
          </w:tcPr>
          <w:p w14:paraId="0081095F" w14:textId="77777777" w:rsidR="00795B4D" w:rsidRDefault="002A7FF5">
            <w:pPr>
              <w:pStyle w:val="ITPnormal"/>
            </w:pPr>
            <w:r>
              <w:rPr>
                <w:noProof/>
              </w:rPr>
              <w:t>1</w:t>
            </w:r>
          </w:p>
        </w:tc>
        <w:tc>
          <w:tcPr>
            <w:tcW w:w="792" w:type="dxa"/>
          </w:tcPr>
          <w:p w14:paraId="7151319D" w14:textId="77777777" w:rsidR="00795B4D" w:rsidRDefault="002A7FF5">
            <w:pPr>
              <w:pStyle w:val="ITPnormal"/>
              <w:jc w:val="right"/>
            </w:pPr>
            <w:r>
              <w:rPr>
                <w:noProof/>
              </w:rPr>
              <w:t>10:00</w:t>
            </w:r>
          </w:p>
        </w:tc>
        <w:tc>
          <w:tcPr>
            <w:tcW w:w="792" w:type="dxa"/>
          </w:tcPr>
          <w:p w14:paraId="52E94567" w14:textId="77777777" w:rsidR="00795B4D" w:rsidRDefault="00795B4D">
            <w:pPr>
              <w:pStyle w:val="ITPnormal"/>
            </w:pPr>
          </w:p>
        </w:tc>
        <w:tc>
          <w:tcPr>
            <w:tcW w:w="7233" w:type="dxa"/>
          </w:tcPr>
          <w:p w14:paraId="5A185F0D" w14:textId="77777777" w:rsidR="00795B4D" w:rsidRDefault="002A7FF5">
            <w:pPr>
              <w:pStyle w:val="ITPnormal"/>
            </w:pPr>
            <w:r>
              <w:rPr>
                <w:noProof/>
              </w:rPr>
              <w:t>Verbeterproces, directiebeoordeling/Directeur/Arts</w:t>
            </w:r>
          </w:p>
        </w:tc>
      </w:tr>
      <w:tr w:rsidR="00795B4D" w:rsidRPr="007E1048" w14:paraId="064FD2C8" w14:textId="7777777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792" w:type="dxa"/>
          </w:tcPr>
          <w:p w14:paraId="406E9DB2" w14:textId="77777777" w:rsidR="00795B4D" w:rsidRDefault="002A7FF5">
            <w:pPr>
              <w:pStyle w:val="ITPnormal"/>
            </w:pPr>
            <w:r>
              <w:rPr>
                <w:noProof/>
              </w:rPr>
              <w:t>1</w:t>
            </w:r>
          </w:p>
        </w:tc>
        <w:tc>
          <w:tcPr>
            <w:tcW w:w="792" w:type="dxa"/>
          </w:tcPr>
          <w:p w14:paraId="6EA49BF0" w14:textId="77777777" w:rsidR="00795B4D" w:rsidRDefault="002A7FF5">
            <w:pPr>
              <w:pStyle w:val="ITPnormal"/>
              <w:jc w:val="right"/>
            </w:pPr>
            <w:r>
              <w:rPr>
                <w:noProof/>
              </w:rPr>
              <w:t>11:15</w:t>
            </w:r>
          </w:p>
        </w:tc>
        <w:tc>
          <w:tcPr>
            <w:tcW w:w="792" w:type="dxa"/>
          </w:tcPr>
          <w:p w14:paraId="3BFF4411" w14:textId="77777777" w:rsidR="00795B4D" w:rsidRDefault="00795B4D">
            <w:pPr>
              <w:pStyle w:val="ITPnormal"/>
            </w:pPr>
          </w:p>
        </w:tc>
        <w:tc>
          <w:tcPr>
            <w:tcW w:w="7233" w:type="dxa"/>
          </w:tcPr>
          <w:p w14:paraId="4AE32002" w14:textId="77777777" w:rsidR="00795B4D" w:rsidRPr="007E1048" w:rsidRDefault="002A7FF5">
            <w:pPr>
              <w:pStyle w:val="ITPnormal"/>
              <w:rPr>
                <w:lang w:val="nl-NL"/>
              </w:rPr>
            </w:pPr>
            <w:r w:rsidRPr="007E1048">
              <w:rPr>
                <w:noProof/>
                <w:lang w:val="nl-NL"/>
              </w:rPr>
              <w:t>P.P. Cosmetische Behandelingen (niet chirurgisch)/Directeur/Arts</w:t>
            </w:r>
          </w:p>
        </w:tc>
      </w:tr>
      <w:tr w:rsidR="00795B4D" w:rsidRPr="007E1048" w14:paraId="2BB3DEFF" w14:textId="7777777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792" w:type="dxa"/>
          </w:tcPr>
          <w:p w14:paraId="3F560545" w14:textId="77777777" w:rsidR="00795B4D" w:rsidRDefault="002A7FF5">
            <w:pPr>
              <w:pStyle w:val="ITPnormal"/>
            </w:pPr>
            <w:r>
              <w:rPr>
                <w:noProof/>
              </w:rPr>
              <w:t>1</w:t>
            </w:r>
          </w:p>
        </w:tc>
        <w:tc>
          <w:tcPr>
            <w:tcW w:w="792" w:type="dxa"/>
          </w:tcPr>
          <w:p w14:paraId="6214EDE6" w14:textId="77777777" w:rsidR="00795B4D" w:rsidRDefault="002A7FF5">
            <w:pPr>
              <w:pStyle w:val="ITPnormal"/>
              <w:jc w:val="right"/>
            </w:pPr>
            <w:r>
              <w:rPr>
                <w:noProof/>
              </w:rPr>
              <w:t>12:00</w:t>
            </w:r>
          </w:p>
        </w:tc>
        <w:tc>
          <w:tcPr>
            <w:tcW w:w="792" w:type="dxa"/>
          </w:tcPr>
          <w:p w14:paraId="57F7757B" w14:textId="77777777" w:rsidR="00795B4D" w:rsidRDefault="00795B4D">
            <w:pPr>
              <w:pStyle w:val="ITPnormal"/>
            </w:pPr>
          </w:p>
        </w:tc>
        <w:tc>
          <w:tcPr>
            <w:tcW w:w="7233" w:type="dxa"/>
          </w:tcPr>
          <w:p w14:paraId="4B62E339" w14:textId="77777777" w:rsidR="00795B4D" w:rsidRPr="007E1048" w:rsidRDefault="002A7FF5">
            <w:pPr>
              <w:pStyle w:val="ITPnormal"/>
              <w:rPr>
                <w:lang w:val="nl-NL"/>
              </w:rPr>
            </w:pPr>
            <w:r w:rsidRPr="007E1048">
              <w:rPr>
                <w:noProof/>
                <w:lang w:val="nl-NL"/>
              </w:rPr>
              <w:t>Logistiek en voorraad/Directeur/Arts</w:t>
            </w:r>
          </w:p>
        </w:tc>
      </w:tr>
      <w:tr w:rsidR="00795B4D" w:rsidRPr="007E1048" w14:paraId="2FA10B50" w14:textId="7777777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792" w:type="dxa"/>
          </w:tcPr>
          <w:p w14:paraId="2E7E9595" w14:textId="77777777" w:rsidR="00795B4D" w:rsidRDefault="002A7FF5">
            <w:pPr>
              <w:pStyle w:val="ITPnormal"/>
            </w:pPr>
            <w:r>
              <w:rPr>
                <w:noProof/>
              </w:rPr>
              <w:t>1</w:t>
            </w:r>
          </w:p>
        </w:tc>
        <w:tc>
          <w:tcPr>
            <w:tcW w:w="792" w:type="dxa"/>
          </w:tcPr>
          <w:p w14:paraId="493D50C4" w14:textId="77777777" w:rsidR="00795B4D" w:rsidRDefault="002A7FF5">
            <w:pPr>
              <w:pStyle w:val="ITPnormal"/>
              <w:jc w:val="right"/>
            </w:pPr>
            <w:r>
              <w:rPr>
                <w:noProof/>
              </w:rPr>
              <w:t>12:15</w:t>
            </w:r>
          </w:p>
        </w:tc>
        <w:tc>
          <w:tcPr>
            <w:tcW w:w="792" w:type="dxa"/>
          </w:tcPr>
          <w:p w14:paraId="50504EA9" w14:textId="77777777" w:rsidR="00795B4D" w:rsidRDefault="00795B4D">
            <w:pPr>
              <w:pStyle w:val="ITPnormal"/>
            </w:pPr>
          </w:p>
        </w:tc>
        <w:tc>
          <w:tcPr>
            <w:tcW w:w="7233" w:type="dxa"/>
          </w:tcPr>
          <w:p w14:paraId="33E692F8" w14:textId="77777777" w:rsidR="00795B4D" w:rsidRPr="007E1048" w:rsidRDefault="002A7FF5">
            <w:pPr>
              <w:pStyle w:val="ITPnormal"/>
              <w:rPr>
                <w:lang w:val="nl-NL"/>
              </w:rPr>
            </w:pPr>
            <w:r w:rsidRPr="007E1048">
              <w:rPr>
                <w:noProof/>
                <w:lang w:val="nl-NL"/>
              </w:rPr>
              <w:t>Onderhoud apparatuur en ruimte/Directeur/Arts</w:t>
            </w:r>
          </w:p>
        </w:tc>
      </w:tr>
      <w:tr w:rsidR="00795B4D" w14:paraId="7D28398A" w14:textId="7777777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792" w:type="dxa"/>
          </w:tcPr>
          <w:p w14:paraId="503BC006" w14:textId="77777777" w:rsidR="00795B4D" w:rsidRDefault="002A7FF5">
            <w:pPr>
              <w:pStyle w:val="ITPnormal"/>
            </w:pPr>
            <w:r>
              <w:rPr>
                <w:noProof/>
              </w:rPr>
              <w:t>1</w:t>
            </w:r>
          </w:p>
        </w:tc>
        <w:tc>
          <w:tcPr>
            <w:tcW w:w="792" w:type="dxa"/>
          </w:tcPr>
          <w:p w14:paraId="1F42765B" w14:textId="77777777" w:rsidR="00795B4D" w:rsidRDefault="002A7FF5">
            <w:pPr>
              <w:pStyle w:val="ITPnormal"/>
              <w:jc w:val="right"/>
            </w:pPr>
            <w:r>
              <w:rPr>
                <w:noProof/>
              </w:rPr>
              <w:t>12:30</w:t>
            </w:r>
          </w:p>
        </w:tc>
        <w:tc>
          <w:tcPr>
            <w:tcW w:w="792" w:type="dxa"/>
          </w:tcPr>
          <w:p w14:paraId="53C3422C" w14:textId="77777777" w:rsidR="00795B4D" w:rsidRDefault="00795B4D">
            <w:pPr>
              <w:pStyle w:val="ITPnormal"/>
            </w:pPr>
          </w:p>
        </w:tc>
        <w:tc>
          <w:tcPr>
            <w:tcW w:w="7233" w:type="dxa"/>
          </w:tcPr>
          <w:p w14:paraId="04CE65E8" w14:textId="77777777" w:rsidR="00795B4D" w:rsidRDefault="002A7FF5">
            <w:pPr>
              <w:pStyle w:val="ITPnormal"/>
            </w:pPr>
            <w:r>
              <w:rPr>
                <w:noProof/>
              </w:rPr>
              <w:t>Prepare Closing Meeting</w:t>
            </w:r>
          </w:p>
        </w:tc>
      </w:tr>
      <w:tr w:rsidR="00795B4D" w14:paraId="0F6D13CD" w14:textId="77777777">
        <w:tblPrEx>
          <w:tblBorders>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792" w:type="dxa"/>
          </w:tcPr>
          <w:p w14:paraId="0B344F2F" w14:textId="77777777" w:rsidR="00795B4D" w:rsidRDefault="002A7FF5">
            <w:pPr>
              <w:pStyle w:val="ITPnormal"/>
            </w:pPr>
            <w:r>
              <w:rPr>
                <w:noProof/>
              </w:rPr>
              <w:t>1</w:t>
            </w:r>
          </w:p>
        </w:tc>
        <w:tc>
          <w:tcPr>
            <w:tcW w:w="792" w:type="dxa"/>
          </w:tcPr>
          <w:p w14:paraId="70CE6EDA" w14:textId="77777777" w:rsidR="00795B4D" w:rsidRDefault="002A7FF5">
            <w:pPr>
              <w:pStyle w:val="ITPnormal"/>
              <w:jc w:val="right"/>
            </w:pPr>
            <w:r>
              <w:rPr>
                <w:noProof/>
              </w:rPr>
              <w:t>12:45</w:t>
            </w:r>
          </w:p>
        </w:tc>
        <w:tc>
          <w:tcPr>
            <w:tcW w:w="792" w:type="dxa"/>
          </w:tcPr>
          <w:p w14:paraId="3A7F848D" w14:textId="77777777" w:rsidR="00795B4D" w:rsidRDefault="00795B4D">
            <w:pPr>
              <w:pStyle w:val="ITPnormal"/>
            </w:pPr>
          </w:p>
        </w:tc>
        <w:tc>
          <w:tcPr>
            <w:tcW w:w="7233" w:type="dxa"/>
          </w:tcPr>
          <w:p w14:paraId="490CE9AB" w14:textId="77777777" w:rsidR="00795B4D" w:rsidRDefault="002A7FF5">
            <w:pPr>
              <w:pStyle w:val="ITPnormal"/>
            </w:pPr>
            <w:r>
              <w:rPr>
                <w:noProof/>
              </w:rPr>
              <w:t>Closing meeting</w:t>
            </w:r>
          </w:p>
        </w:tc>
      </w:tr>
    </w:tbl>
    <w:p w14:paraId="669D484E" w14:textId="77777777" w:rsidR="00795B4D" w:rsidRDefault="00795B4D">
      <w:pPr>
        <w:pBdr>
          <w:top w:val="single" w:sz="4" w:space="1" w:color="auto"/>
        </w:pBdr>
      </w:pPr>
    </w:p>
    <w:p w14:paraId="3AEBD850" w14:textId="77777777" w:rsidR="00795B4D" w:rsidRDefault="007E1048">
      <w:pPr>
        <w:pStyle w:val="ITPnormal"/>
      </w:pPr>
      <w:r>
        <w:t xml:space="preserve"> </w:t>
      </w:r>
    </w:p>
    <w:sectPr w:rsidR="00795B4D">
      <w:headerReference w:type="even" r:id="rId7"/>
      <w:headerReference w:type="default" r:id="rId8"/>
      <w:headerReference w:type="first" r:id="rId9"/>
      <w:footerReference w:type="first" r:id="rId10"/>
      <w:type w:val="continuous"/>
      <w:pgSz w:w="11907" w:h="16840" w:code="9"/>
      <w:pgMar w:top="1701" w:right="1021" w:bottom="1701" w:left="1418" w:header="2438"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C801B" w14:textId="77777777" w:rsidR="007E1048" w:rsidRDefault="007E1048">
      <w:r>
        <w:separator/>
      </w:r>
    </w:p>
  </w:endnote>
  <w:endnote w:type="continuationSeparator" w:id="0">
    <w:p w14:paraId="5C406E90" w14:textId="77777777" w:rsidR="007E1048" w:rsidRDefault="007E1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169CD" w14:textId="77777777" w:rsidR="00795B4D" w:rsidRDefault="002A7FF5">
    <w:pPr>
      <w:pStyle w:val="ITPfooter"/>
    </w:pPr>
    <w:r>
      <w:rPr>
        <w:noProof/>
      </w:rPr>
      <w:t>DEKRA Certification B.V.</w:t>
    </w:r>
    <w:r>
      <w:t xml:space="preserve">   </w:t>
    </w:r>
    <w:r>
      <w:rPr>
        <w:noProof/>
      </w:rPr>
      <w:t>Meander 1051</w:t>
    </w:r>
    <w:r>
      <w:t xml:space="preserve">, </w:t>
    </w:r>
    <w:r>
      <w:rPr>
        <w:noProof/>
      </w:rPr>
      <w:t xml:space="preserve">  ARNHEM</w:t>
    </w:r>
    <w:r>
      <w:t xml:space="preserve">  </w:t>
    </w:r>
    <w:r>
      <w:rPr>
        <w:noProof/>
      </w:rPr>
      <w:t>5185</w:t>
    </w:r>
    <w:r>
      <w:t xml:space="preserve">, </w:t>
    </w:r>
    <w:r>
      <w:rPr>
        <w:noProof/>
      </w:rPr>
      <w:t xml:space="preserve">  ARNHEM</w:t>
    </w:r>
    <w:r>
      <w:t xml:space="preserve">, </w:t>
    </w:r>
    <w:r>
      <w:rPr>
        <w:noProof/>
      </w:rPr>
      <w:t>Nederland</w:t>
    </w:r>
    <w:r>
      <w:br/>
      <w:t xml:space="preserve">T </w:t>
    </w:r>
    <w:r>
      <w:rPr>
        <w:noProof/>
      </w:rPr>
      <w:t>+31 88 96 83000</w:t>
    </w:r>
    <w:r>
      <w:t xml:space="preserve">  F </w:t>
    </w:r>
    <w:r>
      <w:rPr>
        <w:noProof/>
      </w:rPr>
      <w:t>+31 88 96 83100</w:t>
    </w:r>
    <w:r>
      <w:t xml:space="preserve">  </w:t>
    </w:r>
    <w:r>
      <w:rPr>
        <w:noProof/>
      </w:rPr>
      <w:t>www.dekra.nl</w:t>
    </w:r>
    <w:r>
      <w:t xml:space="preserve">  Company registration </w:t>
    </w:r>
    <w:r>
      <w:rPr>
        <w:noProof/>
      </w:rPr>
      <w:t>09085396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D55B0" w14:textId="77777777" w:rsidR="007E1048" w:rsidRDefault="007E1048">
      <w:r>
        <w:separator/>
      </w:r>
    </w:p>
  </w:footnote>
  <w:footnote w:type="continuationSeparator" w:id="0">
    <w:p w14:paraId="7B51FC0A" w14:textId="77777777" w:rsidR="007E1048" w:rsidRDefault="007E1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48BDE" w14:textId="77777777" w:rsidR="00795B4D" w:rsidRDefault="002A7FF5">
    <w:pPr>
      <w:pStyle w:val="ITPnormal"/>
      <w:tabs>
        <w:tab w:val="center" w:pos="4820"/>
        <w:tab w:val="right" w:pos="9467"/>
      </w:tabs>
      <w:rPr>
        <w:noProof/>
      </w:rPr>
    </w:pPr>
    <w:r>
      <w:tab/>
    </w:r>
    <w:r>
      <w:fldChar w:fldCharType="begin"/>
    </w:r>
    <w:r>
      <w:instrText xml:space="preserve"> PAGE   \* MERGEFORMAT </w:instrText>
    </w:r>
    <w:r>
      <w:fldChar w:fldCharType="separate"/>
    </w:r>
    <w:r>
      <w:rPr>
        <w:noProof/>
      </w:rPr>
      <w:t>1</w:t>
    </w:r>
    <w:r>
      <w:rPr>
        <w:noProof/>
      </w:rPr>
      <w:fldChar w:fldCharType="end"/>
    </w:r>
    <w:r>
      <w:rPr>
        <w:noProof/>
      </w:rPr>
      <w:t xml:space="preserve"> van </w:t>
    </w:r>
    <w:r>
      <w:rPr>
        <w:noProof/>
      </w:rPr>
      <w:fldChar w:fldCharType="begin"/>
    </w:r>
    <w:r>
      <w:rPr>
        <w:noProof/>
      </w:rPr>
      <w:instrText xml:space="preserve"> NUMPAGES   \* MERGEFORMAT </w:instrText>
    </w:r>
    <w:r>
      <w:rPr>
        <w:noProof/>
      </w:rPr>
      <w:fldChar w:fldCharType="separate"/>
    </w:r>
    <w:r>
      <w:rPr>
        <w:noProof/>
      </w:rPr>
      <w:t>1</w:t>
    </w:r>
    <w:r>
      <w:rPr>
        <w:noProof/>
      </w:rPr>
      <w:fldChar w:fldCharType="end"/>
    </w:r>
    <w:r>
      <w:tab/>
    </w:r>
    <w:r>
      <w:rPr>
        <w:noProof/>
      </w:rPr>
      <w:t>55640-0</w:t>
    </w:r>
  </w:p>
  <w:p w14:paraId="2EB6794C" w14:textId="77777777" w:rsidR="00795B4D" w:rsidRDefault="00795B4D">
    <w:pPr>
      <w:pStyle w:val="ITPnormal"/>
      <w:tabs>
        <w:tab w:val="center" w:pos="4820"/>
        <w:tab w:val="right" w:pos="946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4B3D4" w14:textId="1FD9D555" w:rsidR="00795B4D" w:rsidRDefault="002A7FF5">
    <w:pPr>
      <w:pStyle w:val="ITPnormal"/>
      <w:tabs>
        <w:tab w:val="center" w:pos="4820"/>
        <w:tab w:val="right" w:pos="9498"/>
      </w:tabs>
      <w:rPr>
        <w:noProof/>
      </w:rPr>
    </w:pPr>
    <w:r>
      <w:tab/>
    </w:r>
    <w:r>
      <w:fldChar w:fldCharType="begin"/>
    </w:r>
    <w:r>
      <w:instrText xml:space="preserve"> PAGE   \* MERGEFORMAT </w:instrText>
    </w:r>
    <w:r>
      <w:fldChar w:fldCharType="separate"/>
    </w:r>
    <w:r>
      <w:rPr>
        <w:noProof/>
      </w:rPr>
      <w:t>1</w:t>
    </w:r>
    <w:r>
      <w:rPr>
        <w:noProof/>
      </w:rPr>
      <w:fldChar w:fldCharType="end"/>
    </w:r>
    <w:r>
      <w:rPr>
        <w:noProof/>
      </w:rPr>
      <w:t xml:space="preserve"> van </w:t>
    </w:r>
    <w:r>
      <w:rPr>
        <w:noProof/>
      </w:rPr>
      <w:fldChar w:fldCharType="begin"/>
    </w:r>
    <w:r>
      <w:rPr>
        <w:noProof/>
      </w:rPr>
      <w:instrText xml:space="preserve"> NUMPAGES   \* MERGEFORMAT </w:instrText>
    </w:r>
    <w:r>
      <w:rPr>
        <w:noProof/>
      </w:rPr>
      <w:fldChar w:fldCharType="separate"/>
    </w:r>
    <w:r>
      <w:rPr>
        <w:noProof/>
      </w:rPr>
      <w:t>1</w:t>
    </w:r>
    <w:r>
      <w:rPr>
        <w:noProof/>
      </w:rPr>
      <w:fldChar w:fldCharType="end"/>
    </w:r>
    <w:r>
      <w:tab/>
    </w:r>
    <w:r>
      <w:rPr>
        <w:noProof/>
      </w:rPr>
      <w:t>55640-</w:t>
    </w:r>
    <w:r w:rsidR="00716C80">
      <w:rPr>
        <w:noProof/>
      </w:rPr>
      <w:t>1</w:t>
    </w:r>
  </w:p>
  <w:p w14:paraId="5BD3A51B" w14:textId="77777777" w:rsidR="00795B4D" w:rsidRDefault="00795B4D">
    <w:pPr>
      <w:pStyle w:val="ITPnormal"/>
      <w:tabs>
        <w:tab w:val="center" w:pos="4820"/>
        <w:tab w:val="right" w:pos="949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951EA" w14:textId="77777777" w:rsidR="00795B4D" w:rsidRDefault="00795B4D">
    <w:pPr>
      <w:pStyle w:val="ITPnormal"/>
      <w:tabs>
        <w:tab w:val="center" w:pos="4820"/>
        <w:tab w:val="right" w:pos="946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13E30"/>
    <w:multiLevelType w:val="hybridMultilevel"/>
    <w:tmpl w:val="FC7230B6"/>
    <w:lvl w:ilvl="0" w:tplc="307456BE">
      <w:start w:val="1"/>
      <w:numFmt w:val="bullet"/>
      <w:pStyle w:val="ITPbulletlist"/>
      <w:lvlText w:val=""/>
      <w:lvlJc w:val="left"/>
      <w:pPr>
        <w:ind w:left="360" w:hanging="360"/>
      </w:pPr>
      <w:rPr>
        <w:rFonts w:ascii="Symbol" w:hAnsi="Symbol" w:hint="default"/>
      </w:rPr>
    </w:lvl>
    <w:lvl w:ilvl="1" w:tplc="7856FF6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9915A6"/>
    <w:multiLevelType w:val="multilevel"/>
    <w:tmpl w:val="7244FB82"/>
    <w:lvl w:ilvl="0">
      <w:start w:val="1"/>
      <w:numFmt w:val="upperLetter"/>
      <w:pStyle w:val="Bijlage"/>
      <w:lvlText w:val="Bijlage %1"/>
      <w:lvlJc w:val="left"/>
      <w:pPr>
        <w:ind w:left="1276" w:hanging="1276"/>
      </w:pPr>
      <w:rPr>
        <w:rFonts w:ascii="Arial" w:hAnsi="Arial" w:hint="default"/>
        <w:b/>
        <w:i w:val="0"/>
        <w:caps w:val="0"/>
        <w:strike w:val="0"/>
        <w:dstrike w:val="0"/>
        <w:shadow w:val="0"/>
        <w:emboss w:val="0"/>
        <w:imprint w:val="0"/>
        <w:vanish w:val="0"/>
        <w:sz w:val="24"/>
        <w:vertAlign w:val="baseline"/>
      </w:rPr>
    </w:lvl>
    <w:lvl w:ilvl="1">
      <w:start w:val="1"/>
      <w:numFmt w:val="decimal"/>
      <w:pStyle w:val="Bijlage2"/>
      <w:lvlText w:val="%1.%2"/>
      <w:lvlJc w:val="left"/>
      <w:pPr>
        <w:ind w:left="794" w:hanging="794"/>
      </w:pPr>
      <w:rPr>
        <w:rFonts w:ascii="Arial" w:hAnsi="Arial" w:hint="default"/>
        <w:b w:val="0"/>
        <w:i w:val="0"/>
        <w:caps w:val="0"/>
        <w:strike w:val="0"/>
        <w:dstrike w:val="0"/>
        <w:shadow w:val="0"/>
        <w:emboss w:val="0"/>
        <w:imprint w:val="0"/>
        <w:vanish w:val="0"/>
        <w:sz w:val="22"/>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516219"/>
    <w:multiLevelType w:val="multilevel"/>
    <w:tmpl w:val="64DE0836"/>
    <w:styleLink w:val="Bijlagen"/>
    <w:lvl w:ilvl="0">
      <w:start w:val="1"/>
      <w:numFmt w:val="upperLetter"/>
      <w:lvlText w:val="Bijlage %1"/>
      <w:lvlJc w:val="left"/>
      <w:pPr>
        <w:ind w:left="1276" w:hanging="1276"/>
      </w:pPr>
      <w:rPr>
        <w:rFonts w:ascii="Arial Bold" w:hAnsi="Arial Bold" w:hint="default"/>
        <w:b/>
        <w:i w:val="0"/>
        <w:caps w:val="0"/>
        <w:strike w:val="0"/>
        <w:dstrike w:val="0"/>
        <w:shadow w:val="0"/>
        <w:emboss w:val="0"/>
        <w:imprint w:val="0"/>
        <w:vanish w:val="0"/>
        <w:sz w:val="24"/>
        <w:vertAlign w:val="baseline"/>
      </w:rPr>
    </w:lvl>
    <w:lvl w:ilvl="1">
      <w:start w:val="1"/>
      <w:numFmt w:val="decimal"/>
      <w:lvlText w:val="%1.%2"/>
      <w:lvlJc w:val="left"/>
      <w:pPr>
        <w:ind w:left="794" w:hanging="794"/>
      </w:pPr>
      <w:rPr>
        <w:rFonts w:ascii="Arial Bold" w:hAnsi="Arial Bold" w:hint="default"/>
        <w:b/>
        <w:i w:val="0"/>
        <w:caps w:val="0"/>
        <w:strike w:val="0"/>
        <w:dstrike w:val="0"/>
        <w:shadow w:val="0"/>
        <w:emboss w:val="0"/>
        <w:imprint w:val="0"/>
        <w:vanish w:val="0"/>
        <w:sz w:val="22"/>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7E1368C"/>
    <w:multiLevelType w:val="multilevel"/>
    <w:tmpl w:val="CBBC98F8"/>
    <w:styleLink w:val="Anlagen"/>
    <w:lvl w:ilvl="0">
      <w:start w:val="1"/>
      <w:numFmt w:val="upperLetter"/>
      <w:pStyle w:val="Anlage"/>
      <w:lvlText w:val="Anlage %1"/>
      <w:lvlJc w:val="left"/>
      <w:pPr>
        <w:ind w:left="1247" w:hanging="1247"/>
      </w:pPr>
      <w:rPr>
        <w:rFonts w:hint="default"/>
      </w:rPr>
    </w:lvl>
    <w:lvl w:ilvl="1">
      <w:start w:val="1"/>
      <w:numFmt w:val="decimal"/>
      <w:pStyle w:val="Anlage2"/>
      <w:lvlText w:val="%1.%2"/>
      <w:lvlJc w:val="left"/>
      <w:pPr>
        <w:ind w:left="1276" w:firstLine="0"/>
      </w:pPr>
      <w:rPr>
        <w:rFonts w:hint="default"/>
      </w:rPr>
    </w:lvl>
    <w:lvl w:ilvl="2">
      <w:start w:val="1"/>
      <w:numFmt w:val="lowerRoman"/>
      <w:lvlText w:val="%3)"/>
      <w:lvlJc w:val="left"/>
      <w:pPr>
        <w:ind w:left="2552" w:firstLine="0"/>
      </w:pPr>
      <w:rPr>
        <w:rFonts w:hint="default"/>
      </w:rPr>
    </w:lvl>
    <w:lvl w:ilvl="3">
      <w:start w:val="1"/>
      <w:numFmt w:val="decimal"/>
      <w:lvlText w:val="(%4)"/>
      <w:lvlJc w:val="left"/>
      <w:pPr>
        <w:ind w:left="3828" w:firstLine="0"/>
      </w:pPr>
      <w:rPr>
        <w:rFonts w:hint="default"/>
      </w:rPr>
    </w:lvl>
    <w:lvl w:ilvl="4">
      <w:start w:val="1"/>
      <w:numFmt w:val="lowerLetter"/>
      <w:lvlText w:val="(%5)"/>
      <w:lvlJc w:val="left"/>
      <w:pPr>
        <w:ind w:left="5104" w:firstLine="0"/>
      </w:pPr>
      <w:rPr>
        <w:rFonts w:hint="default"/>
      </w:rPr>
    </w:lvl>
    <w:lvl w:ilvl="5">
      <w:start w:val="1"/>
      <w:numFmt w:val="lowerRoman"/>
      <w:lvlText w:val="(%6)"/>
      <w:lvlJc w:val="left"/>
      <w:pPr>
        <w:ind w:left="6380" w:firstLine="0"/>
      </w:pPr>
      <w:rPr>
        <w:rFonts w:hint="default"/>
      </w:rPr>
    </w:lvl>
    <w:lvl w:ilvl="6">
      <w:start w:val="1"/>
      <w:numFmt w:val="decimal"/>
      <w:lvlText w:val="%7."/>
      <w:lvlJc w:val="left"/>
      <w:pPr>
        <w:ind w:left="7656" w:firstLine="0"/>
      </w:pPr>
      <w:rPr>
        <w:rFonts w:hint="default"/>
      </w:rPr>
    </w:lvl>
    <w:lvl w:ilvl="7">
      <w:start w:val="1"/>
      <w:numFmt w:val="lowerLetter"/>
      <w:lvlText w:val="%8."/>
      <w:lvlJc w:val="left"/>
      <w:pPr>
        <w:ind w:left="8932" w:firstLine="0"/>
      </w:pPr>
      <w:rPr>
        <w:rFonts w:hint="default"/>
      </w:rPr>
    </w:lvl>
    <w:lvl w:ilvl="8">
      <w:start w:val="1"/>
      <w:numFmt w:val="lowerRoman"/>
      <w:lvlText w:val="%9."/>
      <w:lvlJc w:val="left"/>
      <w:pPr>
        <w:ind w:left="10208" w:firstLine="0"/>
      </w:pPr>
      <w:rPr>
        <w:rFonts w:hint="default"/>
      </w:rPr>
    </w:lvl>
  </w:abstractNum>
  <w:abstractNum w:abstractNumId="4" w15:restartNumberingAfterBreak="0">
    <w:nsid w:val="19EB07F9"/>
    <w:multiLevelType w:val="multilevel"/>
    <w:tmpl w:val="FF26FCE4"/>
    <w:styleLink w:val="Appendicesnld"/>
    <w:lvl w:ilvl="0">
      <w:start w:val="1"/>
      <w:numFmt w:val="upperLetter"/>
      <w:lvlText w:val="Bijlage %1"/>
      <w:lvlJc w:val="left"/>
      <w:pPr>
        <w:ind w:left="1276" w:hanging="1276"/>
      </w:pPr>
      <w:rPr>
        <w:rFonts w:hint="default"/>
      </w:rPr>
    </w:lvl>
    <w:lvl w:ilvl="1">
      <w:start w:val="1"/>
      <w:numFmt w:val="decimal"/>
      <w:lvlText w:val="%1%2"/>
      <w:lvlJc w:val="left"/>
      <w:pPr>
        <w:ind w:left="567"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9F315E"/>
    <w:multiLevelType w:val="multilevel"/>
    <w:tmpl w:val="26887A12"/>
    <w:lvl w:ilvl="0">
      <w:start w:val="1"/>
      <w:numFmt w:val="upperLetter"/>
      <w:pStyle w:val="Appendix"/>
      <w:lvlText w:val="Appendix %1 - "/>
      <w:lvlJc w:val="left"/>
      <w:pPr>
        <w:ind w:left="1361" w:hanging="1361"/>
      </w:pPr>
      <w:rPr>
        <w:rFonts w:hint="default"/>
      </w:rPr>
    </w:lvl>
    <w:lvl w:ilvl="1">
      <w:start w:val="1"/>
      <w:numFmt w:val="decimal"/>
      <w:pStyle w:val="Appendix2"/>
      <w:lvlText w:val="%1.%2"/>
      <w:lvlJc w:val="left"/>
      <w:pPr>
        <w:ind w:left="851" w:hanging="851"/>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66F37B8"/>
    <w:multiLevelType w:val="hybridMultilevel"/>
    <w:tmpl w:val="7826D64A"/>
    <w:lvl w:ilvl="0" w:tplc="2F8A0B6C">
      <w:start w:val="1"/>
      <w:numFmt w:val="decimal"/>
      <w:pStyle w:val="ITPheader1"/>
      <w:lvlText w:val="%1."/>
      <w:lvlJc w:val="right"/>
      <w:pPr>
        <w:ind w:left="360" w:hanging="360"/>
      </w:pPr>
      <w:rPr>
        <w:rFonts w:hint="default"/>
      </w:rPr>
    </w:lvl>
    <w:lvl w:ilvl="1" w:tplc="04130019" w:tentative="1">
      <w:start w:val="1"/>
      <w:numFmt w:val="lowerLetter"/>
      <w:lvlText w:val="%2."/>
      <w:lvlJc w:val="left"/>
      <w:pPr>
        <w:ind w:left="2007" w:hanging="360"/>
      </w:pPr>
    </w:lvl>
    <w:lvl w:ilvl="2" w:tplc="0413001B">
      <w:start w:val="1"/>
      <w:numFmt w:val="lowerRoman"/>
      <w:lvlText w:val="%3."/>
      <w:lvlJc w:val="right"/>
      <w:pPr>
        <w:ind w:left="2727" w:hanging="180"/>
      </w:pPr>
    </w:lvl>
    <w:lvl w:ilvl="3" w:tplc="0413000F" w:tentative="1">
      <w:start w:val="1"/>
      <w:numFmt w:val="decimal"/>
      <w:lvlText w:val="%4."/>
      <w:lvlJc w:val="left"/>
      <w:pPr>
        <w:ind w:left="3447" w:hanging="360"/>
      </w:pPr>
    </w:lvl>
    <w:lvl w:ilvl="4" w:tplc="04130019" w:tentative="1">
      <w:start w:val="1"/>
      <w:numFmt w:val="lowerLetter"/>
      <w:lvlText w:val="%5."/>
      <w:lvlJc w:val="left"/>
      <w:pPr>
        <w:ind w:left="4167" w:hanging="360"/>
      </w:pPr>
    </w:lvl>
    <w:lvl w:ilvl="5" w:tplc="0413001B" w:tentative="1">
      <w:start w:val="1"/>
      <w:numFmt w:val="lowerRoman"/>
      <w:lvlText w:val="%6."/>
      <w:lvlJc w:val="right"/>
      <w:pPr>
        <w:ind w:left="4887" w:hanging="180"/>
      </w:pPr>
    </w:lvl>
    <w:lvl w:ilvl="6" w:tplc="0413000F" w:tentative="1">
      <w:start w:val="1"/>
      <w:numFmt w:val="decimal"/>
      <w:lvlText w:val="%7."/>
      <w:lvlJc w:val="left"/>
      <w:pPr>
        <w:ind w:left="5607" w:hanging="360"/>
      </w:pPr>
    </w:lvl>
    <w:lvl w:ilvl="7" w:tplc="04130019" w:tentative="1">
      <w:start w:val="1"/>
      <w:numFmt w:val="lowerLetter"/>
      <w:lvlText w:val="%8."/>
      <w:lvlJc w:val="left"/>
      <w:pPr>
        <w:ind w:left="6327" w:hanging="360"/>
      </w:pPr>
    </w:lvl>
    <w:lvl w:ilvl="8" w:tplc="0413001B" w:tentative="1">
      <w:start w:val="1"/>
      <w:numFmt w:val="lowerRoman"/>
      <w:lvlText w:val="%9."/>
      <w:lvlJc w:val="right"/>
      <w:pPr>
        <w:ind w:left="7047" w:hanging="180"/>
      </w:pPr>
    </w:lvl>
  </w:abstractNum>
  <w:abstractNum w:abstractNumId="7" w15:restartNumberingAfterBreak="0">
    <w:nsid w:val="372133E1"/>
    <w:multiLevelType w:val="hybridMultilevel"/>
    <w:tmpl w:val="FD0C4A90"/>
    <w:lvl w:ilvl="0" w:tplc="82AA3AD6">
      <w:start w:val="1"/>
      <w:numFmt w:val="decimal"/>
      <w:pStyle w:val="ITPnumberedlist3"/>
      <w:lvlText w:val="1.1.%1"/>
      <w:lvlJc w:val="left"/>
      <w:pPr>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8513F1A"/>
    <w:multiLevelType w:val="hybridMultilevel"/>
    <w:tmpl w:val="392E1824"/>
    <w:lvl w:ilvl="0" w:tplc="E4703080">
      <w:start w:val="1"/>
      <w:numFmt w:val="bullet"/>
      <w:pStyle w:val="ITPbulletlist1"/>
      <w:lvlText w:val=""/>
      <w:lvlJc w:val="left"/>
      <w:pPr>
        <w:ind w:left="1120" w:hanging="360"/>
      </w:pPr>
      <w:rPr>
        <w:rFonts w:ascii="Symbol" w:hAnsi="Symbol" w:hint="default"/>
      </w:rPr>
    </w:lvl>
    <w:lvl w:ilvl="1" w:tplc="04070003" w:tentative="1">
      <w:start w:val="1"/>
      <w:numFmt w:val="bullet"/>
      <w:lvlText w:val="o"/>
      <w:lvlJc w:val="left"/>
      <w:pPr>
        <w:ind w:left="1840" w:hanging="360"/>
      </w:pPr>
      <w:rPr>
        <w:rFonts w:ascii="Courier New" w:hAnsi="Courier New" w:cs="Courier New" w:hint="default"/>
      </w:rPr>
    </w:lvl>
    <w:lvl w:ilvl="2" w:tplc="04070005" w:tentative="1">
      <w:start w:val="1"/>
      <w:numFmt w:val="bullet"/>
      <w:lvlText w:val=""/>
      <w:lvlJc w:val="left"/>
      <w:pPr>
        <w:ind w:left="2560" w:hanging="360"/>
      </w:pPr>
      <w:rPr>
        <w:rFonts w:ascii="Wingdings" w:hAnsi="Wingdings" w:hint="default"/>
      </w:rPr>
    </w:lvl>
    <w:lvl w:ilvl="3" w:tplc="04070001" w:tentative="1">
      <w:start w:val="1"/>
      <w:numFmt w:val="bullet"/>
      <w:lvlText w:val=""/>
      <w:lvlJc w:val="left"/>
      <w:pPr>
        <w:ind w:left="3280" w:hanging="360"/>
      </w:pPr>
      <w:rPr>
        <w:rFonts w:ascii="Symbol" w:hAnsi="Symbol" w:hint="default"/>
      </w:rPr>
    </w:lvl>
    <w:lvl w:ilvl="4" w:tplc="04070003" w:tentative="1">
      <w:start w:val="1"/>
      <w:numFmt w:val="bullet"/>
      <w:lvlText w:val="o"/>
      <w:lvlJc w:val="left"/>
      <w:pPr>
        <w:ind w:left="4000" w:hanging="360"/>
      </w:pPr>
      <w:rPr>
        <w:rFonts w:ascii="Courier New" w:hAnsi="Courier New" w:cs="Courier New" w:hint="default"/>
      </w:rPr>
    </w:lvl>
    <w:lvl w:ilvl="5" w:tplc="04070005" w:tentative="1">
      <w:start w:val="1"/>
      <w:numFmt w:val="bullet"/>
      <w:lvlText w:val=""/>
      <w:lvlJc w:val="left"/>
      <w:pPr>
        <w:ind w:left="4720" w:hanging="360"/>
      </w:pPr>
      <w:rPr>
        <w:rFonts w:ascii="Wingdings" w:hAnsi="Wingdings" w:hint="default"/>
      </w:rPr>
    </w:lvl>
    <w:lvl w:ilvl="6" w:tplc="04070001" w:tentative="1">
      <w:start w:val="1"/>
      <w:numFmt w:val="bullet"/>
      <w:lvlText w:val=""/>
      <w:lvlJc w:val="left"/>
      <w:pPr>
        <w:ind w:left="5440" w:hanging="360"/>
      </w:pPr>
      <w:rPr>
        <w:rFonts w:ascii="Symbol" w:hAnsi="Symbol" w:hint="default"/>
      </w:rPr>
    </w:lvl>
    <w:lvl w:ilvl="7" w:tplc="04070003" w:tentative="1">
      <w:start w:val="1"/>
      <w:numFmt w:val="bullet"/>
      <w:lvlText w:val="o"/>
      <w:lvlJc w:val="left"/>
      <w:pPr>
        <w:ind w:left="6160" w:hanging="360"/>
      </w:pPr>
      <w:rPr>
        <w:rFonts w:ascii="Courier New" w:hAnsi="Courier New" w:cs="Courier New" w:hint="default"/>
      </w:rPr>
    </w:lvl>
    <w:lvl w:ilvl="8" w:tplc="04070005" w:tentative="1">
      <w:start w:val="1"/>
      <w:numFmt w:val="bullet"/>
      <w:lvlText w:val=""/>
      <w:lvlJc w:val="left"/>
      <w:pPr>
        <w:ind w:left="6880" w:hanging="360"/>
      </w:pPr>
      <w:rPr>
        <w:rFonts w:ascii="Wingdings" w:hAnsi="Wingdings" w:hint="default"/>
      </w:rPr>
    </w:lvl>
  </w:abstractNum>
  <w:abstractNum w:abstractNumId="9" w15:restartNumberingAfterBreak="0">
    <w:nsid w:val="39DE48C8"/>
    <w:multiLevelType w:val="singleLevel"/>
    <w:tmpl w:val="A99A084A"/>
    <w:lvl w:ilvl="0">
      <w:start w:val="1"/>
      <w:numFmt w:val="bullet"/>
      <w:pStyle w:val="Lijstopsomteken3"/>
      <w:lvlText w:val=""/>
      <w:lvlJc w:val="left"/>
      <w:pPr>
        <w:tabs>
          <w:tab w:val="num" w:pos="1072"/>
        </w:tabs>
        <w:ind w:left="1072" w:hanging="358"/>
      </w:pPr>
      <w:rPr>
        <w:rFonts w:ascii="Symbol" w:hAnsi="Symbol" w:hint="default"/>
        <w:color w:val="auto"/>
      </w:rPr>
    </w:lvl>
  </w:abstractNum>
  <w:abstractNum w:abstractNumId="10" w15:restartNumberingAfterBreak="0">
    <w:nsid w:val="3A0E7CAA"/>
    <w:multiLevelType w:val="hybridMultilevel"/>
    <w:tmpl w:val="70200656"/>
    <w:lvl w:ilvl="0" w:tplc="8B48D0D0">
      <w:start w:val="28"/>
      <w:numFmt w:val="bullet"/>
      <w:lvlText w:val="-"/>
      <w:lvlJc w:val="left"/>
      <w:pPr>
        <w:ind w:left="360" w:hanging="360"/>
      </w:pPr>
      <w:rPr>
        <w:rFonts w:ascii="Arial" w:eastAsiaTheme="minorEastAsia"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41EA6F1F"/>
    <w:multiLevelType w:val="hybridMultilevel"/>
    <w:tmpl w:val="D0E0CE94"/>
    <w:lvl w:ilvl="0" w:tplc="E4D6A34A">
      <w:start w:val="1"/>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3014C1B"/>
    <w:multiLevelType w:val="multilevel"/>
    <w:tmpl w:val="CBBC98F8"/>
    <w:numStyleLink w:val="Anlagen"/>
  </w:abstractNum>
  <w:abstractNum w:abstractNumId="13" w15:restartNumberingAfterBreak="0">
    <w:nsid w:val="46C12500"/>
    <w:multiLevelType w:val="singleLevel"/>
    <w:tmpl w:val="4B0698EE"/>
    <w:lvl w:ilvl="0">
      <w:start w:val="1"/>
      <w:numFmt w:val="decimal"/>
      <w:pStyle w:val="Lijstnummering"/>
      <w:lvlText w:val="%1"/>
      <w:lvlJc w:val="left"/>
      <w:pPr>
        <w:tabs>
          <w:tab w:val="num" w:pos="360"/>
        </w:tabs>
        <w:ind w:left="360" w:hanging="360"/>
      </w:pPr>
      <w:rPr>
        <w:rFonts w:hint="default"/>
      </w:rPr>
    </w:lvl>
  </w:abstractNum>
  <w:abstractNum w:abstractNumId="14" w15:restartNumberingAfterBreak="0">
    <w:nsid w:val="48D01CF4"/>
    <w:multiLevelType w:val="multilevel"/>
    <w:tmpl w:val="E67A6D8A"/>
    <w:styleLink w:val="Headings"/>
    <w:lvl w:ilvl="0">
      <w:start w:val="1"/>
      <w:numFmt w:val="decimal"/>
      <w:pStyle w:val="Kop1"/>
      <w:lvlText w:val="%1"/>
      <w:lvlJc w:val="left"/>
      <w:pPr>
        <w:ind w:left="794" w:hanging="794"/>
      </w:pPr>
      <w:rPr>
        <w:rFonts w:hint="default"/>
      </w:rPr>
    </w:lvl>
    <w:lvl w:ilvl="1">
      <w:start w:val="1"/>
      <w:numFmt w:val="decimal"/>
      <w:pStyle w:val="Kop2"/>
      <w:lvlText w:val="%1.%2"/>
      <w:lvlJc w:val="left"/>
      <w:pPr>
        <w:ind w:left="794" w:hanging="794"/>
      </w:pPr>
      <w:rPr>
        <w:rFonts w:hint="default"/>
      </w:rPr>
    </w:lvl>
    <w:lvl w:ilvl="2">
      <w:start w:val="1"/>
      <w:numFmt w:val="decimal"/>
      <w:pStyle w:val="Kop3"/>
      <w:lvlText w:val="%1.%2.%3"/>
      <w:lvlJc w:val="left"/>
      <w:pPr>
        <w:ind w:left="794" w:hanging="794"/>
      </w:pPr>
      <w:rPr>
        <w:rFonts w:hint="default"/>
      </w:rPr>
    </w:lvl>
    <w:lvl w:ilvl="3">
      <w:start w:val="1"/>
      <w:numFmt w:val="decimal"/>
      <w:pStyle w:val="Kop4"/>
      <w:lvlText w:val="%1.%2.%3.%4"/>
      <w:lvlJc w:val="left"/>
      <w:pPr>
        <w:ind w:left="794" w:hanging="79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B0B1A33"/>
    <w:multiLevelType w:val="multilevel"/>
    <w:tmpl w:val="A1D01B3E"/>
    <w:lvl w:ilvl="0">
      <w:start w:val="1"/>
      <w:numFmt w:val="decimal"/>
      <w:pStyle w:val="ITPheader2"/>
      <w:lvlText w:val="%1."/>
      <w:lvlJc w:val="right"/>
      <w:pPr>
        <w:ind w:left="360" w:hanging="360"/>
      </w:pPr>
      <w:rPr>
        <w:rFonts w:hint="default"/>
      </w:rPr>
    </w:lvl>
    <w:lvl w:ilvl="1">
      <w:start w:val="1"/>
      <w:numFmt w:val="decimal"/>
      <w:lvlText w:val="%2.%1"/>
      <w:lvlJc w:val="left"/>
      <w:pPr>
        <w:ind w:left="794" w:hanging="794"/>
      </w:pPr>
      <w:rPr>
        <w:rFonts w:hint="default"/>
      </w:rPr>
    </w:lvl>
    <w:lvl w:ilvl="2">
      <w:start w:val="1"/>
      <w:numFmt w:val="lowerRoman"/>
      <w:lvlText w:val="%3."/>
      <w:lvlJc w:val="right"/>
      <w:pPr>
        <w:ind w:left="3130" w:hanging="180"/>
      </w:pPr>
      <w:rPr>
        <w:rFonts w:hint="default"/>
      </w:rPr>
    </w:lvl>
    <w:lvl w:ilvl="3">
      <w:start w:val="1"/>
      <w:numFmt w:val="decimal"/>
      <w:lvlText w:val="%4."/>
      <w:lvlJc w:val="left"/>
      <w:pPr>
        <w:ind w:left="3850" w:hanging="360"/>
      </w:pPr>
      <w:rPr>
        <w:rFonts w:hint="default"/>
      </w:rPr>
    </w:lvl>
    <w:lvl w:ilvl="4">
      <w:start w:val="1"/>
      <w:numFmt w:val="lowerLetter"/>
      <w:lvlText w:val="%5."/>
      <w:lvlJc w:val="left"/>
      <w:pPr>
        <w:ind w:left="4570" w:hanging="360"/>
      </w:pPr>
      <w:rPr>
        <w:rFonts w:hint="default"/>
      </w:rPr>
    </w:lvl>
    <w:lvl w:ilvl="5">
      <w:start w:val="1"/>
      <w:numFmt w:val="lowerRoman"/>
      <w:lvlText w:val="%6."/>
      <w:lvlJc w:val="right"/>
      <w:pPr>
        <w:ind w:left="5290" w:hanging="180"/>
      </w:pPr>
      <w:rPr>
        <w:rFonts w:hint="default"/>
      </w:rPr>
    </w:lvl>
    <w:lvl w:ilvl="6">
      <w:start w:val="1"/>
      <w:numFmt w:val="decimal"/>
      <w:lvlText w:val="%7."/>
      <w:lvlJc w:val="left"/>
      <w:pPr>
        <w:ind w:left="6010" w:hanging="360"/>
      </w:pPr>
      <w:rPr>
        <w:rFonts w:hint="default"/>
      </w:rPr>
    </w:lvl>
    <w:lvl w:ilvl="7">
      <w:start w:val="1"/>
      <w:numFmt w:val="lowerLetter"/>
      <w:lvlText w:val="%8."/>
      <w:lvlJc w:val="left"/>
      <w:pPr>
        <w:ind w:left="6730" w:hanging="360"/>
      </w:pPr>
      <w:rPr>
        <w:rFonts w:hint="default"/>
      </w:rPr>
    </w:lvl>
    <w:lvl w:ilvl="8">
      <w:start w:val="1"/>
      <w:numFmt w:val="lowerRoman"/>
      <w:lvlText w:val="%9."/>
      <w:lvlJc w:val="right"/>
      <w:pPr>
        <w:ind w:left="7450" w:hanging="180"/>
      </w:pPr>
      <w:rPr>
        <w:rFonts w:hint="default"/>
      </w:rPr>
    </w:lvl>
  </w:abstractNum>
  <w:abstractNum w:abstractNumId="16" w15:restartNumberingAfterBreak="0">
    <w:nsid w:val="4ED803D8"/>
    <w:multiLevelType w:val="multilevel"/>
    <w:tmpl w:val="29C0FA84"/>
    <w:lvl w:ilvl="0">
      <w:start w:val="1"/>
      <w:numFmt w:val="decimal"/>
      <w:pStyle w:val="ITPheader3"/>
      <w:lvlText w:val="%1."/>
      <w:lvlJc w:val="right"/>
      <w:pPr>
        <w:ind w:left="360" w:hanging="360"/>
      </w:pPr>
      <w:rPr>
        <w:rFonts w:hint="default"/>
      </w:rPr>
    </w:lvl>
    <w:lvl w:ilvl="1">
      <w:start w:val="1"/>
      <w:numFmt w:val="lowerLetter"/>
      <w:lvlText w:val="%2."/>
      <w:lvlJc w:val="left"/>
      <w:pPr>
        <w:ind w:left="2806" w:hanging="360"/>
      </w:pPr>
      <w:rPr>
        <w:rFonts w:hint="default"/>
      </w:rPr>
    </w:lvl>
    <w:lvl w:ilvl="2">
      <w:start w:val="1"/>
      <w:numFmt w:val="decimal"/>
      <w:lvlText w:val="%3."/>
      <w:lvlJc w:val="right"/>
      <w:pPr>
        <w:ind w:left="737" w:hanging="737"/>
      </w:pPr>
      <w:rPr>
        <w:rFonts w:ascii="Arial" w:hAnsi="Arial" w:hint="default"/>
        <w:sz w:val="28"/>
      </w:rPr>
    </w:lvl>
    <w:lvl w:ilvl="3">
      <w:start w:val="1"/>
      <w:numFmt w:val="decimal"/>
      <w:lvlText w:val="%4."/>
      <w:lvlJc w:val="left"/>
      <w:pPr>
        <w:ind w:left="4246" w:hanging="360"/>
      </w:pPr>
      <w:rPr>
        <w:rFonts w:hint="default"/>
      </w:rPr>
    </w:lvl>
    <w:lvl w:ilvl="4">
      <w:start w:val="1"/>
      <w:numFmt w:val="lowerLetter"/>
      <w:lvlText w:val="%5."/>
      <w:lvlJc w:val="left"/>
      <w:pPr>
        <w:ind w:left="4966" w:hanging="360"/>
      </w:pPr>
      <w:rPr>
        <w:rFonts w:hint="default"/>
      </w:rPr>
    </w:lvl>
    <w:lvl w:ilvl="5">
      <w:start w:val="1"/>
      <w:numFmt w:val="lowerRoman"/>
      <w:lvlText w:val="%6."/>
      <w:lvlJc w:val="right"/>
      <w:pPr>
        <w:ind w:left="5686" w:hanging="180"/>
      </w:pPr>
      <w:rPr>
        <w:rFonts w:hint="default"/>
      </w:rPr>
    </w:lvl>
    <w:lvl w:ilvl="6">
      <w:start w:val="1"/>
      <w:numFmt w:val="decimal"/>
      <w:lvlText w:val="%7."/>
      <w:lvlJc w:val="left"/>
      <w:pPr>
        <w:ind w:left="6406" w:hanging="360"/>
      </w:pPr>
      <w:rPr>
        <w:rFonts w:hint="default"/>
      </w:rPr>
    </w:lvl>
    <w:lvl w:ilvl="7">
      <w:start w:val="1"/>
      <w:numFmt w:val="lowerLetter"/>
      <w:lvlText w:val="%8."/>
      <w:lvlJc w:val="left"/>
      <w:pPr>
        <w:ind w:left="7126" w:hanging="360"/>
      </w:pPr>
      <w:rPr>
        <w:rFonts w:hint="default"/>
      </w:rPr>
    </w:lvl>
    <w:lvl w:ilvl="8">
      <w:start w:val="1"/>
      <w:numFmt w:val="lowerRoman"/>
      <w:lvlText w:val="%9."/>
      <w:lvlJc w:val="right"/>
      <w:pPr>
        <w:ind w:left="7846" w:hanging="180"/>
      </w:pPr>
      <w:rPr>
        <w:rFonts w:hint="default"/>
      </w:rPr>
    </w:lvl>
  </w:abstractNum>
  <w:abstractNum w:abstractNumId="17" w15:restartNumberingAfterBreak="0">
    <w:nsid w:val="5BC00C66"/>
    <w:multiLevelType w:val="singleLevel"/>
    <w:tmpl w:val="B3C64E00"/>
    <w:lvl w:ilvl="0">
      <w:start w:val="1"/>
      <w:numFmt w:val="bullet"/>
      <w:pStyle w:val="Lijstopsomteken"/>
      <w:lvlText w:val=""/>
      <w:lvlJc w:val="left"/>
      <w:pPr>
        <w:tabs>
          <w:tab w:val="num" w:pos="360"/>
        </w:tabs>
        <w:ind w:left="360" w:hanging="360"/>
      </w:pPr>
      <w:rPr>
        <w:rFonts w:ascii="Symbol" w:hAnsi="Symbol" w:hint="default"/>
        <w:color w:val="auto"/>
      </w:rPr>
    </w:lvl>
  </w:abstractNum>
  <w:abstractNum w:abstractNumId="18" w15:restartNumberingAfterBreak="0">
    <w:nsid w:val="628F6246"/>
    <w:multiLevelType w:val="hybridMultilevel"/>
    <w:tmpl w:val="E92866EE"/>
    <w:lvl w:ilvl="0" w:tplc="08DE7058">
      <w:start w:val="1"/>
      <w:numFmt w:val="bullet"/>
      <w:pStyle w:val="ITPbulletlist3"/>
      <w:lvlText w:val=""/>
      <w:lvlJc w:val="left"/>
      <w:pPr>
        <w:tabs>
          <w:tab w:val="num" w:pos="1840"/>
        </w:tabs>
        <w:ind w:left="1840" w:hanging="360"/>
      </w:pPr>
      <w:rPr>
        <w:rFonts w:ascii="Wingdings" w:hAnsi="Wingdings" w:hint="default"/>
      </w:rPr>
    </w:lvl>
    <w:lvl w:ilvl="1" w:tplc="AD7E3850">
      <w:start w:val="1"/>
      <w:numFmt w:val="bullet"/>
      <w:pStyle w:val="ITPbulletlist2"/>
      <w:lvlText w:val="o"/>
      <w:lvlJc w:val="left"/>
      <w:pPr>
        <w:tabs>
          <w:tab w:val="num" w:pos="1440"/>
        </w:tabs>
        <w:ind w:left="1440" w:hanging="360"/>
      </w:pPr>
      <w:rPr>
        <w:rFonts w:ascii="Courier New" w:hAnsi="Courier New" w:hint="default"/>
      </w:rPr>
    </w:lvl>
    <w:lvl w:ilvl="2" w:tplc="3F561810">
      <w:start w:val="1"/>
      <w:numFmt w:val="bullet"/>
      <w:pStyle w:val="ITPbulletlist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3AD2AAF"/>
    <w:multiLevelType w:val="singleLevel"/>
    <w:tmpl w:val="4F584272"/>
    <w:lvl w:ilvl="0">
      <w:start w:val="1"/>
      <w:numFmt w:val="bullet"/>
      <w:pStyle w:val="Lijstopsomteken2"/>
      <w:lvlText w:val=""/>
      <w:lvlJc w:val="left"/>
      <w:pPr>
        <w:tabs>
          <w:tab w:val="num" w:pos="714"/>
        </w:tabs>
        <w:ind w:left="714" w:hanging="357"/>
      </w:pPr>
      <w:rPr>
        <w:rFonts w:ascii="Symbol" w:hAnsi="Symbol" w:hint="default"/>
        <w:color w:val="auto"/>
      </w:rPr>
    </w:lvl>
  </w:abstractNum>
  <w:abstractNum w:abstractNumId="20" w15:restartNumberingAfterBreak="0">
    <w:nsid w:val="6CFE2C87"/>
    <w:multiLevelType w:val="hybridMultilevel"/>
    <w:tmpl w:val="C93A6C72"/>
    <w:lvl w:ilvl="0" w:tplc="124C48C4">
      <w:start w:val="1"/>
      <w:numFmt w:val="decimal"/>
      <w:pStyle w:val="ITPnumberedlist"/>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2E254D"/>
    <w:multiLevelType w:val="hybridMultilevel"/>
    <w:tmpl w:val="4F78FDDA"/>
    <w:lvl w:ilvl="0" w:tplc="9C724812">
      <w:start w:val="1"/>
      <w:numFmt w:val="decimal"/>
      <w:pStyle w:val="ITPnumberedlist2"/>
      <w:lvlText w:val="1.%1"/>
      <w:lvlJc w:val="left"/>
      <w:pPr>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4913983"/>
    <w:multiLevelType w:val="hybridMultilevel"/>
    <w:tmpl w:val="06FAF098"/>
    <w:lvl w:ilvl="0" w:tplc="4694EA84">
      <w:start w:val="1"/>
      <w:numFmt w:val="decimal"/>
      <w:pStyle w:val="ITPnumberedlist1"/>
      <w:lvlText w:val="%1."/>
      <w:lvlJc w:val="left"/>
      <w:pPr>
        <w:tabs>
          <w:tab w:val="num" w:pos="936"/>
        </w:tabs>
        <w:ind w:left="936" w:hanging="429"/>
      </w:pPr>
      <w:rPr>
        <w:rFonts w:hint="default"/>
      </w:rPr>
    </w:lvl>
    <w:lvl w:ilvl="1" w:tplc="7B944518">
      <w:start w:val="1"/>
      <w:numFmt w:val="decimal"/>
      <w:lvlText w:val="%2."/>
      <w:lvlJc w:val="left"/>
      <w:pPr>
        <w:tabs>
          <w:tab w:val="num" w:pos="1440"/>
        </w:tabs>
        <w:ind w:left="1023" w:firstLine="57"/>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8EE24F3"/>
    <w:multiLevelType w:val="multilevel"/>
    <w:tmpl w:val="77BC0B38"/>
    <w:lvl w:ilvl="0">
      <w:start w:val="1"/>
      <w:numFmt w:val="decimal"/>
      <w:lvlText w:val="%1"/>
      <w:lvlJc w:val="left"/>
      <w:pPr>
        <w:ind w:left="794" w:hanging="794"/>
      </w:pPr>
      <w:rPr>
        <w:rFonts w:hint="default"/>
      </w:rPr>
    </w:lvl>
    <w:lvl w:ilvl="1">
      <w:start w:val="1"/>
      <w:numFmt w:val="decimal"/>
      <w:lvlText w:val="%1.%2"/>
      <w:lvlJc w:val="left"/>
      <w:pPr>
        <w:tabs>
          <w:tab w:val="num" w:pos="1701"/>
        </w:tabs>
        <w:ind w:left="794" w:hanging="794"/>
      </w:pPr>
      <w:rPr>
        <w:rFonts w:hint="default"/>
      </w:rPr>
    </w:lvl>
    <w:lvl w:ilvl="2">
      <w:start w:val="1"/>
      <w:numFmt w:val="decimal"/>
      <w:lvlText w:val="%1.%2.%3"/>
      <w:lvlJc w:val="left"/>
      <w:pPr>
        <w:ind w:left="794" w:hanging="794"/>
      </w:pPr>
      <w:rPr>
        <w:rFonts w:hint="default"/>
      </w:rPr>
    </w:lvl>
    <w:lvl w:ilvl="3">
      <w:start w:val="1"/>
      <w:numFmt w:val="none"/>
      <w:lvlText w:val=""/>
      <w:lvlJc w:val="left"/>
      <w:pPr>
        <w:ind w:left="794" w:hanging="794"/>
      </w:pPr>
      <w:rPr>
        <w:rFonts w:hint="default"/>
      </w:rPr>
    </w:lvl>
    <w:lvl w:ilvl="4">
      <w:start w:val="1"/>
      <w:numFmt w:val="lowerLetter"/>
      <w:pStyle w:val="Kop5"/>
      <w:lvlText w:val="(%5)"/>
      <w:lvlJc w:val="left"/>
      <w:pPr>
        <w:ind w:left="1800" w:hanging="360"/>
      </w:pPr>
      <w:rPr>
        <w:rFonts w:hint="default"/>
      </w:rPr>
    </w:lvl>
    <w:lvl w:ilvl="5">
      <w:start w:val="1"/>
      <w:numFmt w:val="lowerRoman"/>
      <w:pStyle w:val="Kop6"/>
      <w:lvlText w:val="(%6)"/>
      <w:lvlJc w:val="left"/>
      <w:pPr>
        <w:ind w:left="2160" w:hanging="360"/>
      </w:pPr>
      <w:rPr>
        <w:rFonts w:hint="default"/>
      </w:rPr>
    </w:lvl>
    <w:lvl w:ilvl="6">
      <w:start w:val="1"/>
      <w:numFmt w:val="decimal"/>
      <w:pStyle w:val="Kop7"/>
      <w:lvlText w:val="%7."/>
      <w:lvlJc w:val="left"/>
      <w:pPr>
        <w:ind w:left="2520" w:hanging="360"/>
      </w:pPr>
      <w:rPr>
        <w:rFonts w:hint="default"/>
      </w:rPr>
    </w:lvl>
    <w:lvl w:ilvl="7">
      <w:start w:val="1"/>
      <w:numFmt w:val="lowerLetter"/>
      <w:pStyle w:val="Kop8"/>
      <w:lvlText w:val="%8."/>
      <w:lvlJc w:val="left"/>
      <w:pPr>
        <w:ind w:left="2880" w:hanging="360"/>
      </w:pPr>
      <w:rPr>
        <w:rFonts w:hint="default"/>
      </w:rPr>
    </w:lvl>
    <w:lvl w:ilvl="8">
      <w:start w:val="1"/>
      <w:numFmt w:val="lowerRoman"/>
      <w:pStyle w:val="Kop9"/>
      <w:lvlText w:val="%9."/>
      <w:lvlJc w:val="left"/>
      <w:pPr>
        <w:ind w:left="3240" w:hanging="360"/>
      </w:pPr>
      <w:rPr>
        <w:rFonts w:hint="default"/>
      </w:rPr>
    </w:lvl>
  </w:abstractNum>
  <w:num w:numId="1">
    <w:abstractNumId w:val="14"/>
  </w:num>
  <w:num w:numId="2">
    <w:abstractNumId w:val="20"/>
  </w:num>
  <w:num w:numId="3">
    <w:abstractNumId w:val="22"/>
  </w:num>
  <w:num w:numId="4">
    <w:abstractNumId w:val="0"/>
  </w:num>
  <w:num w:numId="5">
    <w:abstractNumId w:val="8"/>
  </w:num>
  <w:num w:numId="6">
    <w:abstractNumId w:val="21"/>
  </w:num>
  <w:num w:numId="7">
    <w:abstractNumId w:val="7"/>
  </w:num>
  <w:num w:numId="8">
    <w:abstractNumId w:val="18"/>
  </w:num>
  <w:num w:numId="9">
    <w:abstractNumId w:val="1"/>
  </w:num>
  <w:num w:numId="10">
    <w:abstractNumId w:val="2"/>
  </w:num>
  <w:num w:numId="11">
    <w:abstractNumId w:val="5"/>
  </w:num>
  <w:num w:numId="12">
    <w:abstractNumId w:val="12"/>
  </w:num>
  <w:num w:numId="13">
    <w:abstractNumId w:val="3"/>
  </w:num>
  <w:num w:numId="14">
    <w:abstractNumId w:val="23"/>
  </w:num>
  <w:num w:numId="15">
    <w:abstractNumId w:val="17"/>
  </w:num>
  <w:num w:numId="16">
    <w:abstractNumId w:val="19"/>
  </w:num>
  <w:num w:numId="17">
    <w:abstractNumId w:val="13"/>
  </w:num>
  <w:num w:numId="18">
    <w:abstractNumId w:val="9"/>
  </w:num>
  <w:num w:numId="19">
    <w:abstractNumId w:val="6"/>
  </w:num>
  <w:num w:numId="20">
    <w:abstractNumId w:val="15"/>
  </w:num>
  <w:num w:numId="21">
    <w:abstractNumId w:val="16"/>
  </w:num>
  <w:num w:numId="22">
    <w:abstractNumId w:val="4"/>
  </w:num>
  <w:num w:numId="23">
    <w:abstractNumId w:val="10"/>
    <w:lvlOverride w:ilvl="0"/>
    <w:lvlOverride w:ilvl="1"/>
    <w:lvlOverride w:ilvl="2"/>
    <w:lvlOverride w:ilvl="3"/>
    <w:lvlOverride w:ilvl="4"/>
    <w:lvlOverride w:ilvl="5"/>
    <w:lvlOverride w:ilvl="6"/>
    <w:lvlOverride w:ilvl="7"/>
    <w:lvlOverride w:ilvl="8"/>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rawingGridHorizontalSpacing w:val="120"/>
  <w:drawingGridVerticalSpacing w:val="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docVars>
    <w:docVar w:name="ITPMDKDataInput" w:val="False"/>
    <w:docVar w:name="ITPMDKDataRetreival" w:val="False"/>
  </w:docVars>
  <w:rsids>
    <w:rsidRoot w:val="00795B4D"/>
    <w:rsid w:val="00156BFC"/>
    <w:rsid w:val="002A7FF5"/>
    <w:rsid w:val="00716C80"/>
    <w:rsid w:val="00795B4D"/>
    <w:rsid w:val="007E1048"/>
    <w:rsid w:val="00AF2AFD"/>
    <w:rsid w:val="00EE7460"/>
  </w:rsids>
  <m:mathPr>
    <m:mathFont m:val="Cambria Math"/>
    <m:brkBin m:val="before"/>
    <m:brkBinSub m:val="--"/>
    <m:smallFrac m:val="0"/>
    <m:dispDef/>
    <m:lMargin m:val="0"/>
    <m:rMargin m:val="0"/>
    <m:defJc m:val="centerGroup"/>
    <m:wrapIndent m:val="1440"/>
    <m:intLim m:val="subSup"/>
    <m:naryLim m:val="undOvr"/>
  </m:mathPr>
  <w:themeFontLang w:val="nl-NL"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E39C53"/>
  <w15:docId w15:val="{65F89F1D-A0D6-45FF-8643-5AF554DE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Pr>
      <w:rFonts w:ascii="Arial" w:hAnsi="Arial"/>
      <w:sz w:val="24"/>
      <w:szCs w:val="24"/>
      <w:lang w:val="en-GB"/>
    </w:rPr>
  </w:style>
  <w:style w:type="paragraph" w:styleId="Kop1">
    <w:name w:val="heading 1"/>
    <w:next w:val="Standaard"/>
    <w:link w:val="Kop1Char"/>
    <w:qFormat/>
    <w:pPr>
      <w:keepNext/>
      <w:pageBreakBefore/>
      <w:numPr>
        <w:numId w:val="1"/>
      </w:numPr>
      <w:pBdr>
        <w:top w:val="single" w:sz="4" w:space="1" w:color="auto"/>
        <w:left w:val="single" w:sz="4" w:space="4" w:color="auto"/>
        <w:bottom w:val="single" w:sz="4" w:space="1" w:color="auto"/>
        <w:right w:val="single" w:sz="4" w:space="4" w:color="auto"/>
      </w:pBdr>
      <w:shd w:val="clear" w:color="auto" w:fill="007D40"/>
      <w:spacing w:before="240" w:after="60"/>
      <w:outlineLvl w:val="0"/>
    </w:pPr>
    <w:rPr>
      <w:rFonts w:asciiTheme="minorHAnsi" w:hAnsiTheme="minorHAnsi"/>
      <w:bCs/>
      <w:caps/>
      <w:color w:val="FFFFFF" w:themeColor="background1"/>
      <w:kern w:val="32"/>
      <w:sz w:val="22"/>
      <w:szCs w:val="32"/>
      <w:lang w:val="en-GB"/>
    </w:rPr>
  </w:style>
  <w:style w:type="paragraph" w:styleId="Kop2">
    <w:name w:val="heading 2"/>
    <w:basedOn w:val="Kop1"/>
    <w:next w:val="ITPnormal"/>
    <w:link w:val="Kop2Char"/>
    <w:unhideWhenUsed/>
    <w:qFormat/>
    <w:pPr>
      <w:keepLines/>
      <w:pageBreakBefore w:val="0"/>
      <w:numPr>
        <w:ilvl w:val="1"/>
      </w:numPr>
      <w:shd w:val="clear" w:color="auto" w:fill="B2FFD9"/>
      <w:spacing w:after="240"/>
      <w:outlineLvl w:val="1"/>
    </w:pPr>
    <w:rPr>
      <w:rFonts w:eastAsiaTheme="majorEastAsia" w:cstheme="majorBidi"/>
      <w:bCs w:val="0"/>
      <w:color w:val="auto"/>
      <w:szCs w:val="26"/>
    </w:rPr>
  </w:style>
  <w:style w:type="paragraph" w:styleId="Kop3">
    <w:name w:val="heading 3"/>
    <w:basedOn w:val="Standaard"/>
    <w:next w:val="Standaard"/>
    <w:link w:val="Kop3Char"/>
    <w:unhideWhenUsed/>
    <w:qFormat/>
    <w:pPr>
      <w:keepNext/>
      <w:keepLines/>
      <w:numPr>
        <w:ilvl w:val="2"/>
        <w:numId w:val="1"/>
      </w:numPr>
      <w:spacing w:before="240" w:after="120"/>
      <w:outlineLvl w:val="2"/>
    </w:pPr>
    <w:rPr>
      <w:rFonts w:eastAsiaTheme="majorEastAsia" w:cstheme="majorBidi"/>
      <w:b/>
      <w:bCs/>
      <w:sz w:val="22"/>
    </w:rPr>
  </w:style>
  <w:style w:type="paragraph" w:styleId="Kop4">
    <w:name w:val="heading 4"/>
    <w:basedOn w:val="Standaard"/>
    <w:next w:val="Standaard"/>
    <w:link w:val="Kop4Char"/>
    <w:semiHidden/>
    <w:unhideWhenUsed/>
    <w:qFormat/>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nhideWhenUsed/>
    <w:qFormat/>
    <w:pPr>
      <w:keepNext/>
      <w:keepLines/>
      <w:numPr>
        <w:ilvl w:val="4"/>
        <w:numId w:val="14"/>
      </w:numPr>
      <w:spacing w:before="20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nhideWhenUsed/>
    <w:qFormat/>
    <w:pPr>
      <w:keepNext/>
      <w:keepLines/>
      <w:numPr>
        <w:ilvl w:val="5"/>
        <w:numId w:val="14"/>
      </w:numPr>
      <w:spacing w:before="20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nhideWhenUsed/>
    <w:qFormat/>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nhideWhenUsed/>
    <w:qFormat/>
    <w:pPr>
      <w:keepNext/>
      <w:keepLines/>
      <w:numPr>
        <w:ilvl w:val="7"/>
        <w:numId w:val="14"/>
      </w:numPr>
      <w:spacing w:before="200"/>
      <w:outlineLvl w:val="7"/>
    </w:pPr>
    <w:rPr>
      <w:rFonts w:asciiTheme="majorHAnsi" w:eastAsiaTheme="majorEastAsia" w:hAnsiTheme="majorHAnsi" w:cstheme="majorBidi"/>
      <w:color w:val="404040" w:themeColor="text1" w:themeTint="BF"/>
      <w:sz w:val="20"/>
      <w:szCs w:val="20"/>
    </w:rPr>
  </w:style>
  <w:style w:type="paragraph" w:styleId="Kop9">
    <w:name w:val="heading 9"/>
    <w:basedOn w:val="Standaard"/>
    <w:next w:val="Standaard"/>
    <w:link w:val="Kop9Char"/>
    <w:unhideWhenUsed/>
    <w:qFormat/>
    <w:pPr>
      <w:keepNext/>
      <w:keepLines/>
      <w:numPr>
        <w:ilvl w:val="8"/>
        <w:numId w:val="1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ITPnormal">
    <w:name w:val="ITP_normal"/>
    <w:pPr>
      <w:spacing w:line="312" w:lineRule="auto"/>
    </w:pPr>
    <w:rPr>
      <w:rFonts w:ascii="Arial" w:hAnsi="Arial"/>
      <w:sz w:val="22"/>
      <w:lang w:val="en-GB"/>
    </w:rPr>
  </w:style>
  <w:style w:type="paragraph" w:customStyle="1" w:styleId="ITPnormal1">
    <w:name w:val="ITP_normal_1"/>
    <w:basedOn w:val="ITPnormal"/>
    <w:pPr>
      <w:ind w:left="567"/>
    </w:pPr>
  </w:style>
  <w:style w:type="paragraph" w:customStyle="1" w:styleId="ITPheader">
    <w:name w:val="ITP_header"/>
    <w:basedOn w:val="ITPnormal"/>
    <w:rPr>
      <w:b/>
      <w:color w:val="007D40"/>
      <w:sz w:val="32"/>
    </w:rPr>
  </w:style>
  <w:style w:type="paragraph" w:customStyle="1" w:styleId="ITPnumberedlist">
    <w:name w:val="ITP_numbered_list"/>
    <w:basedOn w:val="ITPnormal"/>
    <w:pPr>
      <w:numPr>
        <w:numId w:val="2"/>
      </w:numPr>
      <w:ind w:left="737" w:hanging="737"/>
    </w:pPr>
  </w:style>
  <w:style w:type="paragraph" w:customStyle="1" w:styleId="ITPnumberedlist1">
    <w:name w:val="ITP_numbered_list_1"/>
    <w:basedOn w:val="ITPnormal"/>
    <w:pPr>
      <w:pageBreakBefore/>
      <w:numPr>
        <w:numId w:val="3"/>
      </w:numPr>
      <w:ind w:left="737" w:hanging="737"/>
    </w:pPr>
    <w:rPr>
      <w:b/>
      <w:sz w:val="24"/>
    </w:rPr>
  </w:style>
  <w:style w:type="paragraph" w:customStyle="1" w:styleId="ITPbulletlist">
    <w:name w:val="ITP_bullet_list"/>
    <w:basedOn w:val="ITPnormal"/>
    <w:pPr>
      <w:numPr>
        <w:numId w:val="4"/>
      </w:numPr>
    </w:pPr>
  </w:style>
  <w:style w:type="paragraph" w:customStyle="1" w:styleId="ITPbulletlist1">
    <w:name w:val="ITP_bullet_list_1"/>
    <w:basedOn w:val="ITPnormal"/>
    <w:pPr>
      <w:numPr>
        <w:numId w:val="5"/>
      </w:numPr>
    </w:pPr>
  </w:style>
  <w:style w:type="paragraph" w:customStyle="1" w:styleId="ITPnormal2">
    <w:name w:val="ITP_normal_2"/>
    <w:basedOn w:val="ITPnormal"/>
    <w:pPr>
      <w:ind w:left="967"/>
    </w:pPr>
  </w:style>
  <w:style w:type="paragraph" w:customStyle="1" w:styleId="ITPnormal3">
    <w:name w:val="ITP_normal_3"/>
    <w:basedOn w:val="ITPnormal"/>
    <w:pPr>
      <w:ind w:left="1367"/>
    </w:pPr>
  </w:style>
  <w:style w:type="paragraph" w:customStyle="1" w:styleId="ITPnumberedlist2">
    <w:name w:val="ITP_numbered_list_2"/>
    <w:basedOn w:val="Standaard"/>
    <w:next w:val="ITPnormal"/>
    <w:pPr>
      <w:numPr>
        <w:numId w:val="6"/>
      </w:numPr>
      <w:ind w:left="737" w:hanging="737"/>
    </w:pPr>
    <w:rPr>
      <w:sz w:val="22"/>
      <w:szCs w:val="20"/>
    </w:rPr>
  </w:style>
  <w:style w:type="paragraph" w:customStyle="1" w:styleId="ITPnumberedlist3">
    <w:name w:val="ITP_numbered_list_3"/>
    <w:basedOn w:val="ITPnumberedlist2"/>
    <w:next w:val="ITPnormal"/>
    <w:pPr>
      <w:numPr>
        <w:numId w:val="7"/>
      </w:numPr>
      <w:ind w:left="737" w:hanging="737"/>
    </w:pPr>
  </w:style>
  <w:style w:type="paragraph" w:customStyle="1" w:styleId="ITPbulletlist2">
    <w:name w:val="ITP_bullet_list_2"/>
    <w:basedOn w:val="ITPnormal"/>
    <w:pPr>
      <w:numPr>
        <w:ilvl w:val="1"/>
        <w:numId w:val="8"/>
      </w:numPr>
    </w:pPr>
  </w:style>
  <w:style w:type="paragraph" w:customStyle="1" w:styleId="ITPbulletlist3">
    <w:name w:val="ITP_bullet_list_3"/>
    <w:basedOn w:val="ITPnormal"/>
    <w:pPr>
      <w:numPr>
        <w:numId w:val="8"/>
      </w:numPr>
    </w:pPr>
  </w:style>
  <w:style w:type="paragraph" w:customStyle="1" w:styleId="ITPtablecell">
    <w:name w:val="ITP_table_cell"/>
    <w:basedOn w:val="ITPnormal"/>
    <w:qFormat/>
  </w:style>
  <w:style w:type="table" w:styleId="Tabelraster">
    <w:name w:val="Table Grid"/>
    <w:basedOn w:val="Standaardtabe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ITPtable">
    <w:name w:val="ITP_table"/>
    <w:basedOn w:val="Standaardtabe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Pallcaps">
    <w:name w:val="ITP_all_caps"/>
    <w:basedOn w:val="ITPnormal"/>
    <w:next w:val="ITPnormal"/>
    <w:qFormat/>
    <w:rPr>
      <w:caps/>
      <w:sz w:val="28"/>
    </w:rPr>
  </w:style>
  <w:style w:type="paragraph" w:customStyle="1" w:styleId="ITPfooter">
    <w:name w:val="ITP_footer"/>
    <w:basedOn w:val="ITPnormal"/>
    <w:qFormat/>
    <w:pPr>
      <w:spacing w:line="240" w:lineRule="auto"/>
    </w:pPr>
    <w:rPr>
      <w:sz w:val="16"/>
    </w:rPr>
  </w:style>
  <w:style w:type="character" w:customStyle="1" w:styleId="ITPcomment">
    <w:name w:val="ITP comment"/>
    <w:basedOn w:val="Standaardalinea-lettertype"/>
    <w:uiPriority w:val="1"/>
    <w:qFormat/>
    <w:rPr>
      <w:rFonts w:ascii="Arial" w:hAnsi="Arial"/>
      <w:color w:val="008E40"/>
      <w:sz w:val="22"/>
      <w:lang w:val="en-US"/>
    </w:rPr>
  </w:style>
  <w:style w:type="paragraph" w:styleId="Inhopg1">
    <w:name w:val="toc 1"/>
    <w:basedOn w:val="ITPnormal"/>
    <w:next w:val="ITPnormal"/>
    <w:autoRedefine/>
    <w:uiPriority w:val="39"/>
    <w:pPr>
      <w:spacing w:after="100"/>
    </w:pPr>
  </w:style>
  <w:style w:type="paragraph" w:styleId="Inhopg2">
    <w:name w:val="toc 2"/>
    <w:basedOn w:val="ITPnormal"/>
    <w:next w:val="ITPnormal"/>
    <w:autoRedefine/>
    <w:uiPriority w:val="39"/>
    <w:pPr>
      <w:spacing w:after="100"/>
      <w:ind w:left="720" w:hanging="720"/>
    </w:pPr>
  </w:style>
  <w:style w:type="paragraph" w:styleId="Inhopg3">
    <w:name w:val="toc 3"/>
    <w:basedOn w:val="ITPnormal"/>
    <w:next w:val="ITPnormal"/>
    <w:autoRedefine/>
    <w:uiPriority w:val="39"/>
    <w:pPr>
      <w:spacing w:after="100"/>
      <w:ind w:left="480"/>
    </w:pPr>
  </w:style>
  <w:style w:type="paragraph" w:styleId="Kopvaninhoudsopgave">
    <w:name w:val="TOC Heading"/>
    <w:basedOn w:val="Kop1"/>
    <w:next w:val="Standaard"/>
    <w:uiPriority w:val="39"/>
    <w:semiHidden/>
    <w:unhideWhenUsed/>
    <w:qFormat/>
    <w:pPr>
      <w:keepLines/>
      <w:spacing w:before="480" w:after="0"/>
      <w:outlineLvl w:val="9"/>
    </w:pPr>
    <w:rPr>
      <w:rFonts w:eastAsiaTheme="majorEastAsia" w:cstheme="majorBidi"/>
      <w:kern w:val="0"/>
      <w:sz w:val="28"/>
      <w:szCs w:val="28"/>
    </w:rPr>
  </w:style>
  <w:style w:type="numbering" w:customStyle="1" w:styleId="Headings">
    <w:name w:val="Headings"/>
    <w:uiPriority w:val="99"/>
    <w:pPr>
      <w:numPr>
        <w:numId w:val="1"/>
      </w:numPr>
    </w:pPr>
  </w:style>
  <w:style w:type="character" w:customStyle="1" w:styleId="Kop2Char">
    <w:name w:val="Kop 2 Char"/>
    <w:basedOn w:val="Standaardalinea-lettertype"/>
    <w:link w:val="Kop2"/>
    <w:rPr>
      <w:rFonts w:asciiTheme="minorHAnsi" w:eastAsiaTheme="majorEastAsia" w:hAnsiTheme="minorHAnsi" w:cstheme="majorBidi"/>
      <w:caps/>
      <w:kern w:val="32"/>
      <w:sz w:val="22"/>
      <w:szCs w:val="26"/>
      <w:shd w:val="clear" w:color="auto" w:fill="B2FFD9"/>
      <w:lang w:val="en-GB"/>
    </w:rPr>
  </w:style>
  <w:style w:type="character" w:customStyle="1" w:styleId="Kop3Char">
    <w:name w:val="Kop 3 Char"/>
    <w:basedOn w:val="Standaardalinea-lettertype"/>
    <w:link w:val="Kop3"/>
    <w:rPr>
      <w:rFonts w:ascii="Arial" w:eastAsiaTheme="majorEastAsia" w:hAnsi="Arial" w:cstheme="majorBidi"/>
      <w:b/>
      <w:bCs/>
      <w:sz w:val="22"/>
      <w:szCs w:val="24"/>
      <w:lang w:val="en-GB"/>
    </w:rPr>
  </w:style>
  <w:style w:type="character" w:customStyle="1" w:styleId="Kop4Char">
    <w:name w:val="Kop 4 Char"/>
    <w:basedOn w:val="Standaardalinea-lettertype"/>
    <w:link w:val="Kop4"/>
    <w:semiHidden/>
    <w:rPr>
      <w:rFonts w:asciiTheme="majorHAnsi" w:eastAsiaTheme="majorEastAsia" w:hAnsiTheme="majorHAnsi" w:cstheme="majorBidi"/>
      <w:b/>
      <w:bCs/>
      <w:i/>
      <w:iCs/>
      <w:color w:val="4F81BD" w:themeColor="accent1"/>
      <w:sz w:val="24"/>
      <w:szCs w:val="24"/>
      <w:lang w:val="en-GB"/>
    </w:rPr>
  </w:style>
  <w:style w:type="paragraph" w:customStyle="1" w:styleId="Bijlage">
    <w:name w:val="Bijlage"/>
    <w:next w:val="ITPnormal"/>
    <w:qFormat/>
    <w:pPr>
      <w:pageBreakBefore/>
      <w:numPr>
        <w:numId w:val="9"/>
      </w:numPr>
      <w:spacing w:after="240"/>
    </w:pPr>
    <w:rPr>
      <w:rFonts w:ascii="Arial" w:hAnsi="Arial"/>
      <w:b/>
      <w:sz w:val="24"/>
      <w:szCs w:val="24"/>
      <w:lang w:val="en-GB"/>
    </w:rPr>
  </w:style>
  <w:style w:type="paragraph" w:customStyle="1" w:styleId="Bijlage2">
    <w:name w:val="Bijlage 2"/>
    <w:basedOn w:val="Bijlage"/>
    <w:next w:val="ITPnormal"/>
    <w:qFormat/>
    <w:pPr>
      <w:pageBreakBefore w:val="0"/>
      <w:numPr>
        <w:ilvl w:val="1"/>
      </w:numPr>
    </w:pPr>
    <w:rPr>
      <w:sz w:val="22"/>
    </w:rPr>
  </w:style>
  <w:style w:type="numbering" w:customStyle="1" w:styleId="Bijlagen">
    <w:name w:val="Bijlagen"/>
    <w:uiPriority w:val="99"/>
    <w:pPr>
      <w:numPr>
        <w:numId w:val="10"/>
      </w:numPr>
    </w:pPr>
  </w:style>
  <w:style w:type="paragraph" w:customStyle="1" w:styleId="Appendix">
    <w:name w:val="Appendix"/>
    <w:next w:val="ITPnormal"/>
    <w:qFormat/>
    <w:pPr>
      <w:pageBreakBefore/>
      <w:widowControl w:val="0"/>
      <w:numPr>
        <w:numId w:val="11"/>
      </w:numPr>
      <w:spacing w:after="240"/>
    </w:pPr>
    <w:rPr>
      <w:rFonts w:ascii="Arial" w:hAnsi="Arial"/>
      <w:b/>
      <w:sz w:val="24"/>
      <w:lang w:val="en-GB"/>
    </w:rPr>
  </w:style>
  <w:style w:type="paragraph" w:customStyle="1" w:styleId="Appendix2">
    <w:name w:val="Appendix 2"/>
    <w:basedOn w:val="Appendix"/>
    <w:next w:val="ITPnormal"/>
    <w:qFormat/>
    <w:pPr>
      <w:pageBreakBefore w:val="0"/>
      <w:numPr>
        <w:ilvl w:val="1"/>
      </w:numPr>
    </w:pPr>
    <w:rPr>
      <w:sz w:val="22"/>
    </w:rPr>
  </w:style>
  <w:style w:type="character" w:styleId="Hyperlink">
    <w:name w:val="Hyperlink"/>
    <w:basedOn w:val="Standaardalinea-lettertype"/>
    <w:uiPriority w:val="99"/>
    <w:unhideWhenUsed/>
    <w:rPr>
      <w:color w:val="0000FF" w:themeColor="hyperlink"/>
      <w:u w:val="single"/>
    </w:rPr>
  </w:style>
  <w:style w:type="paragraph" w:customStyle="1" w:styleId="Anlage">
    <w:name w:val="Anlage"/>
    <w:next w:val="ITPnormal"/>
    <w:autoRedefine/>
    <w:qFormat/>
    <w:pPr>
      <w:pageBreakBefore/>
      <w:widowControl w:val="0"/>
      <w:numPr>
        <w:numId w:val="12"/>
      </w:numPr>
      <w:spacing w:after="240"/>
    </w:pPr>
    <w:rPr>
      <w:rFonts w:ascii="Arial" w:hAnsi="Arial"/>
      <w:b/>
      <w:sz w:val="24"/>
      <w:lang w:val="en-GB"/>
    </w:rPr>
  </w:style>
  <w:style w:type="paragraph" w:customStyle="1" w:styleId="Anlage2">
    <w:name w:val="Anlage 2"/>
    <w:basedOn w:val="Anlage"/>
    <w:next w:val="ITPnormal"/>
    <w:qFormat/>
    <w:pPr>
      <w:pageBreakBefore w:val="0"/>
      <w:numPr>
        <w:ilvl w:val="1"/>
      </w:numPr>
      <w:ind w:left="794" w:hanging="794"/>
    </w:pPr>
    <w:rPr>
      <w:sz w:val="22"/>
    </w:rPr>
  </w:style>
  <w:style w:type="numbering" w:customStyle="1" w:styleId="Anlagen">
    <w:name w:val="Anlagen"/>
    <w:uiPriority w:val="99"/>
    <w:pPr>
      <w:numPr>
        <w:numId w:val="13"/>
      </w:numPr>
    </w:pPr>
  </w:style>
  <w:style w:type="paragraph" w:customStyle="1" w:styleId="ITPcustomclass3">
    <w:name w:val="ITP_customclass3"/>
    <w:basedOn w:val="ITPnormal"/>
    <w:autoRedefine/>
    <w:qFormat/>
    <w:rPr>
      <w:rFonts w:cs="Arial"/>
      <w:b/>
      <w:color w:val="007D40"/>
      <w:sz w:val="32"/>
    </w:rPr>
  </w:style>
  <w:style w:type="paragraph" w:styleId="Koptekst">
    <w:name w:val="header"/>
    <w:basedOn w:val="Standaard"/>
    <w:link w:val="KoptekstChar"/>
    <w:pPr>
      <w:tabs>
        <w:tab w:val="center" w:pos="4536"/>
        <w:tab w:val="right" w:pos="9072"/>
      </w:tabs>
    </w:pPr>
    <w:rPr>
      <w:noProof/>
    </w:rPr>
  </w:style>
  <w:style w:type="paragraph" w:styleId="Voettekst">
    <w:name w:val="footer"/>
    <w:basedOn w:val="Standaard"/>
    <w:link w:val="VoettekstChar"/>
    <w:semiHidden/>
    <w:rPr>
      <w:noProof/>
      <w:sz w:val="17"/>
    </w:rPr>
  </w:style>
  <w:style w:type="paragraph" w:styleId="Plattetekst">
    <w:name w:val="Body Text"/>
    <w:basedOn w:val="Standaard"/>
    <w:link w:val="PlattetekstChar"/>
  </w:style>
  <w:style w:type="paragraph" w:customStyle="1" w:styleId="OfficeAddress">
    <w:name w:val="OfficeAddress"/>
    <w:basedOn w:val="LegalFooter"/>
    <w:semiHidden/>
    <w:pPr>
      <w:spacing w:after="0"/>
    </w:pPr>
  </w:style>
  <w:style w:type="paragraph" w:customStyle="1" w:styleId="RecipientName">
    <w:name w:val="RecipientName"/>
    <w:basedOn w:val="Standaard"/>
    <w:semiHidden/>
    <w:rPr>
      <w:noProof/>
    </w:rPr>
  </w:style>
  <w:style w:type="paragraph" w:customStyle="1" w:styleId="Recipient">
    <w:name w:val="Recipient"/>
    <w:basedOn w:val="Standaard"/>
    <w:semiHidden/>
    <w:pPr>
      <w:spacing w:line="264" w:lineRule="auto"/>
    </w:pPr>
    <w:rPr>
      <w:noProof/>
    </w:rPr>
  </w:style>
  <w:style w:type="paragraph" w:customStyle="1" w:styleId="Subject">
    <w:name w:val="Subject"/>
    <w:basedOn w:val="Recipient"/>
    <w:semiHidden/>
    <w:rPr>
      <w:b/>
    </w:rPr>
  </w:style>
  <w:style w:type="paragraph" w:customStyle="1" w:styleId="RecipientSpace">
    <w:name w:val="RecipientSpace"/>
    <w:basedOn w:val="Standaard"/>
    <w:semiHidden/>
    <w:pPr>
      <w:spacing w:after="1060"/>
    </w:pPr>
  </w:style>
  <w:style w:type="paragraph" w:customStyle="1" w:styleId="Logo">
    <w:name w:val="Logo"/>
    <w:basedOn w:val="Standaard"/>
    <w:semiHidden/>
    <w:pPr>
      <w:spacing w:before="320"/>
    </w:pPr>
  </w:style>
  <w:style w:type="paragraph" w:customStyle="1" w:styleId="OfficeName">
    <w:name w:val="OfficeName"/>
    <w:basedOn w:val="OfficeAddress"/>
    <w:next w:val="OfficeAddress"/>
    <w:semiHidden/>
    <w:rPr>
      <w:b/>
    </w:rPr>
  </w:style>
  <w:style w:type="paragraph" w:customStyle="1" w:styleId="ContinuationFooterReference">
    <w:name w:val="ContinuationFooterReference"/>
    <w:basedOn w:val="Voettekst"/>
    <w:semiHidden/>
    <w:pPr>
      <w:spacing w:line="290" w:lineRule="exact"/>
    </w:pPr>
    <w:rPr>
      <w:b/>
    </w:rPr>
  </w:style>
  <w:style w:type="paragraph" w:customStyle="1" w:styleId="LegalFooter">
    <w:name w:val="LegalFooter"/>
    <w:basedOn w:val="Voettekst"/>
    <w:semiHidden/>
    <w:pPr>
      <w:spacing w:after="160" w:line="264" w:lineRule="auto"/>
      <w:jc w:val="both"/>
    </w:pPr>
    <w:rPr>
      <w:sz w:val="16"/>
    </w:rPr>
  </w:style>
  <w:style w:type="paragraph" w:customStyle="1" w:styleId="FooterReference">
    <w:name w:val="FooterReference"/>
    <w:basedOn w:val="Voettekst"/>
    <w:semiHidden/>
  </w:style>
  <w:style w:type="paragraph" w:customStyle="1" w:styleId="SignOff">
    <w:name w:val="SignOff"/>
    <w:basedOn w:val="Plattetekst"/>
    <w:semiHidden/>
    <w:pPr>
      <w:keepNext/>
    </w:pPr>
    <w:rPr>
      <w:b/>
    </w:rPr>
  </w:style>
  <w:style w:type="paragraph" w:customStyle="1" w:styleId="Valediction">
    <w:name w:val="Valediction"/>
    <w:basedOn w:val="Plattetekst"/>
    <w:semiHidden/>
    <w:pPr>
      <w:keepNext/>
    </w:pPr>
  </w:style>
  <w:style w:type="paragraph" w:customStyle="1" w:styleId="SignOffJobTitle">
    <w:name w:val="SignOffJobTitle"/>
    <w:basedOn w:val="Plattetekst"/>
    <w:semiHidden/>
    <w:pPr>
      <w:keepNext/>
    </w:pPr>
  </w:style>
  <w:style w:type="paragraph" w:customStyle="1" w:styleId="SignOffContactDetails">
    <w:name w:val="SignOffContactDetails"/>
    <w:basedOn w:val="Plattetekst"/>
    <w:semiHidden/>
    <w:pPr>
      <w:keepNext/>
      <w:tabs>
        <w:tab w:val="left" w:pos="851"/>
      </w:tabs>
      <w:spacing w:before="240"/>
    </w:pPr>
  </w:style>
  <w:style w:type="paragraph" w:customStyle="1" w:styleId="ccenc">
    <w:name w:val="cc/enc"/>
    <w:basedOn w:val="Plattetekst"/>
    <w:semiHidden/>
    <w:pPr>
      <w:tabs>
        <w:tab w:val="left" w:pos="1418"/>
      </w:tabs>
      <w:spacing w:before="240"/>
      <w:ind w:left="1418" w:hanging="1418"/>
    </w:pPr>
  </w:style>
  <w:style w:type="paragraph" w:customStyle="1" w:styleId="HeaderRefs">
    <w:name w:val="HeaderRefs"/>
    <w:basedOn w:val="OfficeAddress"/>
    <w:semiHidden/>
  </w:style>
  <w:style w:type="paragraph" w:styleId="Datum">
    <w:name w:val="Date"/>
    <w:basedOn w:val="Recipient"/>
    <w:next w:val="Standaard"/>
    <w:semiHidden/>
    <w:pPr>
      <w:spacing w:before="220" w:line="312" w:lineRule="auto"/>
    </w:pPr>
  </w:style>
  <w:style w:type="paragraph" w:styleId="Inhopg6">
    <w:name w:val="toc 6"/>
    <w:basedOn w:val="Standaard"/>
    <w:next w:val="Standaard"/>
    <w:semiHidden/>
    <w:pPr>
      <w:spacing w:before="280"/>
      <w:ind w:left="1440" w:hanging="1440"/>
    </w:pPr>
  </w:style>
  <w:style w:type="paragraph" w:customStyle="1" w:styleId="Headline">
    <w:name w:val="Headline"/>
    <w:basedOn w:val="Standaard"/>
    <w:next w:val="Standaard"/>
    <w:semiHidden/>
    <w:rPr>
      <w:color w:val="CF4239"/>
      <w:sz w:val="56"/>
      <w:szCs w:val="44"/>
    </w:rPr>
  </w:style>
  <w:style w:type="paragraph" w:customStyle="1" w:styleId="Text">
    <w:name w:val="Text"/>
    <w:basedOn w:val="Standaard"/>
    <w:semiHidden/>
    <w:rPr>
      <w:color w:val="414175"/>
      <w:sz w:val="26"/>
      <w:szCs w:val="26"/>
    </w:rPr>
  </w:style>
  <w:style w:type="paragraph" w:styleId="Bloktekst">
    <w:name w:val="Block Text"/>
    <w:basedOn w:val="Standaard"/>
    <w:semiHidden/>
    <w:pPr>
      <w:spacing w:after="120"/>
      <w:ind w:left="1440" w:right="1440"/>
    </w:pPr>
    <w:rPr>
      <w:sz w:val="26"/>
    </w:rPr>
  </w:style>
  <w:style w:type="paragraph" w:styleId="Lijstopsomteken">
    <w:name w:val="List Bullet"/>
    <w:basedOn w:val="Standaard"/>
    <w:pPr>
      <w:numPr>
        <w:numId w:val="15"/>
      </w:numPr>
    </w:pPr>
  </w:style>
  <w:style w:type="paragraph" w:customStyle="1" w:styleId="PlainHeading">
    <w:name w:val="Plain Heading"/>
    <w:basedOn w:val="Standaard"/>
    <w:semiHidden/>
    <w:rPr>
      <w:rFonts w:ascii="Arial Bold" w:hAnsi="Arial Bold"/>
      <w:b/>
      <w:caps/>
      <w:noProof/>
      <w:sz w:val="26"/>
    </w:rPr>
  </w:style>
  <w:style w:type="paragraph" w:styleId="Bijschrift">
    <w:name w:val="caption"/>
    <w:basedOn w:val="Standaard"/>
    <w:next w:val="Standaard"/>
    <w:qFormat/>
    <w:pPr>
      <w:keepNext/>
    </w:pPr>
    <w:rPr>
      <w:b/>
      <w:bCs/>
      <w:sz w:val="20"/>
    </w:rPr>
  </w:style>
  <w:style w:type="paragraph" w:styleId="Lijstopsomteken2">
    <w:name w:val="List Bullet 2"/>
    <w:basedOn w:val="Standaard"/>
    <w:pPr>
      <w:numPr>
        <w:numId w:val="16"/>
      </w:numPr>
    </w:pPr>
  </w:style>
  <w:style w:type="paragraph" w:styleId="Lijstnummering">
    <w:name w:val="List Number"/>
    <w:basedOn w:val="Standaard"/>
    <w:pPr>
      <w:numPr>
        <w:numId w:val="17"/>
      </w:numPr>
    </w:pPr>
  </w:style>
  <w:style w:type="paragraph" w:styleId="Lijstopsomteken3">
    <w:name w:val="List Bullet 3"/>
    <w:basedOn w:val="Standaard"/>
    <w:pPr>
      <w:numPr>
        <w:numId w:val="18"/>
      </w:numPr>
    </w:pPr>
  </w:style>
  <w:style w:type="paragraph" w:customStyle="1" w:styleId="Source">
    <w:name w:val="Source"/>
    <w:basedOn w:val="Standaard"/>
    <w:semiHidden/>
    <w:pPr>
      <w:jc w:val="both"/>
    </w:pPr>
    <w:rPr>
      <w:rFonts w:eastAsia="Arial Unicode MS" w:cs="Arial Unicode MS"/>
      <w:i/>
      <w:color w:val="254168"/>
      <w:sz w:val="18"/>
      <w:lang w:eastAsia="zh-CN"/>
    </w:rPr>
  </w:style>
  <w:style w:type="paragraph" w:customStyle="1" w:styleId="Tabletext">
    <w:name w:val="Table text"/>
    <w:basedOn w:val="Standaard"/>
    <w:pPr>
      <w:spacing w:before="40" w:after="40"/>
    </w:pPr>
    <w:rPr>
      <w:sz w:val="18"/>
    </w:rPr>
  </w:style>
  <w:style w:type="paragraph" w:customStyle="1" w:styleId="Reporttitle">
    <w:name w:val="Report title"/>
    <w:basedOn w:val="Standaard"/>
    <w:semiHidden/>
    <w:rPr>
      <w:b/>
      <w:sz w:val="26"/>
    </w:rPr>
  </w:style>
  <w:style w:type="paragraph" w:customStyle="1" w:styleId="Tableheader">
    <w:name w:val="Table header"/>
    <w:basedOn w:val="Standaard"/>
    <w:pPr>
      <w:spacing w:before="40" w:after="40"/>
    </w:pPr>
    <w:rPr>
      <w:rFonts w:cs="Arial"/>
      <w:b/>
      <w:szCs w:val="18"/>
    </w:rPr>
  </w:style>
  <w:style w:type="paragraph" w:customStyle="1" w:styleId="Tips">
    <w:name w:val="Tips"/>
    <w:basedOn w:val="Plattetekst"/>
    <w:next w:val="Plattetekst"/>
    <w:semiHidden/>
    <w:rPr>
      <w:color w:val="0000FF"/>
    </w:rPr>
  </w:style>
  <w:style w:type="character" w:styleId="Paginanummer">
    <w:name w:val="page number"/>
    <w:basedOn w:val="Standaardalinea-lettertype"/>
    <w:rPr>
      <w:sz w:val="22"/>
    </w:rPr>
  </w:style>
  <w:style w:type="paragraph" w:styleId="Inhopg4">
    <w:name w:val="toc 4"/>
    <w:basedOn w:val="Standaard"/>
    <w:next w:val="Standaard"/>
    <w:pPr>
      <w:ind w:left="1077" w:hanging="1077"/>
    </w:pPr>
  </w:style>
  <w:style w:type="paragraph" w:styleId="Inhopg5">
    <w:name w:val="toc 5"/>
    <w:basedOn w:val="Standaard"/>
    <w:next w:val="Standaard"/>
    <w:pPr>
      <w:spacing w:before="280"/>
    </w:pPr>
    <w:rPr>
      <w:caps/>
    </w:rPr>
  </w:style>
  <w:style w:type="paragraph" w:customStyle="1" w:styleId="certificatetextsmall">
    <w:name w:val="certificate text small"/>
    <w:basedOn w:val="Standaard"/>
    <w:autoRedefine/>
    <w:rPr>
      <w:sz w:val="18"/>
    </w:rPr>
  </w:style>
  <w:style w:type="paragraph" w:customStyle="1" w:styleId="ITPheader1">
    <w:name w:val="ITP_header_1"/>
    <w:basedOn w:val="ITPnormal"/>
    <w:next w:val="ITPnormal"/>
    <w:pPr>
      <w:keepNext/>
      <w:numPr>
        <w:numId w:val="19"/>
      </w:numPr>
      <w:ind w:left="737" w:hanging="737"/>
      <w:outlineLvl w:val="0"/>
    </w:pPr>
    <w:rPr>
      <w:b/>
      <w:sz w:val="28"/>
    </w:rPr>
  </w:style>
  <w:style w:type="paragraph" w:customStyle="1" w:styleId="ITPheader2">
    <w:name w:val="ITP_header_2"/>
    <w:basedOn w:val="ITPnormal"/>
    <w:next w:val="ITPnormal"/>
    <w:pPr>
      <w:keepNext/>
      <w:numPr>
        <w:numId w:val="20"/>
      </w:numPr>
      <w:ind w:left="737" w:hanging="737"/>
      <w:outlineLvl w:val="1"/>
    </w:pPr>
    <w:rPr>
      <w:b/>
      <w:sz w:val="28"/>
    </w:rPr>
  </w:style>
  <w:style w:type="paragraph" w:customStyle="1" w:styleId="ITPheader3">
    <w:name w:val="ITP_header_3"/>
    <w:basedOn w:val="ITPnormal"/>
    <w:next w:val="ITPnormal"/>
    <w:pPr>
      <w:keepNext/>
      <w:numPr>
        <w:numId w:val="21"/>
      </w:numPr>
      <w:outlineLvl w:val="2"/>
    </w:pPr>
    <w:rPr>
      <w:b/>
      <w:sz w:val="28"/>
    </w:rPr>
  </w:style>
  <w:style w:type="paragraph" w:customStyle="1" w:styleId="ITPcode">
    <w:name w:val="ITP_code"/>
    <w:basedOn w:val="ITPnormal"/>
    <w:qFormat/>
    <w:rPr>
      <w:rFonts w:eastAsiaTheme="minorHAnsi" w:cstheme="minorBidi"/>
      <w:color w:val="17365D" w:themeColor="text2" w:themeShade="BF"/>
      <w:szCs w:val="22"/>
      <w:lang w:val="en-US"/>
    </w:rPr>
  </w:style>
  <w:style w:type="paragraph" w:customStyle="1" w:styleId="ITPcomment0">
    <w:name w:val="ITP_comment"/>
    <w:basedOn w:val="ITPcode"/>
    <w:qFormat/>
    <w:rPr>
      <w:color w:val="008000"/>
    </w:rPr>
  </w:style>
  <w:style w:type="paragraph" w:customStyle="1" w:styleId="ITPinclude">
    <w:name w:val="ITP_include"/>
    <w:basedOn w:val="ITPcode"/>
    <w:qFormat/>
    <w:rPr>
      <w:color w:val="E36C0A" w:themeColor="accent6" w:themeShade="BF"/>
    </w:rPr>
  </w:style>
  <w:style w:type="paragraph" w:styleId="Index2">
    <w:name w:val="index 2"/>
    <w:basedOn w:val="Standaard"/>
    <w:next w:val="Standaard"/>
    <w:autoRedefine/>
    <w:pPr>
      <w:ind w:left="480" w:hanging="240"/>
    </w:pPr>
  </w:style>
  <w:style w:type="character" w:customStyle="1" w:styleId="Kop5Char">
    <w:name w:val="Kop 5 Char"/>
    <w:basedOn w:val="Standaardalinea-lettertype"/>
    <w:link w:val="Kop5"/>
    <w:rPr>
      <w:rFonts w:asciiTheme="majorHAnsi" w:eastAsiaTheme="majorEastAsia" w:hAnsiTheme="majorHAnsi" w:cstheme="majorBidi"/>
      <w:color w:val="243F60" w:themeColor="accent1" w:themeShade="7F"/>
      <w:sz w:val="24"/>
      <w:szCs w:val="24"/>
      <w:lang w:val="en-GB" w:eastAsia="en-US"/>
    </w:rPr>
  </w:style>
  <w:style w:type="character" w:customStyle="1" w:styleId="Kop6Char">
    <w:name w:val="Kop 6 Char"/>
    <w:basedOn w:val="Standaardalinea-lettertype"/>
    <w:link w:val="Kop6"/>
    <w:rPr>
      <w:rFonts w:asciiTheme="majorHAnsi" w:eastAsiaTheme="majorEastAsia" w:hAnsiTheme="majorHAnsi" w:cstheme="majorBidi"/>
      <w:i/>
      <w:iCs/>
      <w:color w:val="243F60" w:themeColor="accent1" w:themeShade="7F"/>
      <w:sz w:val="24"/>
      <w:szCs w:val="24"/>
      <w:lang w:val="en-GB" w:eastAsia="en-US"/>
    </w:rPr>
  </w:style>
  <w:style w:type="character" w:customStyle="1" w:styleId="Kop7Char">
    <w:name w:val="Kop 7 Char"/>
    <w:basedOn w:val="Standaardalinea-lettertype"/>
    <w:link w:val="Kop7"/>
    <w:rPr>
      <w:rFonts w:asciiTheme="majorHAnsi" w:eastAsiaTheme="majorEastAsia" w:hAnsiTheme="majorHAnsi" w:cstheme="majorBidi"/>
      <w:i/>
      <w:iCs/>
      <w:color w:val="404040" w:themeColor="text1" w:themeTint="BF"/>
      <w:sz w:val="24"/>
      <w:szCs w:val="24"/>
      <w:lang w:val="en-GB" w:eastAsia="en-US"/>
    </w:rPr>
  </w:style>
  <w:style w:type="character" w:customStyle="1" w:styleId="Kop8Char">
    <w:name w:val="Kop 8 Char"/>
    <w:basedOn w:val="Standaardalinea-lettertype"/>
    <w:link w:val="Kop8"/>
    <w:rPr>
      <w:rFonts w:asciiTheme="majorHAnsi" w:eastAsiaTheme="majorEastAsia" w:hAnsiTheme="majorHAnsi" w:cstheme="majorBidi"/>
      <w:color w:val="404040" w:themeColor="text1" w:themeTint="BF"/>
      <w:lang w:val="en-GB" w:eastAsia="en-US"/>
    </w:rPr>
  </w:style>
  <w:style w:type="character" w:customStyle="1" w:styleId="Kop9Char">
    <w:name w:val="Kop 9 Char"/>
    <w:basedOn w:val="Standaardalinea-lettertype"/>
    <w:link w:val="Kop9"/>
    <w:rPr>
      <w:rFonts w:asciiTheme="majorHAnsi" w:eastAsiaTheme="majorEastAsia" w:hAnsiTheme="majorHAnsi" w:cstheme="majorBidi"/>
      <w:i/>
      <w:iCs/>
      <w:color w:val="404040" w:themeColor="text1" w:themeTint="BF"/>
      <w:lang w:val="en-GB" w:eastAsia="en-US"/>
    </w:rPr>
  </w:style>
  <w:style w:type="numbering" w:customStyle="1" w:styleId="Appendicesnld">
    <w:name w:val="Appendices_nld"/>
    <w:uiPriority w:val="99"/>
    <w:pPr>
      <w:numPr>
        <w:numId w:val="22"/>
      </w:numPr>
    </w:pPr>
  </w:style>
  <w:style w:type="character" w:customStyle="1" w:styleId="Kop1Char">
    <w:name w:val="Kop 1 Char"/>
    <w:basedOn w:val="Standaardalinea-lettertype"/>
    <w:link w:val="Kop1"/>
    <w:rPr>
      <w:rFonts w:ascii="Arial" w:hAnsi="Arial"/>
      <w:b/>
      <w:bCs/>
      <w:kern w:val="32"/>
      <w:sz w:val="24"/>
      <w:szCs w:val="32"/>
      <w:lang w:val="en-GB"/>
    </w:rPr>
  </w:style>
  <w:style w:type="paragraph" w:customStyle="1" w:styleId="ITPcodeheader">
    <w:name w:val="ITP_code_header"/>
    <w:basedOn w:val="ITPcode"/>
    <w:qFormat/>
    <w:pPr>
      <w:keepNext/>
    </w:pPr>
    <w:rPr>
      <w:b/>
    </w:rPr>
  </w:style>
  <w:style w:type="paragraph" w:customStyle="1" w:styleId="ITPnative">
    <w:name w:val="ITP_native"/>
    <w:basedOn w:val="ITPnormal"/>
    <w:qFormat/>
    <w:rPr>
      <w:lang w:val="en-US"/>
    </w:rPr>
  </w:style>
  <w:style w:type="paragraph" w:customStyle="1" w:styleId="ITPhidden">
    <w:name w:val="ITP_hidden"/>
    <w:basedOn w:val="ITPnormal"/>
    <w:qFormat/>
    <w:rPr>
      <w:vanish/>
      <w:color w:val="FF0066"/>
      <w:sz w:val="16"/>
    </w:rPr>
  </w:style>
  <w:style w:type="paragraph" w:customStyle="1" w:styleId="ITPdocid">
    <w:name w:val="ITP_doc_id"/>
    <w:basedOn w:val="ITPnormal"/>
    <w:qFormat/>
    <w:rPr>
      <w:sz w:val="12"/>
      <w:lang w:val="en-US"/>
    </w:rPr>
  </w:style>
  <w:style w:type="paragraph" w:styleId="Ballontekst">
    <w:name w:val="Balloon Text"/>
    <w:basedOn w:val="Standaard"/>
    <w:link w:val="BallontekstChar"/>
    <w:rPr>
      <w:rFonts w:ascii="Tahoma" w:hAnsi="Tahoma" w:cs="Tahoma"/>
      <w:sz w:val="16"/>
      <w:szCs w:val="16"/>
    </w:rPr>
  </w:style>
  <w:style w:type="character" w:customStyle="1" w:styleId="BallontekstChar">
    <w:name w:val="Ballontekst Char"/>
    <w:basedOn w:val="Standaardalinea-lettertype"/>
    <w:link w:val="Ballontekst"/>
    <w:rPr>
      <w:rFonts w:ascii="Tahoma" w:eastAsiaTheme="minorHAnsi" w:hAnsi="Tahoma" w:cs="Tahoma"/>
      <w:sz w:val="16"/>
      <w:szCs w:val="16"/>
      <w:lang w:val="nl-NL"/>
    </w:rPr>
  </w:style>
  <w:style w:type="character" w:customStyle="1" w:styleId="KoptekstChar">
    <w:name w:val="Koptekst Char"/>
    <w:basedOn w:val="Standaardalinea-lettertype"/>
    <w:link w:val="Koptekst"/>
    <w:rPr>
      <w:rFonts w:ascii="Arial" w:hAnsi="Arial" w:cs="Times New Roman"/>
      <w:noProof/>
      <w:szCs w:val="20"/>
    </w:rPr>
  </w:style>
  <w:style w:type="paragraph" w:customStyle="1" w:styleId="AppendixNLD1">
    <w:name w:val="Appendix_NLD 1"/>
    <w:next w:val="ITPnormal"/>
    <w:qFormat/>
    <w:pPr>
      <w:pageBreakBefore/>
      <w:spacing w:after="120"/>
      <w:ind w:left="1276" w:hanging="1276"/>
    </w:pPr>
    <w:rPr>
      <w:rFonts w:ascii="Arial" w:hAnsi="Arial"/>
      <w:b/>
      <w:sz w:val="24"/>
      <w:lang w:val="en-GB"/>
    </w:rPr>
  </w:style>
  <w:style w:type="paragraph" w:customStyle="1" w:styleId="AppendixNLD2">
    <w:name w:val="Appendix_NLD 2"/>
    <w:basedOn w:val="AppendixNLD1"/>
    <w:next w:val="ITPnormal"/>
    <w:qFormat/>
    <w:pPr>
      <w:pageBreakBefore w:val="0"/>
      <w:numPr>
        <w:ilvl w:val="1"/>
      </w:numPr>
      <w:ind w:left="1276" w:hanging="1276"/>
    </w:pPr>
    <w:rPr>
      <w:sz w:val="22"/>
    </w:rPr>
  </w:style>
  <w:style w:type="character" w:customStyle="1" w:styleId="PlattetekstChar">
    <w:name w:val="Platte tekst Char"/>
    <w:basedOn w:val="Standaardalinea-lettertype"/>
    <w:link w:val="Plattetekst"/>
    <w:rPr>
      <w:sz w:val="24"/>
      <w:szCs w:val="24"/>
      <w:lang w:val="en-GB" w:eastAsia="en-US"/>
    </w:rPr>
  </w:style>
  <w:style w:type="character" w:customStyle="1" w:styleId="ITPcomment1">
    <w:name w:val="ITP_comment"/>
    <w:basedOn w:val="Standaardalinea-lettertype"/>
    <w:uiPriority w:val="1"/>
    <w:qFormat/>
    <w:rPr>
      <w:b/>
      <w:bCs/>
      <w:color w:val="00B050"/>
    </w:rPr>
  </w:style>
  <w:style w:type="paragraph" w:customStyle="1" w:styleId="ITPlegalstyle">
    <w:name w:val="ITP_legal_style"/>
    <w:basedOn w:val="Standaard"/>
    <w:qFormat/>
    <w:rPr>
      <w:sz w:val="20"/>
      <w:szCs w:val="20"/>
    </w:rPr>
  </w:style>
  <w:style w:type="character" w:customStyle="1" w:styleId="VoettekstChar">
    <w:name w:val="Voettekst Char"/>
    <w:basedOn w:val="Standaardalinea-lettertype"/>
    <w:link w:val="Voettekst"/>
    <w:semiHidden/>
    <w:rPr>
      <w:rFonts w:ascii="Times New Roman" w:eastAsia="Times New Roman" w:hAnsi="Times New Roman" w:cs="Times New Roman"/>
      <w:noProof/>
      <w:sz w:val="17"/>
      <w:szCs w:val="24"/>
      <w:lang w:val="en-GB"/>
    </w:rPr>
  </w:style>
  <w:style w:type="character" w:styleId="Verwijzingopmerking">
    <w:name w:val="annotation reference"/>
    <w:basedOn w:val="Standaardalinea-lettertype"/>
    <w:uiPriority w:val="99"/>
    <w:semiHidden/>
    <w:unhideWhenUsed/>
    <w:rPr>
      <w:sz w:val="16"/>
      <w:szCs w:val="16"/>
    </w:rPr>
  </w:style>
  <w:style w:type="paragraph" w:styleId="Tekstopmerking">
    <w:name w:val="annotation text"/>
    <w:basedOn w:val="Standaard"/>
    <w:link w:val="TekstopmerkingChar"/>
    <w:uiPriority w:val="99"/>
    <w:semiHidden/>
    <w:unhideWhenUsed/>
    <w:rPr>
      <w:sz w:val="20"/>
      <w:szCs w:val="20"/>
    </w:rPr>
  </w:style>
  <w:style w:type="character" w:customStyle="1" w:styleId="TekstopmerkingChar">
    <w:name w:val="Tekst opmerking Char"/>
    <w:basedOn w:val="Standaardalinea-lettertype"/>
    <w:link w:val="Tekstopmerking"/>
    <w:uiPriority w:val="99"/>
    <w:semiHidden/>
    <w:rPr>
      <w:rFonts w:ascii="Times New Roman" w:eastAsia="Times New Roman" w:hAnsi="Times New Roman" w:cs="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Pr>
      <w:b/>
      <w:bCs/>
    </w:rPr>
  </w:style>
  <w:style w:type="character" w:customStyle="1" w:styleId="OnderwerpvanopmerkingChar">
    <w:name w:val="Onderwerp van opmerking Char"/>
    <w:basedOn w:val="TekstopmerkingChar"/>
    <w:link w:val="Onderwerpvanopmerking"/>
    <w:uiPriority w:val="99"/>
    <w:semiHidden/>
    <w:rPr>
      <w:rFonts w:ascii="Times New Roman" w:eastAsia="Times New Roman" w:hAnsi="Times New Roman" w:cs="Times New Roman"/>
      <w:b/>
      <w:bCs/>
      <w:sz w:val="20"/>
      <w:szCs w:val="20"/>
      <w:lang w:val="en-GB"/>
    </w:rPr>
  </w:style>
  <w:style w:type="paragraph" w:styleId="Lijstalinea">
    <w:name w:val="List Paragraph"/>
    <w:basedOn w:val="Standaard"/>
    <w:uiPriority w:val="34"/>
    <w:qFormat/>
    <w:rsid w:val="00716C80"/>
    <w:pPr>
      <w:spacing w:line="312" w:lineRule="auto"/>
      <w:ind w:left="720"/>
      <w:contextualSpacing/>
    </w:pPr>
    <w:rPr>
      <w:rFonts w:eastAsiaTheme="minorEastAsia"/>
      <w:sz w:val="22"/>
      <w:szCs w:val="20"/>
      <w:lang w:val="nl-NL"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7418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2664</Words>
  <Characters>15188</Characters>
  <Application>Microsoft Office Word</Application>
  <DocSecurity>0</DocSecurity>
  <Lines>126</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DEKRA</Company>
  <LinksUpToDate>false</LinksUpToDate>
  <CharactersWithSpaces>17817</CharactersWithSpaces>
  <SharedDoc>false</SharedDoc>
  <HyperlinksChanged>true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Maaike Smit</dc:creator>
  <cp:keywords/>
  <dc:description/>
  <cp:lastModifiedBy>Maaike Smit</cp:lastModifiedBy>
  <cp:revision>2</cp:revision>
  <dcterms:created xsi:type="dcterms:W3CDTF">2025-02-24T16:28:00Z</dcterms:created>
  <dcterms:modified xsi:type="dcterms:W3CDTF">2025-02-24T16:51:00Z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TPProduct">
    <vt:lpwstr>CCM Core 5.6.0.0.0, 2022-05-31</vt:lpwstr>
  </property>
  <property fmtid="{D5CDD505-2E9C-101B-9397-08002B2CF9AE}" pid="3" name="MSIP_Label_49a16b40-a803-442a-a923-9d42e9158dd1_Enabled">
    <vt:lpwstr>true</vt:lpwstr>
  </property>
  <property fmtid="{D5CDD505-2E9C-101B-9397-08002B2CF9AE}" pid="4" name="MSIP_Label_49a16b40-a803-442a-a923-9d42e9158dd1_SetDate">
    <vt:lpwstr>2025-02-24T16:28:02Z</vt:lpwstr>
  </property>
  <property fmtid="{D5CDD505-2E9C-101B-9397-08002B2CF9AE}" pid="5" name="MSIP_Label_49a16b40-a803-442a-a923-9d42e9158dd1_Method">
    <vt:lpwstr>Standard</vt:lpwstr>
  </property>
  <property fmtid="{D5CDD505-2E9C-101B-9397-08002B2CF9AE}" pid="6" name="MSIP_Label_49a16b40-a803-442a-a923-9d42e9158dd1_Name">
    <vt:lpwstr>Internal</vt:lpwstr>
  </property>
  <property fmtid="{D5CDD505-2E9C-101B-9397-08002B2CF9AE}" pid="7" name="MSIP_Label_49a16b40-a803-442a-a923-9d42e9158dd1_SiteId">
    <vt:lpwstr>cf81581f-cf8c-405d-97e3-34a295c8d882</vt:lpwstr>
  </property>
  <property fmtid="{D5CDD505-2E9C-101B-9397-08002B2CF9AE}" pid="8" name="MSIP_Label_49a16b40-a803-442a-a923-9d42e9158dd1_ActionId">
    <vt:lpwstr>f26209d8-255a-4d54-b245-d0fe6ce7db75</vt:lpwstr>
  </property>
  <property fmtid="{D5CDD505-2E9C-101B-9397-08002B2CF9AE}" pid="9" name="MSIP_Label_49a16b40-a803-442a-a923-9d42e9158dd1_ContentBits">
    <vt:lpwstr>0</vt:lpwstr>
  </property>
</Properties>
</file>