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7as1ohbpwwvq" w:id="0"/>
      <w:bookmarkEnd w:id="0"/>
      <w:r w:rsidDel="00000000" w:rsidR="00000000" w:rsidRPr="00000000">
        <w:rPr>
          <w:rtl w:val="0"/>
        </w:rPr>
        <w:t xml:space="preserve">Agro Família Pesca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imrbc8tzf6uv" w:id="1"/>
      <w:bookmarkEnd w:id="1"/>
      <w:r w:rsidDel="00000000" w:rsidR="00000000" w:rsidRPr="00000000">
        <w:rPr>
          <w:color w:val="000000"/>
          <w:rtl w:val="0"/>
        </w:rPr>
        <w:t xml:space="preserve">Sistema de Gerenciamento da Agricultura Familiar e Pesca Artesanal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gtkrnnkwpr7c" w:id="2"/>
      <w:bookmarkEnd w:id="2"/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agricultura familiar e a pesca artesanal representam setores fundamentais para a segurança alimentar e o desenvolvimento socioeconômico local. Entretanto, a gestão das informações relacionadas a produtores, associações, programas governamentais e movimentações produtivas ainda enfrenta desafios decorrentes do uso de processos manuais ou sistemas fragmentados.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contexto, o projeto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 foi desenvolvido com o objetivo de criar uma </w:t>
      </w:r>
      <w:r w:rsidDel="00000000" w:rsidR="00000000" w:rsidRPr="00000000">
        <w:rPr>
          <w:b w:val="1"/>
          <w:bCs w:val="1"/>
          <w:rtl w:val="0"/>
        </w:rPr>
        <w:t xml:space="preserve">API RESTful robusta, segura e modular</w:t>
      </w:r>
      <w:r w:rsidDel="00000000" w:rsidR="00000000" w:rsidRPr="00000000">
        <w:rPr>
          <w:rtl w:val="0"/>
        </w:rPr>
        <w:t xml:space="preserve">, capaz de centralizar e organizar dados relacionados à agricultura familiar e pesca artesanal, atendendo às necessidades administrativas de Secretarias Municipais e Associações.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desenvolvido como parte de um </w:t>
      </w:r>
      <w:r w:rsidDel="00000000" w:rsidR="00000000" w:rsidRPr="00000000">
        <w:rPr>
          <w:b w:val="1"/>
          <w:bCs w:val="1"/>
          <w:rtl w:val="0"/>
        </w:rPr>
        <w:t xml:space="preserve">curso de especialização em Back-end com Node.js</w:t>
      </w:r>
      <w:r w:rsidDel="00000000" w:rsidR="00000000" w:rsidRPr="00000000">
        <w:rPr>
          <w:rtl w:val="0"/>
        </w:rPr>
        <w:t xml:space="preserve">, promovido pelo IFMA, servindo tanto como solução prática quanto como instrumento de aplicação de conceitos modernos de engenharia de software, arquitetura de APIs e segurança da informação.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f3pu1hcrey5" w:id="3"/>
      <w:bookmarkEnd w:id="3"/>
      <w:r w:rsidDel="00000000" w:rsidR="00000000" w:rsidRPr="00000000">
        <w:rPr>
          <w:b w:val="1"/>
          <w:bCs w:val="1"/>
          <w:rtl w:val="0"/>
        </w:rPr>
        <w:t xml:space="preserve">2. Objetivos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ng9fwk8lr1a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2.1 Objetivo Geral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uma API REST para gerenciamento de dados da agricultura familiar e pesca artesanal, com controle de acesso por nível de usuário e escopo institucional.</w:t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xj0q71bc1w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2.2 Objetivos Específicos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autenticação segura baseada em JWT.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o acesso aos dados por níveis hierárquicos (Admin, Secretaria, Associação e Usuário).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arquitetura modular com separação clara de responsabilidades.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boas práticas de segurança e organização de código.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Disponibilizar uma API reutilizável e extensível.</w:t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cjlp4f9lcfd" w:id="6"/>
      <w:bookmarkEnd w:id="6"/>
      <w:r w:rsidDel="00000000" w:rsidR="00000000" w:rsidRPr="00000000">
        <w:rPr>
          <w:b w:val="1"/>
          <w:bCs w:val="1"/>
          <w:rtl w:val="0"/>
        </w:rPr>
        <w:t xml:space="preserve">3. Visão Geral do Sistema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composto por três partes principais: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API_agrofamilia_pesca</w:t>
      </w:r>
      <w:r w:rsidDel="00000000" w:rsidR="00000000" w:rsidRPr="00000000">
        <w:rPr>
          <w:rtl w:val="0"/>
        </w:rPr>
        <w:t xml:space="preserve">: API principal, responsável pelas regras de negócio e segurança.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API_Simplificada</w:t>
      </w:r>
      <w:r w:rsidDel="00000000" w:rsidR="00000000" w:rsidRPr="00000000">
        <w:rPr>
          <w:rtl w:val="0"/>
        </w:rPr>
        <w:t xml:space="preserve">: Versão reduzida da API, utilizada apenas para demonstração de consumo.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consumo</w:t>
      </w:r>
      <w:r w:rsidDel="00000000" w:rsidR="00000000" w:rsidRPr="00000000">
        <w:rPr>
          <w:rtl w:val="0"/>
        </w:rPr>
        <w:t xml:space="preserve">: Interface web estática para consumo da API simplificada.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deste documento é a </w:t>
      </w:r>
      <w:r w:rsidDel="00000000" w:rsidR="00000000" w:rsidRPr="00000000">
        <w:rPr>
          <w:b w:val="1"/>
          <w:bCs w:val="1"/>
          <w:rtl w:val="0"/>
        </w:rPr>
        <w:t xml:space="preserve">API_agrofamilia_pesca</w:t>
      </w:r>
      <w:r w:rsidDel="00000000" w:rsidR="00000000" w:rsidRPr="00000000">
        <w:rPr>
          <w:rtl w:val="0"/>
        </w:rPr>
        <w:t xml:space="preserve">, que representa a implementação completa do sistema.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4lsgrbd0jqud" w:id="7"/>
      <w:bookmarkEnd w:id="7"/>
      <w:r w:rsidDel="00000000" w:rsidR="00000000" w:rsidRPr="00000000">
        <w:rPr>
          <w:b w:val="1"/>
          <w:bCs w:val="1"/>
          <w:rtl w:val="0"/>
        </w:rPr>
        <w:t xml:space="preserve">4. Arquitetura do Sistema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vo4kb5wl0d02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4.1 Estilo Arquitetural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adota uma </w:t>
      </w:r>
      <w:r w:rsidDel="00000000" w:rsidR="00000000" w:rsidRPr="00000000">
        <w:rPr>
          <w:b w:val="1"/>
          <w:bCs w:val="1"/>
          <w:rtl w:val="0"/>
        </w:rPr>
        <w:t xml:space="preserve">Arquitetura Monolítica Modular</w:t>
      </w:r>
      <w:r w:rsidDel="00000000" w:rsidR="00000000" w:rsidRPr="00000000">
        <w:rPr>
          <w:rtl w:val="0"/>
        </w:rPr>
        <w:t xml:space="preserve">, combinada com o padrão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, promovendo alta coesão, baixo acoplamento e facilidade de manutenção.</w:t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ghyb8hgqzpwg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4.2 Camadas da Arquitetura</w:t>
      </w:r>
    </w:p>
    <w:p w:rsidR="00000000" w:rsidDel="00000000" w:rsidP="00000000" w:rsidRDefault="00000000" w:rsidRPr="00000000" w14:paraId="0000001D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ay0275e1m1z6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4.2.1 Camada de Entrada (Router &amp; Controller)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receber requisições HTTP, validar parâmetros básicos e encaminhar os dados para a camada de serviço.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modules/*/*.controller.js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Controle de fluxo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Padronização das respostas HTTP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Tratamento inicial de erros</w:t>
      </w:r>
    </w:p>
    <w:p w:rsidR="00000000" w:rsidDel="00000000" w:rsidP="00000000" w:rsidRDefault="00000000" w:rsidRPr="00000000" w14:paraId="00000024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d8c47qgpxdb7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4.2.2 Camada de Serviço (Service Layer)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núcleo da aplicação, onde residem as regras de negócio, validações e controle de escopo.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modules/*/*.service.js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Aplicar regras de negócio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permissões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Orquestrar chamadas ao repositório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Coordenar operações que dependem do contexto de acesso</w:t>
      </w:r>
    </w:p>
    <w:p w:rsidR="00000000" w:rsidDel="00000000" w:rsidP="00000000" w:rsidRDefault="00000000" w:rsidRPr="00000000" w14:paraId="0000002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5qc0b8qwbpzi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4.2.3 Camada de Persistência (Repository Layer)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Abstrai o acesso ao banco de dados, encapsulando consultas SQL e operações CRUD.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modules/*/*.repository.js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Isolar o SQL da lógica de negócio</w:t>
      </w:r>
    </w:p>
    <w:p w:rsidR="00000000" w:rsidDel="00000000" w:rsidP="00000000" w:rsidRDefault="00000000" w:rsidRPr="00000000" w14:paraId="00000032">
      <w:pPr>
        <w:numPr>
          <w:ilvl w:val="1"/>
          <w:numId w:val="4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Utilizar tabelas e views conforme o contexto</w:t>
      </w:r>
    </w:p>
    <w:p w:rsidR="00000000" w:rsidDel="00000000" w:rsidP="00000000" w:rsidRDefault="00000000" w:rsidRPr="00000000" w14:paraId="00000033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1tn65j95nc2e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4.2.4 Camada Compartilhada (Shared)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componentes e recursos reutilizáveis por diferentes módulos da aplicação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BaseService</w:t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BaseScope</w:t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validationsUtils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LevelPolicy</w:t>
      </w:r>
    </w:p>
    <w:p w:rsidR="00000000" w:rsidDel="00000000" w:rsidP="00000000" w:rsidRDefault="00000000" w:rsidRPr="00000000" w14:paraId="0000003B">
      <w:pPr>
        <w:pStyle w:val="Heading4"/>
        <w:spacing w:after="240" w:lineRule="auto"/>
        <w:rPr>
          <w:b w:val="1"/>
          <w:bCs w:val="1"/>
          <w:color w:val="000000"/>
        </w:rPr>
      </w:pPr>
      <w:bookmarkStart w:colFirst="0" w:colLast="0" w:name="_ivg6weyrec3q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4.2.5 Controle de Escopo (BaseScope)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sistema utiliza o componente </w:t>
      </w:r>
      <w:r w:rsidDel="00000000" w:rsidR="00000000" w:rsidRPr="00000000">
        <w:rPr>
          <w:b w:val="1"/>
          <w:bCs w:val="1"/>
          <w:rtl w:val="0"/>
        </w:rPr>
        <w:t xml:space="preserve">BaseScope </w:t>
      </w:r>
      <w:r w:rsidDel="00000000" w:rsidR="00000000" w:rsidRPr="00000000">
        <w:rPr>
          <w:rtl w:val="0"/>
        </w:rPr>
        <w:t xml:space="preserve">para aplicar restrições de acesso diretamente nas consultas realizadas ao banco de dados.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implementação atual substitui a abordagem anterior utilizada pelo </w:t>
      </w:r>
      <w:r w:rsidDel="00000000" w:rsidR="00000000" w:rsidRPr="00000000">
        <w:rPr>
          <w:b w:val="1"/>
          <w:bCs w:val="1"/>
          <w:rtl w:val="0"/>
        </w:rPr>
        <w:t xml:space="preserve">BaseService</w:t>
      </w:r>
      <w:r w:rsidDel="00000000" w:rsidR="00000000" w:rsidRPr="00000000">
        <w:rPr>
          <w:rtl w:val="0"/>
        </w:rPr>
        <w:t xml:space="preserve">, na qual os dados eram consultados primeiro e filtrados posteriormente pela aplicação.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 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, as condições de escopo são incorporadas à própria consulta, permitindo que o banco de dados retorne somente os registros compatíveis com o contexto de acesso do usuário.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Essa abordagem proporciona: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da quantidade de dados retornados pelo banco;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processamento realizado pela aplicação;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 da performance das consultas;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Maior isolamento dos dados;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risco de carregamento de informações fora do escopo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O mecanismo é aplicado de forma transversal aos endpoints que realizam consultas, e não apenas ao módulo de usuários.</w:t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Quando aplicável, o escopo </w:t>
      </w:r>
      <w:r w:rsidDel="00000000" w:rsidR="00000000" w:rsidRPr="00000000">
        <w:rPr>
          <w:b w:val="1"/>
          <w:bCs w:val="1"/>
          <w:rtl w:val="0"/>
        </w:rPr>
        <w:t xml:space="preserve">own </w:t>
      </w:r>
      <w:r w:rsidDel="00000000" w:rsidR="00000000" w:rsidRPr="00000000">
        <w:rPr>
          <w:rtl w:val="0"/>
        </w:rPr>
        <w:t xml:space="preserve">restringe a consulta aos registros pertencentes ao próprio usuário.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r1q028ur6ro" w:id="15"/>
      <w:bookmarkEnd w:id="15"/>
      <w:r w:rsidDel="00000000" w:rsidR="00000000" w:rsidRPr="00000000">
        <w:rPr>
          <w:b w:val="1"/>
          <w:bCs w:val="1"/>
          <w:rtl w:val="0"/>
        </w:rPr>
        <w:t xml:space="preserve">5. Controle de Acesso e Segurança</w:t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72507ojzybu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5.1 Autenticação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</w:t>
      </w:r>
      <w:r w:rsidDel="00000000" w:rsidR="00000000" w:rsidRPr="00000000">
        <w:rPr>
          <w:b w:val="1"/>
          <w:bCs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para autenticação stateless.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Tokens com validade de </w:t>
      </w:r>
      <w:r w:rsidDel="00000000" w:rsidR="00000000" w:rsidRPr="00000000">
        <w:rPr>
          <w:b w:val="1"/>
          <w:bCs w:val="1"/>
          <w:rtl w:val="0"/>
        </w:rPr>
        <w:t xml:space="preserve">7 dias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Payload inclui informações essenciais para autorização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Senhas armazenadas com </w:t>
      </w:r>
      <w:r w:rsidDel="00000000" w:rsidR="00000000" w:rsidRPr="00000000">
        <w:rPr>
          <w:b w:val="1"/>
          <w:bCs w:val="1"/>
          <w:rtl w:val="0"/>
        </w:rPr>
        <w:t xml:space="preserve">bcrypt (salt rounds = 10)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0v3mnlxx0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 Tratamento de Senhas Legadas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do sistema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, foi identificada a existência de usuários com senhas armazenadas em formato </w:t>
      </w:r>
      <w:r w:rsidDel="00000000" w:rsidR="00000000" w:rsidRPr="00000000">
        <w:rPr>
          <w:b w:val="1"/>
          <w:bCs w:val="1"/>
          <w:rtl w:val="0"/>
        </w:rPr>
        <w:t xml:space="preserve">não criptografado</w:t>
      </w:r>
      <w:r w:rsidDel="00000000" w:rsidR="00000000" w:rsidRPr="00000000">
        <w:rPr>
          <w:rtl w:val="0"/>
        </w:rPr>
        <w:t xml:space="preserve">, oriundas de inserções manuais no banco de dados ou de versões iniciais do sistema, </w:t>
      </w:r>
      <w:r w:rsidDel="00000000" w:rsidR="00000000" w:rsidRPr="00000000">
        <w:rPr>
          <w:b w:val="1"/>
          <w:bCs w:val="1"/>
          <w:rtl w:val="0"/>
        </w:rPr>
        <w:t xml:space="preserve">anteriores à implementação completa dos mecanismos de 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Visando </w:t>
      </w:r>
      <w:r w:rsidDel="00000000" w:rsidR="00000000" w:rsidRPr="00000000">
        <w:rPr>
          <w:b w:val="1"/>
          <w:bCs w:val="1"/>
          <w:rtl w:val="0"/>
        </w:rPr>
        <w:t xml:space="preserve">manter a continuidade operacional</w:t>
      </w:r>
      <w:r w:rsidDel="00000000" w:rsidR="00000000" w:rsidRPr="00000000">
        <w:rPr>
          <w:rtl w:val="0"/>
        </w:rPr>
        <w:t xml:space="preserve"> do sistema sem comprometer os princípios de segurança da informação, adotou-se uma estratégia de </w:t>
      </w:r>
      <w:r w:rsidDel="00000000" w:rsidR="00000000" w:rsidRPr="00000000">
        <w:rPr>
          <w:b w:val="1"/>
          <w:bCs w:val="1"/>
          <w:rtl w:val="0"/>
        </w:rPr>
        <w:t xml:space="preserve">migração automática de senhas</w:t>
      </w:r>
      <w:r w:rsidDel="00000000" w:rsidR="00000000" w:rsidRPr="00000000">
        <w:rPr>
          <w:rtl w:val="0"/>
        </w:rPr>
        <w:t xml:space="preserve"> legadas. Nessa abordagem, o sistema identifica, no momento do login, se a senha armazenada no banco de dados encontra-se </w:t>
      </w:r>
      <w:r w:rsidDel="00000000" w:rsidR="00000000" w:rsidRPr="00000000">
        <w:rPr>
          <w:b w:val="1"/>
          <w:bCs w:val="1"/>
          <w:rtl w:val="0"/>
        </w:rPr>
        <w:t xml:space="preserve">criptografada no padrão 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senha esteja armazenada em </w:t>
      </w:r>
      <w:r w:rsidDel="00000000" w:rsidR="00000000" w:rsidRPr="00000000">
        <w:rPr>
          <w:b w:val="1"/>
          <w:bCs w:val="1"/>
          <w:rtl w:val="0"/>
        </w:rPr>
        <w:t xml:space="preserve">texto simples</w:t>
      </w:r>
      <w:r w:rsidDel="00000000" w:rsidR="00000000" w:rsidRPr="00000000">
        <w:rPr>
          <w:rtl w:val="0"/>
        </w:rPr>
        <w:t xml:space="preserve">, o sistema realiza a autenticação comparando diretamente o valor informado pelo usuário com o valor persistido. Após a autenticação bem-sucedida, </w:t>
      </w:r>
      <w:r w:rsidDel="00000000" w:rsidR="00000000" w:rsidRPr="00000000">
        <w:rPr>
          <w:b w:val="1"/>
          <w:bCs w:val="1"/>
          <w:rtl w:val="0"/>
        </w:rPr>
        <w:t xml:space="preserve">a senha é imediatamente convertida para o formato criptografado</w:t>
      </w:r>
      <w:r w:rsidDel="00000000" w:rsidR="00000000" w:rsidRPr="00000000">
        <w:rPr>
          <w:rtl w:val="0"/>
        </w:rPr>
        <w:t xml:space="preserve"> utilizando o algoritmo bcrypt e atualizada no banco de dados.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senha já se encontra criptografada, o processo de autenticação </w:t>
      </w:r>
      <w:r w:rsidDel="00000000" w:rsidR="00000000" w:rsidRPr="00000000">
        <w:rPr>
          <w:b w:val="1"/>
          <w:bCs w:val="1"/>
          <w:rtl w:val="0"/>
        </w:rPr>
        <w:t xml:space="preserve">ocorre normalmente</w:t>
      </w:r>
      <w:r w:rsidDel="00000000" w:rsidR="00000000" w:rsidRPr="00000000">
        <w:rPr>
          <w:rtl w:val="0"/>
        </w:rPr>
        <w:t xml:space="preserve">. Dessa forma, garante-se </w:t>
      </w:r>
      <w:r w:rsidDel="00000000" w:rsidR="00000000" w:rsidRPr="00000000">
        <w:rPr>
          <w:b w:val="1"/>
          <w:bCs w:val="1"/>
          <w:rtl w:val="0"/>
        </w:rPr>
        <w:t xml:space="preserve">compatibilidade</w:t>
      </w:r>
      <w:r w:rsidDel="00000000" w:rsidR="00000000" w:rsidRPr="00000000">
        <w:rPr>
          <w:rtl w:val="0"/>
        </w:rPr>
        <w:t xml:space="preserve"> com dados legados ao mesmo tempo em que </w:t>
      </w:r>
      <w:r w:rsidDel="00000000" w:rsidR="00000000" w:rsidRPr="00000000">
        <w:rPr>
          <w:b w:val="1"/>
          <w:bCs w:val="1"/>
          <w:rtl w:val="0"/>
        </w:rPr>
        <w:t xml:space="preserve">se eleva gradualmente o nível de segurança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solução demonstra um equilíbrio entre usabilidade, segurança e manutenção de sistemas legados, sendo especialmente adequada para contextos institucionais e governamentais, nos quais a migração imediata de todas as credenciais pode não ser viável.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razdf1m2bp1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5.2 Autorização (RBAC)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RBAC define as permissões associadas ao nível do usuário, enquanto o escopo contextual restringe os registros que podem ser acessados dentro dessas permissões.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autorização e filtragem de dados são tratadas como mecanismos complementares.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Níveis de Acesso</w:t>
      </w:r>
    </w:p>
    <w:tbl>
      <w:tblPr>
        <w:tblStyle w:val="Table1"/>
        <w:tblW w:w="2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010"/>
        <w:tblGridChange w:id="0">
          <w:tblGrid>
            <w:gridCol w:w="570"/>
            <w:gridCol w:w="201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Secretaria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Associação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tp94mjlwlegn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5.3 Escopo de Dados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 controle de acesso baseado em papéis (RBAC), a API utiliza </w:t>
      </w:r>
      <w:r w:rsidDel="00000000" w:rsidR="00000000" w:rsidRPr="00000000">
        <w:rPr>
          <w:b w:val="1"/>
          <w:bCs w:val="1"/>
          <w:rtl w:val="0"/>
        </w:rPr>
        <w:t xml:space="preserve">escopo contextual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 é implementado através do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, responsável por aplicar os filtros de acesso diretamente nas consultas ao banco de dados.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os endpoints que realizam consultas retornam somente informações compatíveis com o escopo do usuário autenticado.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escopos utilizados está o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, que restringe o acesso aos dados pertencentes ao próprio usuário quando essa regra se aplica ao recurso consultado.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do escopo diretamente na consulta substitui a abordagem anterior, na qual os dados eram recuperados e filtrados posteriormente pela aplicação.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mudança melhora: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reduzindo o volume de dados transferidos e processados;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, evitando o carregamento desnecessário de registros fora do escopo;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Padronização</w:t>
      </w:r>
      <w:r w:rsidDel="00000000" w:rsidR="00000000" w:rsidRPr="00000000">
        <w:rPr>
          <w:rtl w:val="0"/>
        </w:rPr>
        <w:t xml:space="preserve">, centralizando a aplicação das regras de escopo;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, reduzindo a duplicação da lógica de filtragem entre 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wrih6mq66yyi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5.4 Rate Limiting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rota de autenticação possui um mecanismo de rate limiting utilizando  </w:t>
      </w:r>
      <w:r w:rsidDel="00000000" w:rsidR="00000000" w:rsidRPr="00000000">
        <w:rPr>
          <w:b w:val="1"/>
          <w:bCs w:val="1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limitar a quantidade de tentativas de login realizadas em determinado intervalo, reduzindo a exposição da API a ataques de força bruta e tentativas automatizadas de autenticação.</w:t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6apz58qk9zhh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5.5 Observabilidade e Logs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utiliza </w:t>
      </w:r>
      <w:r w:rsidDel="00000000" w:rsidR="00000000" w:rsidRPr="00000000">
        <w:rPr>
          <w:b w:val="1"/>
          <w:bCs w:val="1"/>
          <w:rtl w:val="0"/>
        </w:rPr>
        <w:t xml:space="preserve">Pino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Pino HTTP</w:t>
      </w:r>
      <w:r w:rsidDel="00000000" w:rsidR="00000000" w:rsidRPr="00000000">
        <w:rPr>
          <w:rtl w:val="0"/>
        </w:rPr>
        <w:t xml:space="preserve"> para geração de logs estruturados.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 permite registrar eventos e requisições de forma padronizada, facilitando diagnóstico, monitoramento e auditoria da aplicação.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logs são armazenados em diretório próprio, que não é versionado no repositório.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dwr9lra0zbs" w:id="22"/>
      <w:bookmarkEnd w:id="22"/>
      <w:r w:rsidDel="00000000" w:rsidR="00000000" w:rsidRPr="00000000">
        <w:rPr>
          <w:b w:val="1"/>
          <w:bCs w:val="1"/>
          <w:rtl w:val="0"/>
        </w:rPr>
        <w:t xml:space="preserve">6. Diagrama Conceitual (Descrição)</w:t>
      </w:r>
    </w:p>
    <w:p w:rsidR="00000000" w:rsidDel="00000000" w:rsidP="00000000" w:rsidRDefault="00000000" w:rsidRPr="00000000" w14:paraId="0000007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mp8fij906rq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6.1 Diagrama de Arquitetura (Descrição Textual)</w:t>
      </w:r>
    </w:p>
    <w:p w:rsidR="00000000" w:rsidDel="00000000" w:rsidP="00000000" w:rsidRDefault="00000000" w:rsidRPr="00000000" w14:paraId="0000007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7C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82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84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BaseScope</w:t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Banco de Dados </w:t>
      </w:r>
      <w:r w:rsidDel="00000000" w:rsidR="00000000" w:rsidRPr="00000000">
        <w:rPr>
          <w:sz w:val="22"/>
          <w:szCs w:val="22"/>
          <w:rtl w:val="0"/>
        </w:rPr>
        <w:t xml:space="preserve">(MySQL)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uazciq50ua3q" w:id="24"/>
      <w:bookmarkEnd w:id="24"/>
      <w:r w:rsidDel="00000000" w:rsidR="00000000" w:rsidRPr="00000000">
        <w:rPr>
          <w:color w:val="00000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6.2 Diagrama de Entidades (Resumo)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Pessoa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Associação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Associado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Movimentação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kqoc9rh6c1u" w:id="25"/>
      <w:bookmarkEnd w:id="25"/>
      <w:r w:rsidDel="00000000" w:rsidR="00000000" w:rsidRPr="00000000">
        <w:rPr>
          <w:b w:val="1"/>
          <w:bCs w:val="1"/>
          <w:rtl w:val="0"/>
        </w:rPr>
        <w:t xml:space="preserve">7. Documentação do Banco de Dados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wd0gp6s23ok4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7.1 Visão Geral do Banco de Dados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 utiliza um banco de dados relacional baseado em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projetado para garantir integridade referencial, consistência dos dados e eficiência nas consultas. A modelagem foi pensada para atender múltiplos perfis de acesso, com uso extensivo de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para isolamento de dados sensíveis e aplicação de escopo institucional.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centraliza informações relacionadas a usuários, pessoas físicas, secretarias, associações, programas governamentais, produtos e movimentações produtivas.</w:t>
      </w:r>
    </w:p>
    <w:p w:rsidR="00000000" w:rsidDel="00000000" w:rsidP="00000000" w:rsidRDefault="00000000" w:rsidRPr="00000000" w14:paraId="00000099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9bsmhfg8e6qi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7.2 Estratégia de Modelagem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modelagem do banco segue os princípios da </w:t>
      </w:r>
      <w:r w:rsidDel="00000000" w:rsidR="00000000" w:rsidRPr="00000000">
        <w:rPr>
          <w:b w:val="1"/>
          <w:bCs w:val="1"/>
          <w:rtl w:val="0"/>
        </w:rPr>
        <w:t xml:space="preserve">normalização</w:t>
      </w:r>
      <w:r w:rsidDel="00000000" w:rsidR="00000000" w:rsidRPr="00000000">
        <w:rPr>
          <w:rtl w:val="0"/>
        </w:rPr>
        <w:t xml:space="preserve">, reduzindo redundâncias e garantindo integridade lógica: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1ª Forma Normal (1FN)</w:t>
      </w:r>
      <w:r w:rsidDel="00000000" w:rsidR="00000000" w:rsidRPr="00000000">
        <w:rPr>
          <w:rtl w:val="0"/>
        </w:rPr>
        <w:t xml:space="preserve">: Todos os atributos são atômicos.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2ª Forma Normal (2FN)</w:t>
      </w:r>
      <w:r w:rsidDel="00000000" w:rsidR="00000000" w:rsidRPr="00000000">
        <w:rPr>
          <w:rtl w:val="0"/>
        </w:rPr>
        <w:t xml:space="preserve">: Não há dependência parcial de chave.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3ª Forma Normal (3FN)</w:t>
      </w:r>
      <w:r w:rsidDel="00000000" w:rsidR="00000000" w:rsidRPr="00000000">
        <w:rPr>
          <w:rtl w:val="0"/>
        </w:rPr>
        <w:t xml:space="preserve">: Não há dependências transitivas.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entidades foram separadas entre: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Entidades administrativas</w:t>
      </w:r>
      <w:r w:rsidDel="00000000" w:rsidR="00000000" w:rsidRPr="00000000">
        <w:rPr>
          <w:rtl w:val="0"/>
        </w:rPr>
        <w:t xml:space="preserve"> (Usuário, Secretaria, Associação)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Entidades civis</w:t>
      </w:r>
      <w:r w:rsidDel="00000000" w:rsidR="00000000" w:rsidRPr="00000000">
        <w:rPr>
          <w:rtl w:val="0"/>
        </w:rPr>
        <w:t xml:space="preserve"> (Pessoa)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Entidades operacionais</w:t>
      </w:r>
      <w:r w:rsidDel="00000000" w:rsidR="00000000" w:rsidRPr="00000000">
        <w:rPr>
          <w:rtl w:val="0"/>
        </w:rPr>
        <w:t xml:space="preserve"> (Associado, Programa, Produto, Movimentação)</w:t>
      </w:r>
    </w:p>
    <w:p w:rsidR="00000000" w:rsidDel="00000000" w:rsidP="00000000" w:rsidRDefault="00000000" w:rsidRPr="00000000" w14:paraId="000000A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wj4buucaxrkr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7.3 Entidades Principais</w:t>
      </w:r>
    </w:p>
    <w:p w:rsidR="00000000" w:rsidDel="00000000" w:rsidP="00000000" w:rsidRDefault="00000000" w:rsidRPr="00000000" w14:paraId="000000A4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yn2zjh3u1ebn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7.3.1 Pessoa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o indivíduo físico, sendo a entidade base para usuários e associados.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DATA_NASCIMENTO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ENDERECO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</w:t>
        <w:br w:type="textWrapping"/>
        <w:t xml:space="preserve"> A separação entre Pessoa e Usuário permite que uma pessoa exista no sistema sem, necessariamente, possuir credenciais de acesso.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7rd3vp1uxvus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7.3.2 Usuário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entidade responsável pela autenticação e autorização no sistema.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ID_PESSOA (FK → Pessoa)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ID_SECRETARIA (FK → Secretaria)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senha é armazenada de forma criptografada.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 nível define o escopo de acesso do usuário.</w:t>
      </w:r>
    </w:p>
    <w:p w:rsidR="00000000" w:rsidDel="00000000" w:rsidP="00000000" w:rsidRDefault="00000000" w:rsidRPr="00000000" w14:paraId="000000B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jrm79qwfykvc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7.3.3 Secretaria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um órgão governamental responsável por associações e programas.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ENDERECO</w:t>
      </w:r>
    </w:p>
    <w:p w:rsidR="00000000" w:rsidDel="00000000" w:rsidP="00000000" w:rsidRDefault="00000000" w:rsidRPr="00000000" w14:paraId="000000C4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4xmb6q3u9hsu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7.3.4 Associação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que agrupa produtores rurais ou pescadores.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ENDERECO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ID_SECRETARIA (FK → Secretaria)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ID_CATEGORIA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p4p5cbih2orf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7.3.5 Associado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o vínculo formal entre uma Pessoa e uma Associação.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ID_PESSOA (FK → Pessoa)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ID_ASSOCIACAO (FK → Associação)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CAF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VALIDADE_CAF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CAF deve ser único.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Um associado pertence a apenas uma associação por vínculo ativo.</w:t>
      </w:r>
    </w:p>
    <w:p w:rsidR="00000000" w:rsidDel="00000000" w:rsidP="00000000" w:rsidRDefault="00000000" w:rsidRPr="00000000" w14:paraId="000000D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849xof7m2vcr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7.3.6 Programa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programas governamentais de apoio à agricultura familiar e pesca.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DESCRICAO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ID_SECRETARIA</w:t>
      </w:r>
    </w:p>
    <w:p w:rsidR="00000000" w:rsidDel="00000000" w:rsidP="00000000" w:rsidRDefault="00000000" w:rsidRPr="00000000" w14:paraId="000000E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kk2pom27bs2g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7.3.7 Produto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produtos agrícolas ou pesqueiros cadastrados no sistema.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UNIDADE_MEDIDA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d6gy2vjozdui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7.3.8 Movimentação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a produção ou movimentação de um associado.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ID_ASSOCIADO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ID_PRODUTO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DATA_MOVIMENTACAO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zangnzkii9j8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7.4 Relacionamentos Entre Entidades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relacionamentos do banco de dados são: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Pessoa 1:N Usuário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Pessoa 1:N Associado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Secretaria 1:N Associação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Associação 1:N Associado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Associado 1:N Movimentação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 1:N Movimentação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relacionamentos são implementados através de </w:t>
      </w:r>
      <w:r w:rsidDel="00000000" w:rsidR="00000000" w:rsidRPr="00000000">
        <w:rPr>
          <w:b w:val="1"/>
          <w:bCs w:val="1"/>
          <w:rtl w:val="0"/>
        </w:rPr>
        <w:t xml:space="preserve">chaves estrangeiras</w:t>
      </w:r>
      <w:r w:rsidDel="00000000" w:rsidR="00000000" w:rsidRPr="00000000">
        <w:rPr>
          <w:rtl w:val="0"/>
        </w:rPr>
        <w:t xml:space="preserve">, garantindo integridade referencial.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240" w:before="240" w:lineRule="auto"/>
        <w:rPr/>
      </w:pPr>
      <w:bookmarkStart w:colFirst="0" w:colLast="0" w:name="_3iw7apeel8f3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7.5 Uso de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são utilizadas como camada de abstração para determinadas consultas de leitura, enquanto 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 é responsável por aplicar as restrições contextuais de acesso diretamente às consultas.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as </w:t>
      </w:r>
      <w:r w:rsidDel="00000000" w:rsidR="00000000" w:rsidRPr="00000000">
        <w:rPr>
          <w:b w:val="1"/>
          <w:bCs w:val="1"/>
          <w:rtl w:val="0"/>
        </w:rPr>
        <w:t xml:space="preserve">views </w:t>
      </w:r>
      <w:r w:rsidDel="00000000" w:rsidR="00000000" w:rsidRPr="00000000">
        <w:rPr>
          <w:rtl w:val="0"/>
        </w:rPr>
        <w:t xml:space="preserve">organizam e simplificam consultas complexas, enquanto o mecanismo de escopo controla quais registros podem ser retornados ao usuário.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do uso de Views: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Melhorar a legibilidade das consultas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Centralizar joins complexos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aplicação de escopo por nível de acesso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Evitar exposição direta das tabelas base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Views: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view_usuarios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view_associados</w:t>
      </w:r>
    </w:p>
    <w:p w:rsidR="00000000" w:rsidDel="00000000" w:rsidP="00000000" w:rsidRDefault="00000000" w:rsidRPr="00000000" w14:paraId="00000107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view_pessoas</w:t>
      </w:r>
    </w:p>
    <w:p w:rsidR="00000000" w:rsidDel="00000000" w:rsidP="00000000" w:rsidRDefault="00000000" w:rsidRPr="00000000" w14:paraId="00000108">
      <w:pPr>
        <w:numPr>
          <w:ilvl w:val="0"/>
          <w:numId w:val="4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view_movimentacoes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views são utilizadas exclusivamente para operações de </w:t>
      </w:r>
      <w:r w:rsidDel="00000000" w:rsidR="00000000" w:rsidRPr="00000000">
        <w:rPr>
          <w:b w:val="1"/>
          <w:bCs w:val="1"/>
          <w:rtl w:val="0"/>
        </w:rPr>
        <w:t xml:space="preserve">leitura</w:t>
      </w:r>
      <w:r w:rsidDel="00000000" w:rsidR="00000000" w:rsidRPr="00000000">
        <w:rPr>
          <w:rtl w:val="0"/>
        </w:rPr>
        <w:t xml:space="preserve">, enquanto operações de escrita são realizadas diretamente nas tabelas.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ly9oiu8gdh6v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7.6 Integridade e Consistência dos Dados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implementa diversas estratégias para garantir a consistência: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Chaves primárias e estrangeiras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Restrições de unicidade</w:t>
      </w:r>
      <w:r w:rsidDel="00000000" w:rsidR="00000000" w:rsidRPr="00000000">
        <w:rPr>
          <w:rtl w:val="0"/>
        </w:rPr>
        <w:t xml:space="preserve"> (ex.: CAF, LOGIN)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Validação de existência de registros</w:t>
      </w:r>
      <w:r w:rsidDel="00000000" w:rsidR="00000000" w:rsidRPr="00000000">
        <w:rPr>
          <w:rtl w:val="0"/>
        </w:rPr>
        <w:t xml:space="preserve"> antes de operações de escrita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Validação lógica na camada de serviço</w:t>
      </w:r>
      <w:r w:rsidDel="00000000" w:rsidR="00000000" w:rsidRPr="00000000">
        <w:rPr>
          <w:rtl w:val="0"/>
        </w:rPr>
        <w:t xml:space="preserve">, evitando inconsistências transacionais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rqxxdznew960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7.7 Considerações sobre Escalabilidade e Manutenção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separação entre tabelas e views, aliada ao uso do Knex.js como camada de acesso, facilita: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Evolução do esquema sem impacto direto na API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Refatoração de consultas complexas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Portabilidade para outros bancos relacionais</w:t>
      </w:r>
    </w:p>
    <w:p w:rsidR="00000000" w:rsidDel="00000000" w:rsidP="00000000" w:rsidRDefault="00000000" w:rsidRPr="00000000" w14:paraId="000001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9p1lnz6hpfap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7.8 Síntese da Camada de Persistência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camada de banco de dados do sistema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 foi projetada para suportar crescimento, segurança e clareza semântica, alinhando-se às boas práticas de engenharia de software e modelagem relacional.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rf3jjph6bls5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7.9 Vinculação entre Banco de Dados e Módulos da API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do sistema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 está diretamente acoplado à arquitetura modular da API, onde cada </w:t>
      </w:r>
      <w:r w:rsidDel="00000000" w:rsidR="00000000" w:rsidRPr="00000000">
        <w:rPr>
          <w:b w:val="1"/>
          <w:bCs w:val="1"/>
          <w:rtl w:val="0"/>
        </w:rPr>
        <w:t xml:space="preserve">módulo funcional</w:t>
      </w:r>
      <w:r w:rsidDel="00000000" w:rsidR="00000000" w:rsidRPr="00000000">
        <w:rPr>
          <w:rtl w:val="0"/>
        </w:rPr>
        <w:t xml:space="preserve"> corresponde a um conjunto bem definido de </w:t>
      </w:r>
      <w:r w:rsidDel="00000000" w:rsidR="00000000" w:rsidRPr="00000000">
        <w:rPr>
          <w:b w:val="1"/>
          <w:bCs w:val="1"/>
          <w:rtl w:val="0"/>
        </w:rPr>
        <w:t xml:space="preserve">tabelas e views</w:t>
      </w:r>
      <w:r w:rsidDel="00000000" w:rsidR="00000000" w:rsidRPr="00000000">
        <w:rPr>
          <w:rtl w:val="0"/>
        </w:rPr>
        <w:t xml:space="preserve">, respeitando o princípio de </w:t>
      </w:r>
      <w:r w:rsidDel="00000000" w:rsidR="00000000" w:rsidRPr="00000000">
        <w:rPr>
          <w:b w:val="1"/>
          <w:bCs w:val="1"/>
          <w:rtl w:val="0"/>
        </w:rPr>
        <w:t xml:space="preserve">responsabilidade única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vinculação garante: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Clareza na manutenção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Facilidade de rastreabilidade entre regra de negócio e persistência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Segurança no controle de acesso por escopo</w:t>
      </w:r>
    </w:p>
    <w:p w:rsidR="00000000" w:rsidDel="00000000" w:rsidP="00000000" w:rsidRDefault="00000000" w:rsidRPr="00000000" w14:paraId="00000123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nis5484y9o1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7.9.1 Mapeamento Módulo ↔ Entidades</w:t>
      </w:r>
    </w:p>
    <w:p w:rsidR="00000000" w:rsidDel="00000000" w:rsidP="00000000" w:rsidRDefault="00000000" w:rsidRPr="00000000" w14:paraId="00000124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6er8njkstxa7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7.9.1.1 Módulo Usuários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autenticação, autorização e controle de acesso.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pessoa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view_usuarios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Relacionamentos-chave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usuario.ID_PESSOA → pessoa.ID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usuario.ID_SECRETARIA → </w:t>
      </w:r>
      <w:r w:rsidDel="00000000" w:rsidR="00000000" w:rsidRPr="00000000">
        <w:rPr>
          <w:rtl w:val="0"/>
        </w:rPr>
        <w:t xml:space="preserve">secretaria.ID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51hpzbaf31cu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Pessoas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base do sistema, utilizada por usuários e associados.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pessoa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Pessoa ↔ Usuário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Pessoa ↔ Associado</w:t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s8ehcqwj4c1p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7.9.1.3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Secretarias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órgãos governamentais responsáveis pela gestão institucional.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Secretaria ↔ Usuários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Secretaria ↔ Associações</w:t>
      </w:r>
    </w:p>
    <w:p w:rsidR="00000000" w:rsidDel="00000000" w:rsidP="00000000" w:rsidRDefault="00000000" w:rsidRPr="00000000" w14:paraId="00000140">
      <w:pPr>
        <w:numPr>
          <w:ilvl w:val="0"/>
          <w:numId w:val="45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Secretaria ↔ Programas</w:t>
      </w:r>
    </w:p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7n6d4l4wv6kb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7.9.1.4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Associações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Agrupamento institucional de produtores e pescadores.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associacao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associado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view_associados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Associação ↔ Associados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Associação ↔ Secretaria</w:t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wdp3r3w77va5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7.9.1.5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Produtos / Tipos de Produto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 os produtos agrícolas e pesqueiros.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tipo_produto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Tipo de Produto ↔ Produto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Produto ↔ Movimentação</w:t>
      </w:r>
    </w:p>
    <w:p w:rsidR="00000000" w:rsidDel="00000000" w:rsidP="00000000" w:rsidRDefault="00000000" w:rsidRPr="00000000" w14:paraId="0000015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4sftqb2xeiuo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7.9.1.6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Movimentações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a produção dos associados.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3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movimentacao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view_movimentacoes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Associado ↔ Movimentação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Produto ↔ Movimentação</w:t>
      </w:r>
    </w:p>
    <w:p w:rsidR="00000000" w:rsidDel="00000000" w:rsidP="00000000" w:rsidRDefault="00000000" w:rsidRPr="00000000" w14:paraId="0000015F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z2s7trjafmx3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7.9.1.7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Módulo Programas / Agricultura Familiar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beneficiários de políticas públicas.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agricultura_familiar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Programa ↔ Associado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Secretaria ↔ Programa</w:t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inlox6ocrseh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7.10 Diagrama Entidade–Relacionamento (ER)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abaixo representa a </w:t>
      </w:r>
      <w:r w:rsidDel="00000000" w:rsidR="00000000" w:rsidRPr="00000000">
        <w:rPr>
          <w:b w:val="1"/>
          <w:bCs w:val="1"/>
          <w:rtl w:val="0"/>
        </w:rPr>
        <w:t xml:space="preserve">estrutura lógica do banco de dados</w:t>
      </w:r>
      <w:r w:rsidDel="00000000" w:rsidR="00000000" w:rsidRPr="00000000">
        <w:rPr>
          <w:rtl w:val="0"/>
        </w:rPr>
        <w:t xml:space="preserve">, com suas entidades, atributos essenciais e relacionamentos principais.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lvgs39t9bo1t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7.11 Versionamento do Banco de Dados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do banco de dados é versionada utilizando </w:t>
      </w:r>
      <w:r w:rsidDel="00000000" w:rsidR="00000000" w:rsidRPr="00000000">
        <w:rPr>
          <w:b w:val="1"/>
          <w:bCs w:val="1"/>
          <w:rtl w:val="0"/>
        </w:rPr>
        <w:t xml:space="preserve">Knex 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migrações permitem acompanhar e reproduzir a evolução do esquema do banco de dados de forma controlada.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iniciais da aplicação são gerenciados através de  </w:t>
      </w:r>
      <w:r w:rsidDel="00000000" w:rsidR="00000000" w:rsidRPr="00000000">
        <w:rPr>
          <w:b w:val="1"/>
          <w:bCs w:val="1"/>
          <w:rtl w:val="0"/>
        </w:rPr>
        <w:t xml:space="preserve">Knex Seeds</w:t>
      </w:r>
      <w:r w:rsidDel="00000000" w:rsidR="00000000" w:rsidRPr="00000000">
        <w:rPr>
          <w:rtl w:val="0"/>
        </w:rPr>
        <w:t xml:space="preserve">, permitindo separar a definição da estrutura do banco da carga inicial de dados.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mecanismo substitui a dependência de execução manual de scripts SQL para configuração inicial do banco.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tjzd3gra4iu" w:id="53"/>
      <w:bookmarkEnd w:id="53"/>
      <w:r w:rsidDel="00000000" w:rsidR="00000000" w:rsidRPr="00000000">
        <w:rPr>
          <w:b w:val="1"/>
          <w:bCs w:val="1"/>
          <w:rtl w:val="0"/>
        </w:rPr>
        <w:t xml:space="preserve">8. Considerações Finais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projeto </w:t>
      </w:r>
      <w:r w:rsidDel="00000000" w:rsidR="00000000" w:rsidRPr="00000000">
        <w:rPr>
          <w:b w:val="1"/>
          <w:bCs w:val="1"/>
          <w:rtl w:val="0"/>
        </w:rPr>
        <w:t xml:space="preserve">Agro Família Pesc</w:t>
      </w:r>
      <w:r w:rsidDel="00000000" w:rsidR="00000000" w:rsidRPr="00000000">
        <w:rPr>
          <w:rtl w:val="0"/>
        </w:rPr>
        <w:t xml:space="preserve">a evidencia a aplicação prática e consistente de conceitos fundamentais e avançados de desenvolvimento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especialmente no que se refere à arquitetura em camadas, modelagem de banco de dados relacional, controle de acesso baseado em papéis </w:t>
      </w:r>
      <w:r w:rsidDel="00000000" w:rsidR="00000000" w:rsidRPr="00000000">
        <w:rPr>
          <w:b w:val="1"/>
          <w:bCs w:val="1"/>
          <w:rtl w:val="0"/>
        </w:rPr>
        <w:t xml:space="preserve">(RBAC)</w:t>
      </w:r>
      <w:r w:rsidDel="00000000" w:rsidR="00000000" w:rsidRPr="00000000">
        <w:rPr>
          <w:rtl w:val="0"/>
        </w:rPr>
        <w:t xml:space="preserve"> e segurança em </w:t>
      </w:r>
      <w:r w:rsidDel="00000000" w:rsidR="00000000" w:rsidRPr="00000000">
        <w:rPr>
          <w:b w:val="1"/>
          <w:bCs w:val="1"/>
          <w:rtl w:val="0"/>
        </w:rPr>
        <w:t xml:space="preserve">APIs RESTful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de uma </w:t>
      </w:r>
      <w:r w:rsidDel="00000000" w:rsidR="00000000" w:rsidRPr="00000000">
        <w:rPr>
          <w:b w:val="1"/>
          <w:bCs w:val="1"/>
          <w:rtl w:val="0"/>
        </w:rPr>
        <w:t xml:space="preserve">estrutura modular</w:t>
      </w:r>
      <w:r w:rsidDel="00000000" w:rsidR="00000000" w:rsidRPr="00000000">
        <w:rPr>
          <w:rtl w:val="0"/>
        </w:rPr>
        <w:t xml:space="preserve">, com clara separação entre Controllers, Services, Repositories e Policies, contribui diretamente para a</w:t>
      </w:r>
      <w:r w:rsidDel="00000000" w:rsidR="00000000" w:rsidRPr="00000000">
        <w:rPr>
          <w:b w:val="1"/>
          <w:bCs w:val="1"/>
          <w:rtl w:val="0"/>
        </w:rPr>
        <w:t xml:space="preserve"> manutenibilidade, extensibilidade e legibilidade do sistema</w:t>
      </w:r>
      <w:r w:rsidDel="00000000" w:rsidR="00000000" w:rsidRPr="00000000">
        <w:rPr>
          <w:rtl w:val="0"/>
        </w:rPr>
        <w:t xml:space="preserve">. Essa organização reduz o acoplamento entre componentes, facilita a identificação de responsabilidades e </w:t>
      </w:r>
      <w:r w:rsidDel="00000000" w:rsidR="00000000" w:rsidRPr="00000000">
        <w:rPr>
          <w:b w:val="1"/>
          <w:bCs w:val="1"/>
          <w:rtl w:val="0"/>
        </w:rPr>
        <w:t xml:space="preserve">promove boas práticas</w:t>
      </w:r>
      <w:r w:rsidDel="00000000" w:rsidR="00000000" w:rsidRPr="00000000">
        <w:rPr>
          <w:rtl w:val="0"/>
        </w:rPr>
        <w:t xml:space="preserve"> alinhadas à engenharia de software moderna.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 implementação do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 representa uma evolução importante na arquitetura de segurança do sistema. Os filtros de escopo passaram a ser aplicados diretamente nas consultas ao banco de dados, substituindo a abordagem anterior de filtragem posterior dos resultados.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alteração permite reduzir o volume de dados retornados e processados pela aplicação, contribuindo simultaneamente para a melhoria da performance e para o fortalecimento do isolamento dos dados.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 é aplicado de forma transversal aos endpoints que realizam consultas, permitindo que o acesso seja limitado de acordo com o contexto institucional do usuário, incluindo o escopo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quando aplicável.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acadêmico, o projeto atende plenamente aos objetivos propostos, integrando teoria e prática de forma coerente. Do ponto de vista técnico, o sistema apresenta-se como uma base sólida para futuras expansões, podendo evoluir para incluir funcionalidades como: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Dashboards analíticos para apoio à tomada de decisão;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Relatórios automatizados de produção e beneficiários;</w:t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com sistemas governamentais externos;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Camadas adicionais de auditoria e monitoramento.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</w:t>
      </w:r>
      <w:r w:rsidDel="00000000" w:rsidR="00000000" w:rsidRPr="00000000">
        <w:rPr>
          <w:b w:val="1"/>
          <w:bCs w:val="1"/>
          <w:rtl w:val="0"/>
        </w:rPr>
        <w:t xml:space="preserve">Agro Família Pesca</w:t>
      </w:r>
      <w:r w:rsidDel="00000000" w:rsidR="00000000" w:rsidRPr="00000000">
        <w:rPr>
          <w:rtl w:val="0"/>
        </w:rPr>
        <w:t xml:space="preserve"> não apenas resolve um problema real do domínio da agricultura familiar e pesca artesanal, como também se consolida como um projeto tecnicamente consistente, academicamente válido e </w:t>
      </w:r>
      <w:r w:rsidDel="00000000" w:rsidR="00000000" w:rsidRPr="00000000">
        <w:rPr>
          <w:b w:val="1"/>
          <w:bCs w:val="1"/>
          <w:rtl w:val="0"/>
        </w:rPr>
        <w:t xml:space="preserve">alinhado às boas práticas profissionais</w:t>
      </w:r>
      <w:r w:rsidDel="00000000" w:rsidR="00000000" w:rsidRPr="00000000">
        <w:rPr>
          <w:rtl w:val="0"/>
        </w:rPr>
        <w:t xml:space="preserve"> de desenvolvimento de software.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i5xz2zr7xj8d" w:id="54"/>
      <w:bookmarkEnd w:id="54"/>
      <w:r w:rsidDel="00000000" w:rsidR="00000000" w:rsidRPr="00000000">
        <w:rPr>
          <w:b w:val="1"/>
          <w:bCs w:val="1"/>
          <w:rtl w:val="0"/>
        </w:rPr>
        <w:t xml:space="preserve">8.1 Considerações Acadêmicas Finais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vinculação direta entre os módulos da API e as entidades do banco de dados </w:t>
      </w:r>
      <w:r w:rsidDel="00000000" w:rsidR="00000000" w:rsidRPr="00000000">
        <w:rPr>
          <w:b w:val="1"/>
          <w:bCs w:val="1"/>
          <w:rtl w:val="0"/>
        </w:rPr>
        <w:t xml:space="preserve">evidencia uma arquitetura bem definida</w:t>
      </w:r>
      <w:r w:rsidDel="00000000" w:rsidR="00000000" w:rsidRPr="00000000">
        <w:rPr>
          <w:rtl w:val="0"/>
        </w:rPr>
        <w:t xml:space="preserve"> e conceitualmente sólida. Essa relação clara entre domínio, persistência e regras de negócio demonstra aderência aos princípios de: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coesão modular</w:t>
      </w:r>
      <w:r w:rsidDel="00000000" w:rsidR="00000000" w:rsidRPr="00000000">
        <w:rPr>
          <w:rtl w:val="0"/>
        </w:rPr>
        <w:t xml:space="preserve">, com cada módulo concentrando responsabilidades específicas;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Separação de responsabilidades</w:t>
      </w:r>
      <w:r w:rsidDel="00000000" w:rsidR="00000000" w:rsidRPr="00000000">
        <w:rPr>
          <w:rtl w:val="0"/>
        </w:rPr>
        <w:t xml:space="preserve">, evitando sobreposição de lógica entre camadas;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Segurança baseada em escopo</w:t>
      </w:r>
      <w:r w:rsidDel="00000000" w:rsidR="00000000" w:rsidRPr="00000000">
        <w:rPr>
          <w:rtl w:val="0"/>
        </w:rPr>
        <w:t xml:space="preserve">, assegurando acesso controlado às informações;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Clareza semântica do domínio</w:t>
      </w:r>
      <w:r w:rsidDel="00000000" w:rsidR="00000000" w:rsidRPr="00000000">
        <w:rPr>
          <w:rtl w:val="0"/>
        </w:rPr>
        <w:t xml:space="preserve">, facilitando o entendimento do sistema por desenvolvedores e stakeholders.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arquitetural atende simultaneamente aos requisitos acadêmicos exigidos em projetos de formação técnica e superior, bem como às boas práticas profissionais adotadas em sistemas corporativos. Assim, o projeto mostra-se adequado para aplicações institucionais e governamentais, servindo como referência para soluções semelhantes no contexto do setor público.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