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axj8uxd4n3hw" w:id="0"/>
      <w:bookmarkEnd w:id="0"/>
      <w:r w:rsidDel="00000000" w:rsidR="00000000" w:rsidRPr="00000000">
        <w:rPr>
          <w:rtl w:val="0"/>
        </w:rPr>
        <w:t xml:space="preserve">Agro Família Pesca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color w:val="000000"/>
        </w:rPr>
      </w:pPr>
      <w:bookmarkStart w:colFirst="0" w:colLast="0" w:name="_3fx3unv77myc" w:id="1"/>
      <w:bookmarkEnd w:id="1"/>
      <w:r w:rsidDel="00000000" w:rsidR="00000000" w:rsidRPr="00000000">
        <w:rPr>
          <w:color w:val="000000"/>
          <w:rtl w:val="0"/>
        </w:rPr>
        <w:t xml:space="preserve">Sistema de Gerenciamento da Agricultura Familiar e Pesca Artesanal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1vrcdg1jz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Agro Família Pesca é uma aplicação backend desenvolvida em Node.js, estruturada como uma API RESTful segura e modular, voltada para o gerenciamento de dados relacionados à agricultura familiar e à pesca artesanal. O sistema foi concebido para atender às necessidades administrativas de Secretarias Municipais e Associações, permitindo o controle organizado de informações institucionais, produtivas e cadastrais.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técnico tem como objetivo documentar, de forma detalhada, os aspectos técnicos do sistema, servindo como referência para desenvolvedores, administradores de sistema e para fins de avaliação acadêmica no âmbito do IFMA.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jbdp1201h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do Sistema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correta execução e manutenção do sistema, são necessários os seguintes requisitos: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h5s0uhub6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Requisitos de Software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versão 14 ou superior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 (ou banco de dados relacional compatível)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Gerenciador de pacotes NPM ou Yarn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de teste de API, como Insomnia ou Postman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iwmobplt7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de Ambiente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operacional Windows, Linux ou macOS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a terminal ou prompt de comando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Permissões para criação e manipulação de banco de dados MySQL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4vvry82e5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Instalação do Sistema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deve-se clonar o repositório oficial do projeto e acessar a pasta da API principal. Em seguida, as dependências do projeto devem ser instaladas utilizando o gerenciador de pacotes escolhido.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instalação das dependências, o ambiente estará preparado para a configuração do banco de dados e execução da aplicação.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838svg03n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Configuração do Banco de Dados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um banco de dados relacional MySQL. A configuração da conexão é realizada por meio de variáveis de ambiente, definidas em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localizado na raiz da API principal.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inicialização da aplicação, a estrutura do banco é gerenciada através de </w:t>
      </w:r>
      <w:r w:rsidDel="00000000" w:rsidR="00000000" w:rsidRPr="00000000">
        <w:rPr>
          <w:b w:val="1"/>
          <w:bCs w:val="1"/>
          <w:rtl w:val="0"/>
        </w:rPr>
        <w:t xml:space="preserve">Knex Migrations</w:t>
      </w:r>
      <w:r w:rsidDel="00000000" w:rsidR="00000000" w:rsidRPr="00000000">
        <w:rPr>
          <w:rtl w:val="0"/>
        </w:rPr>
        <w:t xml:space="preserve">, responsáveis pelo versionamento das alterações do esquema.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iniciais são gerenciados através de </w:t>
      </w:r>
      <w:r w:rsidDel="00000000" w:rsidR="00000000" w:rsidRPr="00000000">
        <w:rPr>
          <w:b w:val="1"/>
          <w:bCs w:val="1"/>
          <w:rtl w:val="0"/>
        </w:rPr>
        <w:t xml:space="preserve">Knex Seeds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migrations e seeds permitem reproduzir e controlar a evolução do banco de dados sem depender da execução manual de scripts SQL.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 utilizadas pela aplicação são criadas e mantidas de acordo com a estrutura definida para o banco.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gif0ka0ie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Execução da Aplicação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configuração do ambiente e do banco de dados, o servidor pode ser iniciado em modo de produção ou desenvolvimento. O sistema suporta execução com Node.js padrão ou com nodemon para recarregamento automático durante o desenvolvimento.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iniciar, a API ficará disponível para consumo via HTTP, respeitando as rotas e regras de segurança configuradas.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1l7ps90h2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Estrutura de Pastas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principal segue uma estrutura modular organizada da seguinte forma: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contém os módulos de domínio do sistema, como usuários, secretarias, associações, produtos e movimentações.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concentra recursos reutilizáveis, como classes base, utilitários, validações e políticas de acesso.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contém arquivos relacionados à conexão com o banco de dados.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armazena configurações globais da aplicação.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organização promove alta coesão e baixo acoplamento entre os componentes.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00ylsj914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Arquitetura e Padrão de Desenvolvimento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adota uma arquitetura monolítica modular baseada no padrão Layered Architecture. As camadas são bem definidas: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responsáveis pelo fluxo HTTP, recebimento das requisições e construção das respostas.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: concentram as regras de negócio, validações e orquestração das operações.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Repositories:</w:t>
      </w:r>
      <w:r w:rsidDel="00000000" w:rsidR="00000000" w:rsidRPr="00000000">
        <w:rPr>
          <w:rtl w:val="0"/>
        </w:rPr>
        <w:t xml:space="preserve"> encapsulam o acesso ao banco de dados e as consultas realizadas através do Knex.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: implementam as regras de autorização baseadas no nível de acesso do usuário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: concentram as regras de negócio, validações e orquestração das operações.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BaseScope</w:t>
      </w:r>
      <w:r w:rsidDel="00000000" w:rsidR="00000000" w:rsidRPr="00000000">
        <w:rPr>
          <w:rtl w:val="0"/>
        </w:rPr>
        <w:t xml:space="preserve">: Responsável pela aplicação dos filtros de escopo diretamente nas consultas ao banco de dados. O </w:t>
      </w:r>
      <w:r w:rsidDel="00000000" w:rsidR="00000000" w:rsidRPr="00000000">
        <w:rPr>
          <w:b w:val="1"/>
          <w:bCs w:val="1"/>
          <w:rtl w:val="0"/>
        </w:rPr>
        <w:t xml:space="preserve">BaseScope</w:t>
      </w:r>
      <w:r w:rsidDel="00000000" w:rsidR="00000000" w:rsidRPr="00000000">
        <w:rPr>
          <w:rtl w:val="0"/>
        </w:rPr>
        <w:t xml:space="preserve"> substitui a abordagem anterior em que os dados eram consultados e filtrados posteriormente pelo </w:t>
      </w:r>
      <w:r w:rsidDel="00000000" w:rsidR="00000000" w:rsidRPr="00000000">
        <w:rPr>
          <w:b w:val="1"/>
          <w:bCs w:val="1"/>
          <w:rtl w:val="0"/>
        </w:rPr>
        <w:t xml:space="preserve">BaseService</w:t>
      </w:r>
      <w:r w:rsidDel="00000000" w:rsidR="00000000" w:rsidRPr="00000000">
        <w:rPr>
          <w:rtl w:val="0"/>
        </w:rPr>
        <w:t xml:space="preserve">. Essa mudança reduz o volume de dados retornados e processados pela aplicação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padrão garante clareza, manutenibilidade e segurança no desenvolvimento.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on55hdof8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Autenticação e Segurança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 autenticação baseada em</w:t>
      </w:r>
      <w:r w:rsidDel="00000000" w:rsidR="00000000" w:rsidRPr="00000000">
        <w:rPr>
          <w:b w:val="1"/>
          <w:bCs w:val="1"/>
          <w:rtl w:val="0"/>
        </w:rPr>
        <w:t xml:space="preserve"> JWT (JSON Web Token)</w:t>
      </w:r>
      <w:r w:rsidDel="00000000" w:rsidR="00000000" w:rsidRPr="00000000">
        <w:rPr>
          <w:rtl w:val="0"/>
        </w:rPr>
        <w:t xml:space="preserve">, permitindo sessões stateless e seguras. Os tokens possuem validade de sete dias e carregam informações essenciais para autorização, como nível de acesso e vínculo institucional.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senhas são armazenadas de forma criptografada utilizando bcrypt, com uso de salt para aumentar a segurança.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rPr>
          <w:b w:val="1"/>
          <w:bCs w:val="1"/>
          <w:color w:val="000000"/>
        </w:rPr>
      </w:pPr>
      <w:bookmarkStart w:colFirst="0" w:colLast="0" w:name="_o5lseg5tbh4o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8.1 Tratamento de Senhas em Texto (Legacy Passwords)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oferece compatibilidade temporária com usuários cujas senhas foram armazenadas em texto simples em versões anteriores.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login, caso a credencial legada seja validada com sucesso, a senha é imediatamente convertida para um</w:t>
      </w:r>
      <w:r w:rsidDel="00000000" w:rsidR="00000000" w:rsidRPr="00000000">
        <w:rPr>
          <w:b w:val="1"/>
          <w:bCs w:val="1"/>
          <w:rtl w:val="0"/>
        </w:rPr>
        <w:t xml:space="preserve"> hash bcrypt</w:t>
      </w:r>
      <w:r w:rsidDel="00000000" w:rsidR="00000000" w:rsidRPr="00000000">
        <w:rPr>
          <w:rtl w:val="0"/>
        </w:rPr>
        <w:t xml:space="preserve"> e atualizada no banco.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estratégia permite realizar uma migração gradual das credenciais legadas, reduzindo a exposição associada ao armazenamento em texto simples sem exigir uma migração manual de todos os usuários.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processo de login, o sistema recupera as credenciais do usuário e verifica se o valor armazenado no campo de senha está no formato de hash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 Essa verificação é feita dinamicamente durante a autenticação.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senha </w:t>
      </w:r>
      <w:r w:rsidDel="00000000" w:rsidR="00000000" w:rsidRPr="00000000">
        <w:rPr>
          <w:b w:val="1"/>
          <w:bCs w:val="1"/>
          <w:rtl w:val="0"/>
        </w:rPr>
        <w:t xml:space="preserve">não esteja criptografada</w:t>
      </w:r>
      <w:r w:rsidDel="00000000" w:rsidR="00000000" w:rsidRPr="00000000">
        <w:rPr>
          <w:rtl w:val="0"/>
        </w:rPr>
        <w:t xml:space="preserve">, o sistema valida o acesso por comparação direta entre a senha informada e o valor armazenado. Após a validação bem-sucedida, </w:t>
      </w:r>
      <w:r w:rsidDel="00000000" w:rsidR="00000000" w:rsidRPr="00000000">
        <w:rPr>
          <w:b w:val="1"/>
          <w:bCs w:val="1"/>
          <w:rtl w:val="0"/>
        </w:rPr>
        <w:t xml:space="preserve">a senha é automaticamente convertida</w:t>
      </w:r>
      <w:r w:rsidDel="00000000" w:rsidR="00000000" w:rsidRPr="00000000">
        <w:rPr>
          <w:rtl w:val="0"/>
        </w:rPr>
        <w:t xml:space="preserve"> para o formato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e atualizada no banco de dados, eliminando a necessidade de intervenção manual.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senha já estiver criptografada, a autenticação é realizada normalmente utilizando o mecanismo de comparação segura do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 Em ambos os cenários, o sistema mantém o mesmo fluxo de geração de token </w:t>
      </w:r>
      <w:r w:rsidDel="00000000" w:rsidR="00000000" w:rsidRPr="00000000">
        <w:rPr>
          <w:b w:val="1"/>
          <w:bCs w:val="1"/>
          <w:rtl w:val="0"/>
        </w:rPr>
        <w:t xml:space="preserve">JWT </w:t>
      </w:r>
      <w:r w:rsidDel="00000000" w:rsidR="00000000" w:rsidRPr="00000000">
        <w:rPr>
          <w:rtl w:val="0"/>
        </w:rPr>
        <w:t xml:space="preserve">e controle de acesso por nível e escopo.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Essa abordagem garante: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Continuidade</w:t>
      </w:r>
      <w:r w:rsidDel="00000000" w:rsidR="00000000" w:rsidRPr="00000000">
        <w:rPr>
          <w:rtl w:val="0"/>
        </w:rPr>
        <w:t xml:space="preserve"> do funcionamento do sistema;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Migração automática</w:t>
      </w:r>
      <w:r w:rsidDel="00000000" w:rsidR="00000000" w:rsidRPr="00000000">
        <w:rPr>
          <w:rtl w:val="0"/>
        </w:rPr>
        <w:t xml:space="preserve"> para padrões modernos de segurança;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Redução de riscos</w:t>
      </w:r>
      <w:r w:rsidDel="00000000" w:rsidR="00000000" w:rsidRPr="00000000">
        <w:rPr>
          <w:rtl w:val="0"/>
        </w:rPr>
        <w:t xml:space="preserve"> associados ao armazenamento de senhas em texto simples;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Facilidade de manutenção</w:t>
      </w:r>
      <w:r w:rsidDel="00000000" w:rsidR="00000000" w:rsidRPr="00000000">
        <w:rPr>
          <w:rtl w:val="0"/>
        </w:rPr>
        <w:t xml:space="preserve"> e evolução do sistema.</w:t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snqcjd8z3oe5" w:id="13"/>
      <w:bookmarkEnd w:id="1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8.2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rota de login utiliza </w:t>
      </w:r>
      <w:r w:rsidDel="00000000" w:rsidR="00000000" w:rsidRPr="00000000">
        <w:rPr>
          <w:b w:val="1"/>
          <w:bCs w:val="1"/>
          <w:rtl w:val="0"/>
        </w:rPr>
        <w:t xml:space="preserve">express-rate-limit</w:t>
      </w:r>
      <w:r w:rsidDel="00000000" w:rsidR="00000000" w:rsidRPr="00000000">
        <w:rPr>
          <w:rtl w:val="0"/>
        </w:rPr>
        <w:t xml:space="preserve"> para limitar a quantidade de tentativas de autenticação em determinado intervalo.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mecanismo reduz a exposição da API a tentativas automatizadas de autenticação e ataques de força bruta.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rate limiter é aplicado especificamente ao processo de login, permitindo um controle mais rigoroso sobre operações de autenticação.</w:t>
      </w:r>
    </w:p>
    <w:p w:rsidR="00000000" w:rsidDel="00000000" w:rsidP="00000000" w:rsidRDefault="00000000" w:rsidRPr="00000000" w14:paraId="00000043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txrm3g3cc95a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8.3 Logs Estruturados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aplicação utiliza </w:t>
      </w:r>
      <w:r w:rsidDel="00000000" w:rsidR="00000000" w:rsidRPr="00000000">
        <w:rPr>
          <w:b w:val="1"/>
          <w:bCs w:val="1"/>
          <w:rtl w:val="0"/>
        </w:rPr>
        <w:t xml:space="preserve">Pino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Pino HTTP</w:t>
      </w:r>
      <w:r w:rsidDel="00000000" w:rsidR="00000000" w:rsidRPr="00000000">
        <w:rPr>
          <w:rtl w:val="0"/>
        </w:rPr>
        <w:t xml:space="preserve"> para geração de logs estruturados.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sistema permite registrar informações sobre eventos e requisições da API de maneira padronizada, facilitando: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Diagnóstico de problemas;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Monitoramento;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comportamento da aplicação;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Auditoria;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Investigação de eventos de segurança.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Os arquivos de log são mantidos fora do controle de versão através do </w:t>
      </w:r>
      <w:r w:rsidDel="00000000" w:rsidR="00000000" w:rsidRPr="00000000">
        <w:rPr>
          <w:b w:val="1"/>
          <w:bCs w:val="1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9af28u5hj6ox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8.4 Camadas de Segurança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API utiliza múltiplos mecanismos complementares: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Autenticação: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JWT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bcrypt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Autorização: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RBAC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Policies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de dados: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BaseScope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Escopo `own`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Proteção contra abuso: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Rate Limiting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Observabilidade: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Logs estruturados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Pino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Pino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vjccr7pku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Controle de Acesso e Escopo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 sistema utiliza dois mecanismos complementares:</w:t>
      </w:r>
    </w:p>
    <w:p w:rsidR="00000000" w:rsidDel="00000000" w:rsidP="00000000" w:rsidRDefault="00000000" w:rsidRPr="00000000" w14:paraId="00000068">
      <w:pPr>
        <w:pStyle w:val="Heading3"/>
        <w:rPr>
          <w:b w:val="1"/>
          <w:bCs w:val="1"/>
          <w:color w:val="000000"/>
        </w:rPr>
      </w:pPr>
      <w:bookmarkStart w:colFirst="0" w:colLast="0" w:name="_h7fyrndijn7p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9.1 RBAC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controle de acesso é baseado no modelo RBAC (Role-Based Access Control), com quatro níveis hierárquicos: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Secretaria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Associação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nível define quais operações podem ser executadas pelo usuário.</w:t>
      </w:r>
    </w:p>
    <w:p w:rsidR="00000000" w:rsidDel="00000000" w:rsidP="00000000" w:rsidRDefault="00000000" w:rsidRPr="00000000" w14:paraId="0000006F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vkgg27j3f3ew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9.2 Data Scoping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 nível, o sistema aplica escopo de dados, garantindo que cada usuário visualize apenas informações compatíveis com sua Secretaria ou Associação. Esse controle é implementado na camada de serviço por meio de um mecanismo de escopo centralizado.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reg09jpdt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Padrões e Boas Práticas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autorização, a API aplica restrições sobre os próprios dados que podem ser consultados.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mecanismo é implementado através do </w:t>
      </w:r>
      <w:r w:rsidDel="00000000" w:rsidR="00000000" w:rsidRPr="00000000">
        <w:rPr>
          <w:b w:val="1"/>
          <w:bCs w:val="1"/>
          <w:rtl w:val="0"/>
        </w:rPr>
        <w:t xml:space="preserve">BaseScope</w:t>
      </w:r>
      <w:r w:rsidDel="00000000" w:rsidR="00000000" w:rsidRPr="00000000">
        <w:rPr>
          <w:rtl w:val="0"/>
        </w:rPr>
        <w:t xml:space="preserve">, que adiciona os filtros de escopo diretamente às consultas realizadas no banco.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a aplicação não realiza uma consulta ampla para posteriormente filtrar os resultados. O banco já recebe a consulta com as restrições correspondentes ao contexto do usuário.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endpoints que realizam consultas utilizam esse mecanismo de forma transversal.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aplicável, o escopo </w:t>
      </w:r>
      <w:r w:rsidDel="00000000" w:rsidR="00000000" w:rsidRPr="00000000">
        <w:rPr>
          <w:b w:val="1"/>
          <w:b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limita a consulta aos dados pertencentes ao próprio usuário.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proporciona: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Maior segurança;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quantidade de dados retornados;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processamento na aplicação;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desempenho das consultas;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da regra de acesso aos dados.</w:t>
        <w:br w:type="textWrapping"/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jdex72mp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Manutenção e Evolução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adotada permite evolução gradual do sistema, possibilitando a adição de novos módulos, integração com sistemas externos, geração de relatórios e dashboards analíticos, sem impacto significativo na base existente.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separação entre camadas e o uso de abstrações facilitam a manutenção corretiva e evolutiva do projeto.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n2xmaet83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Rotas da API e Payloads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seção descreve as principais rotas expostas pela API Agro Família Pesca, bem como os formatos de payload utilizados nas requisições e respostas. Todas as rotas seguem os princípios REST e utilizam JSON como formato de comunicação.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alvytlyz72m" w:id="22"/>
      <w:bookmarkEnd w:id="22"/>
      <w:r w:rsidDel="00000000" w:rsidR="00000000" w:rsidRPr="00000000">
        <w:rPr>
          <w:b w:val="1"/>
          <w:bCs w:val="1"/>
          <w:rtl w:val="0"/>
        </w:rPr>
        <w:t xml:space="preserve">12.1 Autenticação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autenticação do sistema Agro Família Pesca é realizada exclusivamente por meio de </w:t>
      </w:r>
      <w:r w:rsidDel="00000000" w:rsidR="00000000" w:rsidRPr="00000000">
        <w:rPr>
          <w:b w:val="1"/>
          <w:bCs w:val="1"/>
          <w:rtl w:val="0"/>
        </w:rPr>
        <w:t xml:space="preserve">login com credenciais</w:t>
      </w:r>
      <w:r w:rsidDel="00000000" w:rsidR="00000000" w:rsidRPr="00000000">
        <w:rPr>
          <w:rtl w:val="0"/>
        </w:rPr>
        <w:t xml:space="preserve">, retornando um </w:t>
      </w: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excwdvitced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12.1.1 Login do Usuário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 autenticar o usuário no sistema e gerar o token JWT que será utilizado nas demais requisições protegidas.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/login</w:t>
      </w:r>
    </w:p>
    <w:p w:rsidR="00000000" w:rsidDel="00000000" w:rsidP="00000000" w:rsidRDefault="00000000" w:rsidRPr="00000000" w14:paraId="0000008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"LOGIN": "novo_login",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"SENHA": "nova_senha"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valida o login e a senha informados.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senha é comparada com o hash armazenado no banco de dados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caso de sucesso, é gerado um </w:t>
      </w:r>
      <w:r w:rsidDel="00000000" w:rsidR="00000000" w:rsidRPr="00000000">
        <w:rPr>
          <w:b w:val="1"/>
          <w:bCs w:val="1"/>
          <w:rtl w:val="0"/>
        </w:rPr>
        <w:t xml:space="preserve">token JWT válido por 7 dias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(Sucesso)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"Login realizado",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"APIkey": "&lt;token_jwt&gt;"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 (Erro)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"Error": "Login invalido"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 Importantes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token retornado deve ser enviado nas requisições subsequentes.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token contém informações essenciais para autorização: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da pessoa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Nível de acesso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Secretaria vinculada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Controller é responsável pelo fluxo HTTP. A autorização é determinada pelas </w:t>
      </w:r>
      <w:r w:rsidDel="00000000" w:rsidR="00000000" w:rsidRPr="00000000">
        <w:rPr>
          <w:b w:val="1"/>
          <w:bCs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, enquanto o controle de escopo dos dados é aplicado pelo </w:t>
      </w:r>
      <w:r w:rsidDel="00000000" w:rsidR="00000000" w:rsidRPr="00000000">
        <w:rPr>
          <w:b w:val="1"/>
          <w:bCs w:val="1"/>
          <w:rtl w:val="0"/>
        </w:rPr>
        <w:t xml:space="preserve">BaseScope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durante a construção das consultas.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loy1oqo22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Módulo Usuários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pelo gerenciamento de usuários do sistema, incluindo autenticação, controle de acesso e administração de perfis.</w:t>
      </w:r>
    </w:p>
    <w:p w:rsidR="00000000" w:rsidDel="00000000" w:rsidP="00000000" w:rsidRDefault="00000000" w:rsidRPr="00000000" w14:paraId="000000A9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Consultar todos os usuários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Permissões:</w:t>
        <w:br w:type="textWrapping"/>
      </w:r>
      <w:r w:rsidDel="00000000" w:rsidR="00000000" w:rsidRPr="00000000">
        <w:rPr>
          <w:rtl w:val="0"/>
        </w:rPr>
        <w:t xml:space="preserve"> Admin, Secretaria, Associação, Usuário (com escopo aplicado)</w:t>
      </w:r>
    </w:p>
    <w:p w:rsidR="00000000" w:rsidDel="00000000" w:rsidP="00000000" w:rsidRDefault="00000000" w:rsidRPr="00000000" w14:paraId="000000AC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 usuário por ID ou Nome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/usuarios/{value}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 Permite buscar um usuário pelo ID ou pelo nome.</w:t>
      </w:r>
    </w:p>
    <w:p w:rsidR="00000000" w:rsidDel="00000000" w:rsidP="00000000" w:rsidRDefault="00000000" w:rsidRPr="00000000" w14:paraId="000000AF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 usuários por nível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/usuarios/nivel/{nivel}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 Retorna usuários filtrados pelo nível de acesso.</w:t>
      </w:r>
    </w:p>
    <w:p w:rsidR="00000000" w:rsidDel="00000000" w:rsidP="00000000" w:rsidRDefault="00000000" w:rsidRPr="00000000" w14:paraId="000000B2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 usuários por secretaria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/usuarios/secretaria/{secretaria}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 usuário por login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/usuarios/login/{login}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novo usuário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/usuarios/new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"ID_PESSOA": 1,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"ID_SECRETARIA": 2,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"ID_ASSOCIACAO": "1",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"NIVEL": 1,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"LOGIN": "usuario_admin",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"SENHA": "senha123"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senha é automaticamente criptografada.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 informados são validados previamente.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Atualizar dados do usuário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/usuarios/update/{id}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"ID_PESSOA": 1,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"ID_SECRETARIA": 2,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"ID_ASSOCIACAO": "",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"NIVEL": 2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Atualizar login do usuário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/usuarios/update/login/{id}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"LOGIN": "admin",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"SENHA": "admin"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Remover usuário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/usuarios/delete/{id}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0p9fdspn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Módulo Pessoas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pelo cadastro de pessoas físicas utilizadas como base para usuários e associados.</w:t>
      </w:r>
    </w:p>
    <w:p w:rsidR="00000000" w:rsidDel="00000000" w:rsidP="00000000" w:rsidRDefault="00000000" w:rsidRPr="00000000" w14:paraId="000000DB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pessoa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/pessoas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"NOME": "João da Silva",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"CPF": "12345678900",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"DATA_NASCIMENTO": "1985-06-15",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"GENERO": "M",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h5tbxujrg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Módulo Secretarias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Gerência</w:t>
      </w:r>
      <w:r w:rsidDel="00000000" w:rsidR="00000000" w:rsidRPr="00000000">
        <w:rPr>
          <w:rtl w:val="0"/>
        </w:rPr>
        <w:t xml:space="preserve"> órgãos governamentais vinculados ao sistema.</w:t>
      </w:r>
    </w:p>
    <w:p w:rsidR="00000000" w:rsidDel="00000000" w:rsidP="00000000" w:rsidRDefault="00000000" w:rsidRPr="00000000" w14:paraId="000000E7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secretaria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/secretarias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"NOME": "Secretaria de Agricultura",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"CIDADE": "Tutóia",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"ESTADO": "MA",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"ENDERECO": "Av. Principal, 500"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p8347b84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Módulo Associações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Gerencia associações vinculadas a secretarias.</w:t>
      </w:r>
    </w:p>
    <w:p w:rsidR="00000000" w:rsidDel="00000000" w:rsidP="00000000" w:rsidRDefault="00000000" w:rsidRPr="00000000" w14:paraId="000000F3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associação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/associacoes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"NOME": "Colônia de Pescadores Z-15",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"ENDERECO": "Rua do Porto, SN",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"ID_SECRETARIA": 1,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"ID_CATEGORIA": 2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sg5g1io2x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13.6 Módulo Associados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Gerencia o vínculo entre pessoas e associações.</w:t>
      </w:r>
    </w:p>
    <w:p w:rsidR="00000000" w:rsidDel="00000000" w:rsidP="00000000" w:rsidRDefault="00000000" w:rsidRPr="00000000" w14:paraId="000000FF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associado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/associados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"ID_PESSOA": 10,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"ID_ASSOCIACAO": 5,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"CAF": "123.456.789",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"VALIDADE_CAF": "2027-12-31"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xesprutna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13.7 Módulo Programas / Agricultura Familiar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pelo cadastro de programas governamentais e beneficiários.</w:t>
      </w:r>
    </w:p>
    <w:p w:rsidR="00000000" w:rsidDel="00000000" w:rsidP="00000000" w:rsidRDefault="00000000" w:rsidRPr="00000000" w14:paraId="0000010B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programa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/programas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"NOME": "Programa de Apoio à Agricultura Familiar",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"DESCRICAO": "Incentivo à produção local",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"DATA_INICIO": "2024-01-01T03:00:00.000Z",</w:t>
      </w:r>
    </w:p>
    <w:p w:rsidR="00000000" w:rsidDel="00000000" w:rsidP="00000000" w:rsidRDefault="00000000" w:rsidRPr="00000000" w14:paraId="00000112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"DATA_FIM": "2026-12-31T03:00:00.000Z",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"ORIGEM_RECURSO": "Governo Estadual",</w:t>
      </w:r>
    </w:p>
    <w:p w:rsidR="00000000" w:rsidDel="00000000" w:rsidP="00000000" w:rsidRDefault="00000000" w:rsidRPr="00000000" w14:paraId="00000114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"VLR_REPASSE": "150000.00",</w:t>
      </w:r>
    </w:p>
    <w:p w:rsidR="00000000" w:rsidDel="00000000" w:rsidP="00000000" w:rsidRDefault="00000000" w:rsidRPr="00000000" w14:paraId="00000115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    "ID_SECRETARIA": 1</w:t>
      </w:r>
    </w:p>
    <w:p w:rsidR="00000000" w:rsidDel="00000000" w:rsidP="00000000" w:rsidRDefault="00000000" w:rsidRPr="00000000" w14:paraId="00000116">
      <w:pPr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stf4lxqc0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13.8 Módulo Produtos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Gerência</w:t>
      </w:r>
      <w:r w:rsidDel="00000000" w:rsidR="00000000" w:rsidRPr="00000000">
        <w:rPr>
          <w:rtl w:val="0"/>
        </w:rPr>
        <w:t xml:space="preserve"> produtos agrícolas e pesqueiros.</w:t>
      </w:r>
    </w:p>
    <w:p w:rsidR="00000000" w:rsidDel="00000000" w:rsidP="00000000" w:rsidRDefault="00000000" w:rsidRPr="00000000" w14:paraId="0000011B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Criar produto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/produtos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"NOME": "Tilápia",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"ID_TIPO_PRODUTO": "2"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8z9qlgdwf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13.9 Módulo Movimentações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a produção dos associados.</w:t>
      </w:r>
    </w:p>
    <w:p w:rsidR="00000000" w:rsidDel="00000000" w:rsidP="00000000" w:rsidRDefault="00000000" w:rsidRPr="00000000" w14:paraId="00000125">
      <w:pPr>
        <w:keepNext w:val="0"/>
        <w:keepLines w:val="0"/>
        <w:spacing w:after="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Registrar movimentação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Rota:</w:t>
        <w:br w:type="textWrapping"/>
      </w:r>
      <w:r w:rsidDel="00000000" w:rsidR="00000000" w:rsidRPr="00000000">
        <w:rPr>
          <w:rtl w:val="0"/>
        </w:rPr>
        <w:t xml:space="preserve">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/movimentacoes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da Requisição: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"ID_LOCAL": 1,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"ID_AGRICULTURA_FAMILIAR":  1,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"ID_PRODUTO":  1,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"QNT_PRODUZIDA": "200",</w:t>
      </w:r>
    </w:p>
    <w:p w:rsidR="00000000" w:rsidDel="00000000" w:rsidP="00000000" w:rsidRDefault="00000000" w:rsidRPr="00000000" w14:paraId="0000012D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"VLR_UNITARIO": "15.50",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"DATA_MOVIMENTACAO": "2025-01-10"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fy13xjswx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Observações Gerais sobre as Rotas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as rotas protegidas exigem autenticação via JWT.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acesso às rotas é controlado por nível de usuário e escopo institucional.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respostas seguem o padrão JSON.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são tratados de forma centralizada pelo middleware de erro.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mca7yy4wp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Considerações Técnicas Finais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Agro Família Pesca apresenta uma base técnica sólida, alinhada às boas práticas modernas de desenvolvimento backend. Sua estrutura modular, aliada a um modelo consistente de segurança e controle de acesso, torna o projeto adequado tanto para fins acadêmicos quanto para aplicações institucionais reais.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técnico consolida as decisões arquiteturais e técnicas adotadas, servindo como referência para continuidade, avaliação e aprimoramento do sistema.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