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THE RN COLLINS</w:t>
        <w:br/>
        <w:t>FIELD INVESTIGATION MANUAL</w:t>
      </w:r>
    </w:p>
    <w:p>
      <w:pPr>
        <w:pStyle w:val="Subtitle"/>
      </w:pPr>
      <w:r>
        <w:t>Foundational Edition</w:t>
      </w:r>
    </w:p>
    <w:p>
      <w:pPr>
        <w:spacing w:before="480" w:after="480"/>
      </w:pPr>
      <w:r>
        <w:rPr>
          <w:b/>
        </w:rPr>
        <w:t>A complete operational method for thinking, observing, investigating, interviewing, verifying, documenting, synthesizing, publishing, and training human and AI field investigators.</w:t>
      </w:r>
    </w:p>
    <w:p>
      <w:pPr>
        <w:pStyle w:val="Callout"/>
      </w:pPr>
      <w:r>
        <w:t>Conference reporting • Portfolio Professional research • NSAG • Hawaiʻi systems work</w:t>
      </w:r>
    </w:p>
    <w:p>
      <w:pPr>
        <w:pStyle w:val="Callout"/>
      </w:pPr>
      <w:r>
        <w:t>Legal and science journalism • Place-based investigation • Multimodal field intelligence</w:t>
      </w:r>
    </w:p>
    <w:p>
      <w:pPr>
        <w:pStyle w:val="Callout"/>
      </w:pPr>
      <w:r>
        <w:t>Education • AI agent workflows • Public-interest research infrastructure</w:t>
      </w:r>
    </w:p>
    <w:p>
      <w:r>
        <w:br/>
        <w:t>Prepared for Rayven-Nikkita Collins (RN)</w:t>
        <w:br/>
        <w:t>2026</w:t>
      </w:r>
    </w:p>
    <w:p>
      <w:r>
        <w:br w:type="page"/>
      </w:r>
    </w:p>
    <w:p>
      <w:pPr>
        <w:pStyle w:val="Heading1"/>
      </w:pPr>
      <w:r>
        <w:t>Purpose of This Manual</w:t>
      </w:r>
    </w:p>
    <w:p>
      <w:r>
        <w:t>This manual operationalizes a field-investigation method built for work that crosses journalism, law, science, technology, design, health, education, place, and institutional systems. Its purpose is not to impose one format on every assignment. Its purpose is to create a repeatable way to enter an unfamiliar setting, identify what matters, gather defensible evidence, protect people, preserve reality in multiple media, and produce work that remains useful after the event ends.</w:t>
      </w:r>
    </w:p>
    <w:p>
      <w:pPr>
        <w:pStyle w:val="Heading1"/>
      </w:pPr>
      <w:r>
        <w:t>The Core Promise</w:t>
      </w:r>
    </w:p>
    <w:p>
      <w:r>
        <w:t>A completed investigation should allow another careful person to reconstruct where the work occurred, what each institution claimed, how the process actually operated, what evidence supported or challenged those claims, who experienced the consequences, where the system failed or excluded, what law or policy governed the situation, and how the investigator’s understanding changed.</w:t>
      </w:r>
    </w:p>
    <w:p>
      <w:pPr>
        <w:pStyle w:val="Heading1"/>
      </w:pPr>
      <w:r>
        <w:t>How to Use the Manual</w:t>
      </w:r>
    </w:p>
    <w:p>
      <w:r>
        <w:t>Use the chapters as an operating system rather than a book to read once. Before a trip, work through investigation design, risk, access, and source mapping. In the field, use observation, interview, evidence, multimodal capture, and cognition protocols. After capture, use verification, systems reconstruction, synthesis, publishing, and stewardship. The appendices are designed as deployable forms, prompts, and training instruments.</w:t>
      </w:r>
    </w:p>
    <w:p>
      <w:pPr>
        <w:pStyle w:val="Heading1"/>
      </w:pPr>
      <w:r>
        <w:t>Version and Scope</w:t>
      </w:r>
    </w:p>
    <w:p>
      <w:r>
        <w:t>This is the Foundational Edition. It is intentionally comprehensive enough to train a human investigator, guide future AI-assisted workflows, and serve as the source document for event-specific fieldbooks, courses, agent specifications, and software. It should be revised through use. Every trip and investigation should generate improvements, not merely outputs.</w:t>
      </w:r>
    </w:p>
    <w:p>
      <w:pPr>
        <w:pStyle w:val="Heading1"/>
      </w:pPr>
      <w:r>
        <w:t>Table of Contents</w:t>
      </w:r>
    </w:p>
    <w:p>
      <w:r>
        <w:fldChar w:fldCharType="begin"/>
        <w:instrText xml:space="preserve">TOC \o "1-3" \h \z \u</w:instrText>
        <w:fldChar w:fldCharType="separate"/>
      </w:r>
      <w:r>
        <w:rPr>
          <w:i/>
        </w:rPr>
        <w:t>Right-click and update field in Microsoft Word to populate the table of contents.</w:t>
      </w:r>
      <w:r>
        <w:fldChar w:fldCharType="end"/>
      </w:r>
    </w:p>
    <w:p>
      <w:r>
        <w:br w:type="page"/>
      </w:r>
    </w:p>
    <w:p>
      <w:pPr>
        <w:pStyle w:val="Heading1"/>
      </w:pPr>
      <w:r>
        <w:t>The RN Field Investigation Cycle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E3A8A"/>
            <w:vAlign w:val="top"/>
          </w:tcPr>
          <w:p>
            <w:r>
              <w:rPr>
                <w:b/>
                <w:color w:val="FFFFFF"/>
              </w:rPr>
              <w:t>Stage</w:t>
            </w:r>
          </w:p>
        </w:tc>
        <w:tc>
          <w:tcPr>
            <w:tcW w:type="dxa" w:w="3360"/>
            <w:shd w:fill="1E3A8A"/>
            <w:vAlign w:val="top"/>
          </w:tcPr>
          <w:p>
            <w:r>
              <w:rPr>
                <w:b/>
                <w:color w:val="FFFFFF"/>
              </w:rPr>
              <w:t>Operational question</w:t>
            </w:r>
          </w:p>
        </w:tc>
        <w:tc>
          <w:tcPr>
            <w:tcW w:type="dxa" w:w="3360"/>
            <w:shd w:fill="1E3A8A"/>
            <w:vAlign w:val="top"/>
          </w:tcPr>
          <w:p>
            <w:r>
              <w:rPr>
                <w:b/>
                <w:color w:val="FFFFFF"/>
              </w:rPr>
              <w:t>Minimum output</w:t>
            </w:r>
          </w:p>
        </w:tc>
      </w:tr>
      <w:tr>
        <w:tc>
          <w:tcPr>
            <w:tcW w:type="dxa" w:w="3360"/>
            <w:vAlign w:val="top"/>
          </w:tcPr>
          <w:p>
            <w:r>
              <w:t>1</w:t>
            </w:r>
          </w:p>
        </w:tc>
        <w:tc>
          <w:tcPr>
            <w:tcW w:type="dxa" w:w="3360"/>
            <w:vAlign w:val="top"/>
          </w:tcPr>
          <w:p>
            <w:r>
              <w:t>Frame the question</w:t>
            </w:r>
          </w:p>
        </w:tc>
        <w:tc>
          <w:tcPr>
            <w:tcW w:type="dxa" w:w="3360"/>
            <w:vAlign w:val="top"/>
          </w:tcPr>
          <w:p>
            <w:r>
              <w:t>One bounded, consequential, answerable question.</w:t>
            </w:r>
          </w:p>
        </w:tc>
      </w:tr>
      <w:tr>
        <w:tc>
          <w:tcPr>
            <w:tcW w:type="dxa" w:w="3360"/>
            <w:vAlign w:val="top"/>
          </w:tcPr>
          <w:p>
            <w:r>
              <w:t>2</w:t>
            </w:r>
          </w:p>
        </w:tc>
        <w:tc>
          <w:tcPr>
            <w:tcW w:type="dxa" w:w="3360"/>
            <w:vAlign w:val="top"/>
          </w:tcPr>
          <w:p>
            <w:r>
              <w:t>Map the system</w:t>
            </w:r>
          </w:p>
        </w:tc>
        <w:tc>
          <w:tcPr>
            <w:tcW w:type="dxa" w:w="3360"/>
            <w:vAlign w:val="top"/>
          </w:tcPr>
          <w:p>
            <w:r>
              <w:t>Actors, institutions, claims, evidence, law, incentives, consequences.</w:t>
            </w:r>
          </w:p>
        </w:tc>
      </w:tr>
      <w:tr>
        <w:tc>
          <w:tcPr>
            <w:tcW w:type="dxa" w:w="3360"/>
            <w:vAlign w:val="top"/>
          </w:tcPr>
          <w:p>
            <w:r>
              <w:t>3</w:t>
            </w:r>
          </w:p>
        </w:tc>
        <w:tc>
          <w:tcPr>
            <w:tcW w:type="dxa" w:w="3360"/>
            <w:vAlign w:val="top"/>
          </w:tcPr>
          <w:p>
            <w:r>
              <w:t>Secure ethical access</w:t>
            </w:r>
          </w:p>
        </w:tc>
        <w:tc>
          <w:tcPr>
            <w:tcW w:type="dxa" w:w="3360"/>
            <w:vAlign w:val="top"/>
          </w:tcPr>
          <w:p>
            <w:r>
              <w:t>Access plan, capacity disclosure, consent and fallback route.</w:t>
            </w:r>
          </w:p>
        </w:tc>
      </w:tr>
      <w:tr>
        <w:tc>
          <w:tcPr>
            <w:tcW w:type="dxa" w:w="3360"/>
            <w:vAlign w:val="top"/>
          </w:tcPr>
          <w:p>
            <w:r>
              <w:t>4</w:t>
            </w:r>
          </w:p>
        </w:tc>
        <w:tc>
          <w:tcPr>
            <w:tcW w:type="dxa" w:w="3360"/>
            <w:vAlign w:val="top"/>
          </w:tcPr>
          <w:p>
            <w:r>
              <w:t>Observe before interpreting</w:t>
            </w:r>
          </w:p>
        </w:tc>
        <w:tc>
          <w:tcPr>
            <w:tcW w:type="dxa" w:w="3360"/>
            <w:vAlign w:val="top"/>
          </w:tcPr>
          <w:p>
            <w:r>
              <w:t>Time-bounded descriptive observation record.</w:t>
            </w:r>
          </w:p>
        </w:tc>
      </w:tr>
      <w:tr>
        <w:tc>
          <w:tcPr>
            <w:tcW w:type="dxa" w:w="3360"/>
            <w:vAlign w:val="top"/>
          </w:tcPr>
          <w:p>
            <w:r>
              <w:t>5</w:t>
            </w:r>
          </w:p>
        </w:tc>
        <w:tc>
          <w:tcPr>
            <w:tcW w:type="dxa" w:w="3360"/>
            <w:vAlign w:val="top"/>
          </w:tcPr>
          <w:p>
            <w:r>
              <w:t>Interview adaptively</w:t>
            </w:r>
          </w:p>
        </w:tc>
        <w:tc>
          <w:tcPr>
            <w:tcW w:type="dxa" w:w="3360"/>
            <w:vAlign w:val="top"/>
          </w:tcPr>
          <w:p>
            <w:r>
              <w:t>Testimony, process, evidence, limitation, disagreement and next source.</w:t>
            </w:r>
          </w:p>
        </w:tc>
      </w:tr>
      <w:tr>
        <w:tc>
          <w:tcPr>
            <w:tcW w:type="dxa" w:w="3360"/>
            <w:vAlign w:val="top"/>
          </w:tcPr>
          <w:p>
            <w:r>
              <w:t>6</w:t>
            </w:r>
          </w:p>
        </w:tc>
        <w:tc>
          <w:tcPr>
            <w:tcW w:type="dxa" w:w="3360"/>
            <w:vAlign w:val="top"/>
          </w:tcPr>
          <w:p>
            <w:r>
              <w:t>Capture multimodal evidence</w:t>
            </w:r>
          </w:p>
        </w:tc>
        <w:tc>
          <w:tcPr>
            <w:tcW w:type="dxa" w:w="3360"/>
            <w:vAlign w:val="top"/>
          </w:tcPr>
          <w:p>
            <w:r>
              <w:t>Complete minimum capture package with provenance.</w:t>
            </w:r>
          </w:p>
        </w:tc>
      </w:tr>
      <w:tr>
        <w:tc>
          <w:tcPr>
            <w:tcW w:type="dxa" w:w="3360"/>
            <w:vAlign w:val="top"/>
          </w:tcPr>
          <w:p>
            <w:r>
              <w:t>7</w:t>
            </w:r>
          </w:p>
        </w:tc>
        <w:tc>
          <w:tcPr>
            <w:tcW w:type="dxa" w:w="3360"/>
            <w:vAlign w:val="top"/>
          </w:tcPr>
          <w:p>
            <w:r>
              <w:t>Verify claims and law</w:t>
            </w:r>
          </w:p>
        </w:tc>
        <w:tc>
          <w:tcPr>
            <w:tcW w:type="dxa" w:w="3360"/>
            <w:vAlign w:val="top"/>
          </w:tcPr>
          <w:p>
            <w:r>
              <w:t>Claim, evidence, law and confidence records.</w:t>
            </w:r>
          </w:p>
        </w:tc>
      </w:tr>
      <w:tr>
        <w:tc>
          <w:tcPr>
            <w:tcW w:type="dxa" w:w="3360"/>
            <w:vAlign w:val="top"/>
          </w:tcPr>
          <w:p>
            <w:r>
              <w:t>8</w:t>
            </w:r>
          </w:p>
        </w:tc>
        <w:tc>
          <w:tcPr>
            <w:tcW w:type="dxa" w:w="3360"/>
            <w:vAlign w:val="top"/>
          </w:tcPr>
          <w:p>
            <w:r>
              <w:t>Reconstruct process and consequence</w:t>
            </w:r>
          </w:p>
        </w:tc>
        <w:tc>
          <w:tcPr>
            <w:tcW w:type="dxa" w:w="3360"/>
            <w:vAlign w:val="top"/>
          </w:tcPr>
          <w:p>
            <w:r>
              <w:t>Stepwise system model with friction and affected experience.</w:t>
            </w:r>
          </w:p>
        </w:tc>
      </w:tr>
      <w:tr>
        <w:tc>
          <w:tcPr>
            <w:tcW w:type="dxa" w:w="3360"/>
            <w:vAlign w:val="top"/>
          </w:tcPr>
          <w:p>
            <w:r>
              <w:t>9</w:t>
            </w:r>
          </w:p>
        </w:tc>
        <w:tc>
          <w:tcPr>
            <w:tcW w:type="dxa" w:w="3360"/>
            <w:vAlign w:val="top"/>
          </w:tcPr>
          <w:p>
            <w:r>
              <w:t>Record cognitive change</w:t>
            </w:r>
          </w:p>
        </w:tc>
        <w:tc>
          <w:tcPr>
            <w:tcW w:type="dxa" w:w="3360"/>
            <w:vAlign w:val="top"/>
          </w:tcPr>
          <w:p>
            <w:r>
              <w:t>Before/after/unresolved cognition record.</w:t>
            </w:r>
          </w:p>
        </w:tc>
      </w:tr>
      <w:tr>
        <w:tc>
          <w:tcPr>
            <w:tcW w:type="dxa" w:w="3360"/>
            <w:vAlign w:val="top"/>
          </w:tcPr>
          <w:p>
            <w:r>
              <w:t>10</w:t>
            </w:r>
          </w:p>
        </w:tc>
        <w:tc>
          <w:tcPr>
            <w:tcW w:type="dxa" w:w="3360"/>
            <w:vAlign w:val="top"/>
          </w:tcPr>
          <w:p>
            <w:r>
              <w:t>Synthesize without forcing</w:t>
            </w:r>
          </w:p>
        </w:tc>
        <w:tc>
          <w:tcPr>
            <w:tcW w:type="dxa" w:w="3360"/>
            <w:vAlign w:val="top"/>
          </w:tcPr>
          <w:p>
            <w:r>
              <w:t>Evidence model, gaps, tension and comparative frame.</w:t>
            </w:r>
          </w:p>
        </w:tc>
      </w:tr>
      <w:tr>
        <w:tc>
          <w:tcPr>
            <w:tcW w:type="dxa" w:w="3360"/>
            <w:vAlign w:val="top"/>
          </w:tcPr>
          <w:p>
            <w:r>
              <w:t>11</w:t>
            </w:r>
          </w:p>
        </w:tc>
        <w:tc>
          <w:tcPr>
            <w:tcW w:type="dxa" w:w="3360"/>
            <w:vAlign w:val="top"/>
          </w:tcPr>
          <w:p>
            <w:r>
              <w:t>Publish transparently</w:t>
            </w:r>
          </w:p>
        </w:tc>
        <w:tc>
          <w:tcPr>
            <w:tcW w:type="dxa" w:w="3360"/>
            <w:vAlign w:val="top"/>
          </w:tcPr>
          <w:p>
            <w:r>
              <w:t>Methods note, limitations, rights, corrections pathway.</w:t>
            </w:r>
          </w:p>
        </w:tc>
      </w:tr>
      <w:tr>
        <w:tc>
          <w:tcPr>
            <w:tcW w:type="dxa" w:w="3360"/>
            <w:vAlign w:val="top"/>
          </w:tcPr>
          <w:p>
            <w:r>
              <w:t>12</w:t>
            </w:r>
          </w:p>
        </w:tc>
        <w:tc>
          <w:tcPr>
            <w:tcW w:type="dxa" w:w="3360"/>
            <w:vAlign w:val="top"/>
          </w:tcPr>
          <w:p>
            <w:r>
              <w:t>Steward people and archive</w:t>
            </w:r>
          </w:p>
        </w:tc>
        <w:tc>
          <w:tcPr>
            <w:tcW w:type="dxa" w:w="3360"/>
            <w:vAlign w:val="top"/>
          </w:tcPr>
          <w:p>
            <w:r>
              <w:t>Follow-up, restrictions, archive integrity and appropriate reuse.</w:t>
            </w:r>
          </w:p>
        </w:tc>
      </w:tr>
    </w:tbl>
    <w:p>
      <w:pPr>
        <w:pStyle w:val="FieldStandard"/>
      </w:pPr>
      <w:r>
        <w:t>Field standard: no output should outrun the evidence, no access should erase independence, no technology should conceal human responsibility, and no archive should become more valuable than the people whose lives made it possible.</w:t>
      </w:r>
    </w:p>
    <w:p>
      <w:r>
        <w:br w:type="page"/>
      </w:r>
    </w:p>
    <w:p>
      <w:r>
        <w:br w:type="page"/>
      </w:r>
    </w:p>
    <w:p>
      <w:pPr>
        <w:pStyle w:val="Title"/>
      </w:pPr>
      <w:r>
        <w:t>PART I</w:t>
        <w:br/>
        <w:t>THE INVESTIGATIVE MIND</w:t>
      </w:r>
    </w:p>
    <w:p>
      <w:pPr>
        <w:pStyle w:val="Callout"/>
      </w:pPr>
      <w:r>
        <w:t>Each chapter in this part converts judgment into a repeatable operational method. Read the overview, then use the decision rules, prompts, failure modes, and completion tests in live work.</w:t>
      </w:r>
    </w:p>
    <w:p>
      <w:r>
        <w:br w:type="page"/>
      </w:r>
    </w:p>
    <w:p>
      <w:pPr>
        <w:pStyle w:val="Heading1"/>
      </w:pPr>
      <w:r>
        <w:t>Chapter 1. The RN Standard of Field Investigation</w:t>
      </w:r>
    </w:p>
    <w:p>
      <w:r>
        <w:t>This chapter establishes the operational method for what makes fieldwork trustworthy, reconstructable, comparative, and useful after the moment has passed. It is written for investigators who may move among journalism, research, legal analysis, institutional work, education, and multimedia production. The central discipline is to make every important judgment visible enough to examine, revise, and teach.</w:t>
      </w:r>
    </w:p>
    <w:p>
      <w:pPr>
        <w:pStyle w:val="Heading2"/>
      </w:pPr>
      <w:r>
        <w:t>1. Operational purpose</w:t>
      </w:r>
    </w:p>
    <w:p>
      <w:r>
        <w:t>The purpose of the rn standard of field investigation is not merely to improve technique. It is to protect the investigation from predictable distortions: the pressure to accept official language, the temptation to confuse access with truth, the tendency to collect more material than can be understood, and the risk of producing certainty that the field did not support. A sound method transforms discipline, epistemic humility, and systems thinking into explicit decisions rather than private intuition.</w:t>
      </w:r>
    </w:p>
    <w:p>
      <w:r>
        <w:t>Use this chapter whenever the investigation depends on what makes fieldwork trustworthy, reconstructable, comparative, and useful after the moment has passed. The standard is functional completeness: another trained investigator should be able to understand what you did, why you did it, what you found, what you could not establish, and what would change your conclusion.</w:t>
      </w:r>
    </w:p>
    <w:p>
      <w:pPr>
        <w:pStyle w:val="Heading2"/>
      </w:pPr>
      <w:r>
        <w:t>2. Field standard</w:t>
      </w:r>
    </w:p>
    <w:p>
      <w:pPr>
        <w:pStyle w:val="ListBullet"/>
      </w:pPr>
      <w:r>
        <w:t>Define discipline in observable or documentable terms before treating it as established.</w:t>
      </w:r>
    </w:p>
    <w:p>
      <w:pPr>
        <w:pStyle w:val="ListBullet"/>
      </w:pPr>
      <w:r>
        <w:t>Separate epistemic humility from the interpretation placed upon it by a source, institution, audience, or investigator.</w:t>
      </w:r>
    </w:p>
    <w:p>
      <w:pPr>
        <w:pStyle w:val="ListBullet"/>
      </w:pPr>
      <w:r>
        <w:t>Record the limits of systems thinking at the same time that you record its value.</w:t>
      </w:r>
    </w:p>
    <w:p>
      <w:pPr>
        <w:pStyle w:val="ListBullet"/>
      </w:pPr>
      <w:r>
        <w:t>Identify who possesses authority over multimodal evidence, who performs the work, and who experiences the consequence.</w:t>
      </w:r>
    </w:p>
    <w:p>
      <w:pPr>
        <w:pStyle w:val="ListBullet"/>
      </w:pPr>
      <w:r>
        <w:t>Preserve enough context to revisit public usefulness after new evidence, law, or testimony appears.</w:t>
      </w:r>
    </w:p>
    <w:p>
      <w:pPr>
        <w:pStyle w:val="Heading2"/>
      </w:pPr>
      <w:r>
        <w:t>3. Step-by-step procedure</w:t>
      </w:r>
    </w:p>
    <w:p>
      <w:pPr>
        <w:pStyle w:val="ListNumber"/>
      </w:pPr>
      <w:r>
        <w:t>Name the exact decision or question controlled by discipline. Avoid broad labels that cannot be verified.</w:t>
      </w:r>
    </w:p>
    <w:p>
      <w:pPr>
        <w:pStyle w:val="ListNumber"/>
      </w:pPr>
      <w:r>
        <w:t>List the people, institutions, places, documents, datasets, and observations that could illuminate epistemic humility.</w:t>
      </w:r>
    </w:p>
    <w:p>
      <w:pPr>
        <w:pStyle w:val="ListNumber"/>
      </w:pPr>
      <w:r>
        <w:t>Identify at least one alternative explanation and one source likely to challenge the dominant account.</w:t>
      </w:r>
    </w:p>
    <w:p>
      <w:pPr>
        <w:pStyle w:val="ListNumber"/>
      </w:pPr>
      <w:r>
        <w:t>Decide what multimodal evidence would allow a later audience to see or hear systems thinking rather than merely trust your summary.</w:t>
      </w:r>
    </w:p>
    <w:p>
      <w:pPr>
        <w:pStyle w:val="ListNumber"/>
      </w:pPr>
      <w:r>
        <w:t>Capture the formal rule and the actual practice governing multimodal evidence.</w:t>
      </w:r>
    </w:p>
    <w:p>
      <w:pPr>
        <w:pStyle w:val="ListNumber"/>
      </w:pPr>
      <w:r>
        <w:t>Record friction, exception, delay, workaround, or exclusion connected to public usefulness.</w:t>
      </w:r>
    </w:p>
    <w:p>
      <w:pPr>
        <w:pStyle w:val="ListNumber"/>
      </w:pPr>
      <w:r>
        <w:t>State what remains unresolved and the next specific act of reporting required.</w:t>
      </w:r>
    </w:p>
    <w:p>
      <w:pPr>
        <w:pStyle w:val="Heading2"/>
      </w:pPr>
      <w:r>
        <w:t>4. Decision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E3A8A"/>
          </w:tcPr>
          <w:p>
            <w:r>
              <w:rPr>
                <w:b/>
                <w:color w:val="FFFFFF"/>
              </w:rPr>
              <w:t>Decision</w:t>
            </w:r>
          </w:p>
        </w:tc>
        <w:tc>
          <w:tcPr>
            <w:tcW w:type="dxa" w:w="5040"/>
            <w:shd w:fill="1E3A8A"/>
          </w:tcPr>
          <w:p>
            <w:r>
              <w:rPr>
                <w:b/>
                <w:color w:val="FFFFFF"/>
              </w:rPr>
              <w:t>Rule</w:t>
            </w:r>
          </w:p>
        </w:tc>
      </w:tr>
      <w:tr>
        <w:tc>
          <w:tcPr>
            <w:tcW w:type="dxa" w:w="5040"/>
          </w:tcPr>
          <w:p>
            <w:r>
              <w:t>Proceed</w:t>
            </w:r>
          </w:p>
        </w:tc>
        <w:tc>
          <w:tcPr>
            <w:tcW w:type="dxa" w:w="5040"/>
          </w:tcPr>
          <w:p>
            <w:r>
              <w:t>when the source, evidence, context, consent, and relevance are sufficiently clear to justify the next investigative step.</w:t>
            </w:r>
          </w:p>
        </w:tc>
      </w:tr>
      <w:tr>
        <w:tc>
          <w:tcPr>
            <w:tcW w:type="dxa" w:w="5040"/>
          </w:tcPr>
          <w:p>
            <w:r>
              <w:t>Pause</w:t>
            </w:r>
          </w:p>
        </w:tc>
        <w:tc>
          <w:tcPr>
            <w:tcW w:type="dxa" w:w="5040"/>
          </w:tcPr>
          <w:p>
            <w:r>
              <w:t>when a claim is important but provenance, attribution, jurisdiction, or permission is uncertain.</w:t>
            </w:r>
          </w:p>
        </w:tc>
      </w:tr>
      <w:tr>
        <w:tc>
          <w:tcPr>
            <w:tcW w:type="dxa" w:w="5040"/>
          </w:tcPr>
          <w:p>
            <w:r>
              <w:t>Escalate</w:t>
            </w:r>
          </w:p>
        </w:tc>
        <w:tc>
          <w:tcPr>
            <w:tcW w:type="dxa" w:w="5040"/>
          </w:tcPr>
          <w:p>
            <w:r>
              <w:t>when the issue involves vulnerability, concealed conflicts, legal exposure, restricted data, physical danger, or a material dispute.</w:t>
            </w:r>
          </w:p>
        </w:tc>
      </w:tr>
      <w:tr>
        <w:tc>
          <w:tcPr>
            <w:tcW w:type="dxa" w:w="5040"/>
          </w:tcPr>
          <w:p>
            <w:r>
              <w:t>Do not publish yet</w:t>
            </w:r>
          </w:p>
        </w:tc>
        <w:tc>
          <w:tcPr>
            <w:tcW w:type="dxa" w:w="5040"/>
          </w:tcPr>
          <w:p>
            <w:r>
              <w:t>when the available material creates suspicion or narrative tension but does not support a fair factual conclusion.</w:t>
            </w:r>
          </w:p>
        </w:tc>
      </w:tr>
      <w:tr>
        <w:tc>
          <w:tcPr>
            <w:tcW w:type="dxa" w:w="5040"/>
          </w:tcPr>
          <w:p>
            <w:r>
              <w:t>Close the loop</w:t>
            </w:r>
          </w:p>
        </w:tc>
        <w:tc>
          <w:tcPr>
            <w:tcW w:type="dxa" w:w="5040"/>
          </w:tcPr>
          <w:p>
            <w:r>
              <w:t>when a person or institution has been materially criticized, contradicted, or implicated and should receive a precise opportunity to respond.</w:t>
            </w:r>
          </w:p>
        </w:tc>
      </w:tr>
    </w:tbl>
    <w:p>
      <w:pPr>
        <w:pStyle w:val="Heading2"/>
      </w:pPr>
      <w:r>
        <w:t>5. Questions to ask in the field</w:t>
      </w:r>
    </w:p>
    <w:p>
      <w:pPr>
        <w:pStyle w:val="ListBullet"/>
      </w:pPr>
      <w:r>
        <w:t>What exactly do you mean by discipline in this setting?</w:t>
      </w:r>
    </w:p>
    <w:p>
      <w:pPr>
        <w:pStyle w:val="ListBullet"/>
      </w:pPr>
      <w:r>
        <w:t>Can you show me where epistemic humility enters the real process?</w:t>
      </w:r>
    </w:p>
    <w:p>
      <w:pPr>
        <w:pStyle w:val="ListBullet"/>
      </w:pPr>
      <w:r>
        <w:t>What is the strongest evidence for systems thinking, and what does it not establish?</w:t>
      </w:r>
    </w:p>
    <w:p>
      <w:pPr>
        <w:pStyle w:val="ListBullet"/>
      </w:pPr>
      <w:r>
        <w:t>Who has authority over multimodal evidence, and who can challenge that authority?</w:t>
      </w:r>
    </w:p>
    <w:p>
      <w:pPr>
        <w:pStyle w:val="ListBullet"/>
      </w:pPr>
      <w:r>
        <w:t>Where does public usefulness fail, become expensive, exclude, or require manual work?</w:t>
      </w:r>
    </w:p>
    <w:p>
      <w:pPr>
        <w:pStyle w:val="ListBullet"/>
      </w:pPr>
      <w:r>
        <w:t>Who experiences this differently from you?</w:t>
      </w:r>
    </w:p>
    <w:p>
      <w:pPr>
        <w:pStyle w:val="ListBullet"/>
      </w:pPr>
      <w:r>
        <w:t>What document, dataset, observation, or person should I examine next?</w:t>
      </w:r>
    </w:p>
    <w:p>
      <w:pPr>
        <w:pStyle w:val="Heading2"/>
      </w:pPr>
      <w:r>
        <w:t>6. Common failure modes</w:t>
      </w:r>
    </w:p>
    <w:p>
      <w:pPr>
        <w:pStyle w:val="ListBullet"/>
      </w:pPr>
      <w:r>
        <w:t>Collecting polished explanations without recording the underlying process.</w:t>
      </w:r>
    </w:p>
    <w:p>
      <w:pPr>
        <w:pStyle w:val="ListBullet"/>
      </w:pPr>
      <w:r>
        <w:t>Mistaking a senior title, prestigious institution, or confident delivery for independent evidence.</w:t>
      </w:r>
    </w:p>
    <w:p>
      <w:pPr>
        <w:pStyle w:val="ListBullet"/>
      </w:pPr>
      <w:r>
        <w:t>Treating one vivid account as representative of an entire population or system.</w:t>
      </w:r>
    </w:p>
    <w:p>
      <w:pPr>
        <w:pStyle w:val="ListBullet"/>
      </w:pPr>
      <w:r>
        <w:t>Recording the claim but not the exact wording, date, context, interests, and limitations.</w:t>
      </w:r>
    </w:p>
    <w:p>
      <w:pPr>
        <w:pStyle w:val="ListBullet"/>
      </w:pPr>
      <w:r>
        <w:t>Failing to distinguish observation from interpretation, or law from prediction and practice.</w:t>
      </w:r>
    </w:p>
    <w:p>
      <w:pPr>
        <w:pStyle w:val="ListBullet"/>
      </w:pPr>
      <w:r>
        <w:t>Leaving the field without the document, demonstration, contradictory perspective, or immediate cognition note needed later.</w:t>
      </w:r>
    </w:p>
    <w:p>
      <w:pPr>
        <w:pStyle w:val="Heading2"/>
      </w:pPr>
      <w:r>
        <w:t>7. Documentation and archive requirements</w:t>
      </w:r>
    </w:p>
    <w:p>
      <w:r>
        <w:t>Create or update the relevant person, institution, place, interaction, claim, evidence, system, and cognition records. Every consequential asset should link to the chapter’s working concepts—discipline, epistemic humility, systems thinking, multimodal evidence, public usefulness—and should preserve date, place, creator, permissions, restrictions, verification status, and potential outputs. When the field material is sensitive, the archive must preserve access controls and purpose limitations, not merely filenames.</w:t>
      </w:r>
    </w:p>
    <w:p>
      <w:pPr>
        <w:pStyle w:val="Heading2"/>
      </w:pPr>
      <w:r>
        <w:t>8. Role of AI</w:t>
      </w:r>
    </w:p>
    <w:p>
      <w:r>
        <w:t>AI may transcribe, index, cluster, compare, retrieve, propose missing fields, and generate a draft checklist from the captured record. AI may not invent observations, infer consent, convert an unverified statement into a fact, decide that an ethical risk is acceptable, or conceal the human judgment responsible for publication. Any AI-generated synthesis must remain traceable to source material and must surface uncertainty rather than smoothing it away.</w:t>
      </w:r>
    </w:p>
    <w:p>
      <w:pPr>
        <w:pStyle w:val="Heading2"/>
      </w:pPr>
      <w:r>
        <w:t>9. Practice drill</w:t>
      </w:r>
    </w:p>
    <w:p>
      <w:r>
        <w:t>Select one current or past subject involving discipline. Reconstruct the investigation using only materials that another person could inspect. Mark every place where your conclusion depends on memory, unrecorded interpretation, an inaccessible source, or an assumed process. Then design one field action that would close the most consequential gap involving systems thinking or public usefulness.</w:t>
      </w:r>
    </w:p>
    <w:p>
      <w:pPr>
        <w:pStyle w:val="Heading2"/>
      </w:pPr>
      <w:r>
        <w:t>10. Completion test</w:t>
      </w:r>
    </w:p>
    <w:p>
      <w:pPr>
        <w:pStyle w:val="ListBullet"/>
      </w:pPr>
      <w:r>
        <w:t>The question and unit of analysis are explicit.</w:t>
      </w:r>
    </w:p>
    <w:p>
      <w:pPr>
        <w:pStyle w:val="ListBullet"/>
      </w:pPr>
      <w:r>
        <w:t>The official account and actual process are both represented.</w:t>
      </w:r>
    </w:p>
    <w:p>
      <w:pPr>
        <w:pStyle w:val="ListBullet"/>
      </w:pPr>
      <w:r>
        <w:t>Evidence, limitations, interests, and contradictory material are linked.</w:t>
      </w:r>
    </w:p>
    <w:p>
      <w:pPr>
        <w:pStyle w:val="ListBullet"/>
      </w:pPr>
      <w:r>
        <w:t>At least one affected or differently positioned perspective is present.</w:t>
      </w:r>
    </w:p>
    <w:p>
      <w:pPr>
        <w:pStyle w:val="ListBullet"/>
      </w:pPr>
      <w:r>
        <w:t>The investigator’s interpretation is separated from observation and source claims.</w:t>
      </w:r>
    </w:p>
    <w:p>
      <w:pPr>
        <w:pStyle w:val="ListBullet"/>
      </w:pPr>
      <w:r>
        <w:t>Unresolved questions, next steps, and publication limits are recorded.</w:t>
      </w:r>
    </w:p>
    <w:p>
      <w:r>
        <w:br w:type="page"/>
      </w:r>
    </w:p>
    <w:p>
      <w:pPr>
        <w:pStyle w:val="Heading1"/>
      </w:pPr>
      <w:r>
        <w:t>Chapter 2. Starting with a Real Question</w:t>
      </w:r>
    </w:p>
    <w:p>
      <w:r>
        <w:t>This chapter establishes the operational method for how to replace broad topics with questions that can be answered, tested, contradicted, and revised. It is written for investigators who may move among journalism, research, legal analysis, institutional work, education, and multimedia production. The central discipline is to make every important judgment visible enough to examine, revise, and teach.</w:t>
      </w:r>
    </w:p>
    <w:p>
      <w:pPr>
        <w:pStyle w:val="Heading2"/>
      </w:pPr>
      <w:r>
        <w:t>1. Operational purpose</w:t>
      </w:r>
    </w:p>
    <w:p>
      <w:r>
        <w:t>The purpose of starting with a real question is not merely to improve technique. It is to protect the investigation from predictable distortions: the pressure to accept official language, the temptation to confuse access with truth, the tendency to collect more material than can be understood, and the risk of producing certainty that the field did not support. A sound method transforms question design, scope, and answerability into explicit decisions rather than private intuition.</w:t>
      </w:r>
    </w:p>
    <w:p>
      <w:r>
        <w:t>Use this chapter whenever the investigation depends on how to replace broad topics with questions that can be answered, tested, contradicted, and revised. The standard is functional completeness: another trained investigator should be able to understand what you did, why you did it, what you found, what you could not establish, and what would change your conclusion.</w:t>
      </w:r>
    </w:p>
    <w:p>
      <w:pPr>
        <w:pStyle w:val="Heading2"/>
      </w:pPr>
      <w:r>
        <w:t>2. Field standard</w:t>
      </w:r>
    </w:p>
    <w:p>
      <w:pPr>
        <w:pStyle w:val="ListBullet"/>
      </w:pPr>
      <w:r>
        <w:t>Define question design in observable or documentable terms before treating it as established.</w:t>
      </w:r>
    </w:p>
    <w:p>
      <w:pPr>
        <w:pStyle w:val="ListBullet"/>
      </w:pPr>
      <w:r>
        <w:t>Separate scope from the interpretation placed upon it by a source, institution, audience, or investigator.</w:t>
      </w:r>
    </w:p>
    <w:p>
      <w:pPr>
        <w:pStyle w:val="ListBullet"/>
      </w:pPr>
      <w:r>
        <w:t>Record the limits of answerability at the same time that you record its value.</w:t>
      </w:r>
    </w:p>
    <w:p>
      <w:pPr>
        <w:pStyle w:val="ListBullet"/>
      </w:pPr>
      <w:r>
        <w:t>Identify who possesses authority over stakes, who performs the work, and who experiences the consequence.</w:t>
      </w:r>
    </w:p>
    <w:p>
      <w:pPr>
        <w:pStyle w:val="ListBullet"/>
      </w:pPr>
      <w:r>
        <w:t>Preserve enough context to revisit decision relevance after new evidence, law, or testimony appears.</w:t>
      </w:r>
    </w:p>
    <w:p>
      <w:pPr>
        <w:pStyle w:val="Heading2"/>
      </w:pPr>
      <w:r>
        <w:t>3. Step-by-step procedure</w:t>
      </w:r>
    </w:p>
    <w:p>
      <w:pPr>
        <w:pStyle w:val="ListNumber"/>
      </w:pPr>
      <w:r>
        <w:t>Name the exact decision or question controlled by question design. Avoid broad labels that cannot be verified.</w:t>
      </w:r>
    </w:p>
    <w:p>
      <w:pPr>
        <w:pStyle w:val="ListNumber"/>
      </w:pPr>
      <w:r>
        <w:t>List the people, institutions, places, documents, datasets, and observations that could illuminate scope.</w:t>
      </w:r>
    </w:p>
    <w:p>
      <w:pPr>
        <w:pStyle w:val="ListNumber"/>
      </w:pPr>
      <w:r>
        <w:t>Identify at least one alternative explanation and one source likely to challenge the dominant account.</w:t>
      </w:r>
    </w:p>
    <w:p>
      <w:pPr>
        <w:pStyle w:val="ListNumber"/>
      </w:pPr>
      <w:r>
        <w:t>Decide what multimodal evidence would allow a later audience to see or hear answerability rather than merely trust your summary.</w:t>
      </w:r>
    </w:p>
    <w:p>
      <w:pPr>
        <w:pStyle w:val="ListNumber"/>
      </w:pPr>
      <w:r>
        <w:t>Capture the formal rule and the actual practice governing stakes.</w:t>
      </w:r>
    </w:p>
    <w:p>
      <w:pPr>
        <w:pStyle w:val="ListNumber"/>
      </w:pPr>
      <w:r>
        <w:t>Record friction, exception, delay, workaround, or exclusion connected to decision relevance.</w:t>
      </w:r>
    </w:p>
    <w:p>
      <w:pPr>
        <w:pStyle w:val="ListNumber"/>
      </w:pPr>
      <w:r>
        <w:t>State what remains unresolved and the next specific act of reporting required.</w:t>
      </w:r>
    </w:p>
    <w:p>
      <w:pPr>
        <w:pStyle w:val="Heading2"/>
      </w:pPr>
      <w:r>
        <w:t>4. Decision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E3A8A"/>
          </w:tcPr>
          <w:p>
            <w:r>
              <w:rPr>
                <w:b/>
                <w:color w:val="FFFFFF"/>
              </w:rPr>
              <w:t>Decision</w:t>
            </w:r>
          </w:p>
        </w:tc>
        <w:tc>
          <w:tcPr>
            <w:tcW w:type="dxa" w:w="5040"/>
            <w:shd w:fill="1E3A8A"/>
          </w:tcPr>
          <w:p>
            <w:r>
              <w:rPr>
                <w:b/>
                <w:color w:val="FFFFFF"/>
              </w:rPr>
              <w:t>Rule</w:t>
            </w:r>
          </w:p>
        </w:tc>
      </w:tr>
      <w:tr>
        <w:tc>
          <w:tcPr>
            <w:tcW w:type="dxa" w:w="5040"/>
          </w:tcPr>
          <w:p>
            <w:r>
              <w:t>Proceed</w:t>
            </w:r>
          </w:p>
        </w:tc>
        <w:tc>
          <w:tcPr>
            <w:tcW w:type="dxa" w:w="5040"/>
          </w:tcPr>
          <w:p>
            <w:r>
              <w:t>when the source, evidence, context, consent, and relevance are sufficiently clear to justify the next investigative step.</w:t>
            </w:r>
          </w:p>
        </w:tc>
      </w:tr>
      <w:tr>
        <w:tc>
          <w:tcPr>
            <w:tcW w:type="dxa" w:w="5040"/>
          </w:tcPr>
          <w:p>
            <w:r>
              <w:t>Pause</w:t>
            </w:r>
          </w:p>
        </w:tc>
        <w:tc>
          <w:tcPr>
            <w:tcW w:type="dxa" w:w="5040"/>
          </w:tcPr>
          <w:p>
            <w:r>
              <w:t>when a claim is important but provenance, attribution, jurisdiction, or permission is uncertain.</w:t>
            </w:r>
          </w:p>
        </w:tc>
      </w:tr>
      <w:tr>
        <w:tc>
          <w:tcPr>
            <w:tcW w:type="dxa" w:w="5040"/>
          </w:tcPr>
          <w:p>
            <w:r>
              <w:t>Escalate</w:t>
            </w:r>
          </w:p>
        </w:tc>
        <w:tc>
          <w:tcPr>
            <w:tcW w:type="dxa" w:w="5040"/>
          </w:tcPr>
          <w:p>
            <w:r>
              <w:t>when the issue involves vulnerability, concealed conflicts, legal exposure, restricted data, physical danger, or a material dispute.</w:t>
            </w:r>
          </w:p>
        </w:tc>
      </w:tr>
      <w:tr>
        <w:tc>
          <w:tcPr>
            <w:tcW w:type="dxa" w:w="5040"/>
          </w:tcPr>
          <w:p>
            <w:r>
              <w:t>Do not publish yet</w:t>
            </w:r>
          </w:p>
        </w:tc>
        <w:tc>
          <w:tcPr>
            <w:tcW w:type="dxa" w:w="5040"/>
          </w:tcPr>
          <w:p>
            <w:r>
              <w:t>when the available material creates suspicion or narrative tension but does not support a fair factual conclusion.</w:t>
            </w:r>
          </w:p>
        </w:tc>
      </w:tr>
      <w:tr>
        <w:tc>
          <w:tcPr>
            <w:tcW w:type="dxa" w:w="5040"/>
          </w:tcPr>
          <w:p>
            <w:r>
              <w:t>Close the loop</w:t>
            </w:r>
          </w:p>
        </w:tc>
        <w:tc>
          <w:tcPr>
            <w:tcW w:type="dxa" w:w="5040"/>
          </w:tcPr>
          <w:p>
            <w:r>
              <w:t>when a person or institution has been materially criticized, contradicted, or implicated and should receive a precise opportunity to respond.</w:t>
            </w:r>
          </w:p>
        </w:tc>
      </w:tr>
    </w:tbl>
    <w:p>
      <w:pPr>
        <w:pStyle w:val="Heading2"/>
      </w:pPr>
      <w:r>
        <w:t>5. Questions to ask in the field</w:t>
      </w:r>
    </w:p>
    <w:p>
      <w:pPr>
        <w:pStyle w:val="ListBullet"/>
      </w:pPr>
      <w:r>
        <w:t>What exactly do you mean by question design in this setting?</w:t>
      </w:r>
    </w:p>
    <w:p>
      <w:pPr>
        <w:pStyle w:val="ListBullet"/>
      </w:pPr>
      <w:r>
        <w:t>Can you show me where scope enters the real process?</w:t>
      </w:r>
    </w:p>
    <w:p>
      <w:pPr>
        <w:pStyle w:val="ListBullet"/>
      </w:pPr>
      <w:r>
        <w:t>What is the strongest evidence for answerability, and what does it not establish?</w:t>
      </w:r>
    </w:p>
    <w:p>
      <w:pPr>
        <w:pStyle w:val="ListBullet"/>
      </w:pPr>
      <w:r>
        <w:t>Who has authority over stakes, and who can challenge that authority?</w:t>
      </w:r>
    </w:p>
    <w:p>
      <w:pPr>
        <w:pStyle w:val="ListBullet"/>
      </w:pPr>
      <w:r>
        <w:t>Where does decision relevance fail, become expensive, exclude, or require manual work?</w:t>
      </w:r>
    </w:p>
    <w:p>
      <w:pPr>
        <w:pStyle w:val="ListBullet"/>
      </w:pPr>
      <w:r>
        <w:t>Who experiences this differently from you?</w:t>
      </w:r>
    </w:p>
    <w:p>
      <w:pPr>
        <w:pStyle w:val="ListBullet"/>
      </w:pPr>
      <w:r>
        <w:t>What document, dataset, observation, or person should I examine next?</w:t>
      </w:r>
    </w:p>
    <w:p>
      <w:pPr>
        <w:pStyle w:val="Heading2"/>
      </w:pPr>
      <w:r>
        <w:t>6. Common failure modes</w:t>
      </w:r>
    </w:p>
    <w:p>
      <w:pPr>
        <w:pStyle w:val="ListBullet"/>
      </w:pPr>
      <w:r>
        <w:t>Collecting polished explanations without recording the underlying process.</w:t>
      </w:r>
    </w:p>
    <w:p>
      <w:pPr>
        <w:pStyle w:val="ListBullet"/>
      </w:pPr>
      <w:r>
        <w:t>Mistaking a senior title, prestigious institution, or confident delivery for independent evidence.</w:t>
      </w:r>
    </w:p>
    <w:p>
      <w:pPr>
        <w:pStyle w:val="ListBullet"/>
      </w:pPr>
      <w:r>
        <w:t>Treating one vivid account as representative of an entire population or system.</w:t>
      </w:r>
    </w:p>
    <w:p>
      <w:pPr>
        <w:pStyle w:val="ListBullet"/>
      </w:pPr>
      <w:r>
        <w:t>Recording the claim but not the exact wording, date, context, interests, and limitations.</w:t>
      </w:r>
    </w:p>
    <w:p>
      <w:pPr>
        <w:pStyle w:val="ListBullet"/>
      </w:pPr>
      <w:r>
        <w:t>Failing to distinguish observation from interpretation, or law from prediction and practice.</w:t>
      </w:r>
    </w:p>
    <w:p>
      <w:pPr>
        <w:pStyle w:val="ListBullet"/>
      </w:pPr>
      <w:r>
        <w:t>Leaving the field without the document, demonstration, contradictory perspective, or immediate cognition note needed later.</w:t>
      </w:r>
    </w:p>
    <w:p>
      <w:pPr>
        <w:pStyle w:val="Heading2"/>
      </w:pPr>
      <w:r>
        <w:t>7. Documentation and archive requirements</w:t>
      </w:r>
    </w:p>
    <w:p>
      <w:r>
        <w:t>Create or update the relevant person, institution, place, interaction, claim, evidence, system, and cognition records. Every consequential asset should link to the chapter’s working concepts—question design, scope, answerability, stakes, decision relevance—and should preserve date, place, creator, permissions, restrictions, verification status, and potential outputs. When the field material is sensitive, the archive must preserve access controls and purpose limitations, not merely filenames.</w:t>
      </w:r>
    </w:p>
    <w:p>
      <w:pPr>
        <w:pStyle w:val="Heading2"/>
      </w:pPr>
      <w:r>
        <w:t>8. Role of AI</w:t>
      </w:r>
    </w:p>
    <w:p>
      <w:r>
        <w:t>AI may transcribe, index, cluster, compare, retrieve, propose missing fields, and generate a draft checklist from the captured record. AI may not invent observations, infer consent, convert an unverified statement into a fact, decide that an ethical risk is acceptable, or conceal the human judgment responsible for publication. Any AI-generated synthesis must remain traceable to source material and must surface uncertainty rather than smoothing it away.</w:t>
      </w:r>
    </w:p>
    <w:p>
      <w:pPr>
        <w:pStyle w:val="Heading2"/>
      </w:pPr>
      <w:r>
        <w:t>9. Practice drill</w:t>
      </w:r>
    </w:p>
    <w:p>
      <w:r>
        <w:t>Select one current or past subject involving question design. Reconstruct the investigation using only materials that another person could inspect. Mark every place where your conclusion depends on memory, unrecorded interpretation, an inaccessible source, or an assumed process. Then design one field action that would close the most consequential gap involving answerability or decision relevance.</w:t>
      </w:r>
    </w:p>
    <w:p>
      <w:pPr>
        <w:pStyle w:val="Heading2"/>
      </w:pPr>
      <w:r>
        <w:t>10. Completion test</w:t>
      </w:r>
    </w:p>
    <w:p>
      <w:pPr>
        <w:pStyle w:val="ListBullet"/>
      </w:pPr>
      <w:r>
        <w:t>The question and unit of analysis are explicit.</w:t>
      </w:r>
    </w:p>
    <w:p>
      <w:pPr>
        <w:pStyle w:val="ListBullet"/>
      </w:pPr>
      <w:r>
        <w:t>The official account and actual process are both represented.</w:t>
      </w:r>
    </w:p>
    <w:p>
      <w:pPr>
        <w:pStyle w:val="ListBullet"/>
      </w:pPr>
      <w:r>
        <w:t>Evidence, limitations, interests, and contradictory material are linked.</w:t>
      </w:r>
    </w:p>
    <w:p>
      <w:pPr>
        <w:pStyle w:val="ListBullet"/>
      </w:pPr>
      <w:r>
        <w:t>At least one affected or differently positioned perspective is present.</w:t>
      </w:r>
    </w:p>
    <w:p>
      <w:pPr>
        <w:pStyle w:val="ListBullet"/>
      </w:pPr>
      <w:r>
        <w:t>The investigator’s interpretation is separated from observation and source claims.</w:t>
      </w:r>
    </w:p>
    <w:p>
      <w:pPr>
        <w:pStyle w:val="ListBullet"/>
      </w:pPr>
      <w:r>
        <w:t>Unresolved questions, next steps, and publication limits are recorded.</w:t>
      </w:r>
    </w:p>
    <w:p>
      <w:r>
        <w:br w:type="page"/>
      </w:r>
    </w:p>
    <w:p>
      <w:pPr>
        <w:pStyle w:val="Heading1"/>
      </w:pPr>
      <w:r>
        <w:t>Chapter 3. Hypotheses Without Tunnel Vision</w:t>
      </w:r>
    </w:p>
    <w:p>
      <w:r>
        <w:t>This chapter establishes the operational method for how to make expectations explicit without turning them into conclusions. It is written for investigators who may move among journalism, research, legal analysis, institutional work, education, and multimedia production. The central discipline is to make every important judgment visible enough to examine, revise, and teach.</w:t>
      </w:r>
    </w:p>
    <w:p>
      <w:pPr>
        <w:pStyle w:val="Heading2"/>
      </w:pPr>
      <w:r>
        <w:t>1. Operational purpose</w:t>
      </w:r>
    </w:p>
    <w:p>
      <w:r>
        <w:t>The purpose of hypotheses without tunnel vision is not merely to improve technique. It is to protect the investigation from predictable distortions: the pressure to accept official language, the temptation to confuse access with truth, the tendency to collect more material than can be understood, and the risk of producing certainty that the field did not support. A sound method transforms working hypotheses, alternative explanations, and disconfirming evidence into explicit decisions rather than private intuition.</w:t>
      </w:r>
    </w:p>
    <w:p>
      <w:r>
        <w:t>Use this chapter whenever the investigation depends on how to make expectations explicit without turning them into conclusions. The standard is functional completeness: another trained investigator should be able to understand what you did, why you did it, what you found, what you could not establish, and what would change your conclusion.</w:t>
      </w:r>
    </w:p>
    <w:p>
      <w:pPr>
        <w:pStyle w:val="Heading2"/>
      </w:pPr>
      <w:r>
        <w:t>2. Field standard</w:t>
      </w:r>
    </w:p>
    <w:p>
      <w:pPr>
        <w:pStyle w:val="ListBullet"/>
      </w:pPr>
      <w:r>
        <w:t>Define working hypotheses in observable or documentable terms before treating it as established.</w:t>
      </w:r>
    </w:p>
    <w:p>
      <w:pPr>
        <w:pStyle w:val="ListBullet"/>
      </w:pPr>
      <w:r>
        <w:t>Separate alternative explanations from the interpretation placed upon it by a source, institution, audience, or investigator.</w:t>
      </w:r>
    </w:p>
    <w:p>
      <w:pPr>
        <w:pStyle w:val="ListBullet"/>
      </w:pPr>
      <w:r>
        <w:t>Record the limits of disconfirming evidence at the same time that you record its value.</w:t>
      </w:r>
    </w:p>
    <w:p>
      <w:pPr>
        <w:pStyle w:val="ListBullet"/>
      </w:pPr>
      <w:r>
        <w:t>Identify who possesses authority over confidence, who performs the work, and who experiences the consequence.</w:t>
      </w:r>
    </w:p>
    <w:p>
      <w:pPr>
        <w:pStyle w:val="ListBullet"/>
      </w:pPr>
      <w:r>
        <w:t>Preserve enough context to revisit revision after new evidence, law, or testimony appears.</w:t>
      </w:r>
    </w:p>
    <w:p>
      <w:pPr>
        <w:pStyle w:val="Heading2"/>
      </w:pPr>
      <w:r>
        <w:t>3. Step-by-step procedure</w:t>
      </w:r>
    </w:p>
    <w:p>
      <w:pPr>
        <w:pStyle w:val="ListNumber"/>
      </w:pPr>
      <w:r>
        <w:t>Name the exact decision or question controlled by working hypotheses. Avoid broad labels that cannot be verified.</w:t>
      </w:r>
    </w:p>
    <w:p>
      <w:pPr>
        <w:pStyle w:val="ListNumber"/>
      </w:pPr>
      <w:r>
        <w:t>List the people, institutions, places, documents, datasets, and observations that could illuminate alternative explanations.</w:t>
      </w:r>
    </w:p>
    <w:p>
      <w:pPr>
        <w:pStyle w:val="ListNumber"/>
      </w:pPr>
      <w:r>
        <w:t>Identify at least one alternative explanation and one source likely to challenge the dominant account.</w:t>
      </w:r>
    </w:p>
    <w:p>
      <w:pPr>
        <w:pStyle w:val="ListNumber"/>
      </w:pPr>
      <w:r>
        <w:t>Decide what multimodal evidence would allow a later audience to see or hear disconfirming evidence rather than merely trust your summary.</w:t>
      </w:r>
    </w:p>
    <w:p>
      <w:pPr>
        <w:pStyle w:val="ListNumber"/>
      </w:pPr>
      <w:r>
        <w:t>Capture the formal rule and the actual practice governing confidence.</w:t>
      </w:r>
    </w:p>
    <w:p>
      <w:pPr>
        <w:pStyle w:val="ListNumber"/>
      </w:pPr>
      <w:r>
        <w:t>Record friction, exception, delay, workaround, or exclusion connected to revision.</w:t>
      </w:r>
    </w:p>
    <w:p>
      <w:pPr>
        <w:pStyle w:val="ListNumber"/>
      </w:pPr>
      <w:r>
        <w:t>State what remains unresolved and the next specific act of reporting required.</w:t>
      </w:r>
    </w:p>
    <w:p>
      <w:pPr>
        <w:pStyle w:val="Heading2"/>
      </w:pPr>
      <w:r>
        <w:t>4. Decision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E3A8A"/>
          </w:tcPr>
          <w:p>
            <w:r>
              <w:rPr>
                <w:b/>
                <w:color w:val="FFFFFF"/>
              </w:rPr>
              <w:t>Decision</w:t>
            </w:r>
          </w:p>
        </w:tc>
        <w:tc>
          <w:tcPr>
            <w:tcW w:type="dxa" w:w="5040"/>
            <w:shd w:fill="1E3A8A"/>
          </w:tcPr>
          <w:p>
            <w:r>
              <w:rPr>
                <w:b/>
                <w:color w:val="FFFFFF"/>
              </w:rPr>
              <w:t>Rule</w:t>
            </w:r>
          </w:p>
        </w:tc>
      </w:tr>
      <w:tr>
        <w:tc>
          <w:tcPr>
            <w:tcW w:type="dxa" w:w="5040"/>
          </w:tcPr>
          <w:p>
            <w:r>
              <w:t>Proceed</w:t>
            </w:r>
          </w:p>
        </w:tc>
        <w:tc>
          <w:tcPr>
            <w:tcW w:type="dxa" w:w="5040"/>
          </w:tcPr>
          <w:p>
            <w:r>
              <w:t>when the source, evidence, context, consent, and relevance are sufficiently clear to justify the next investigative step.</w:t>
            </w:r>
          </w:p>
        </w:tc>
      </w:tr>
      <w:tr>
        <w:tc>
          <w:tcPr>
            <w:tcW w:type="dxa" w:w="5040"/>
          </w:tcPr>
          <w:p>
            <w:r>
              <w:t>Pause</w:t>
            </w:r>
          </w:p>
        </w:tc>
        <w:tc>
          <w:tcPr>
            <w:tcW w:type="dxa" w:w="5040"/>
          </w:tcPr>
          <w:p>
            <w:r>
              <w:t>when a claim is important but provenance, attribution, jurisdiction, or permission is uncertain.</w:t>
            </w:r>
          </w:p>
        </w:tc>
      </w:tr>
      <w:tr>
        <w:tc>
          <w:tcPr>
            <w:tcW w:type="dxa" w:w="5040"/>
          </w:tcPr>
          <w:p>
            <w:r>
              <w:t>Escalate</w:t>
            </w:r>
          </w:p>
        </w:tc>
        <w:tc>
          <w:tcPr>
            <w:tcW w:type="dxa" w:w="5040"/>
          </w:tcPr>
          <w:p>
            <w:r>
              <w:t>when the issue involves vulnerability, concealed conflicts, legal exposure, restricted data, physical danger, or a material dispute.</w:t>
            </w:r>
          </w:p>
        </w:tc>
      </w:tr>
      <w:tr>
        <w:tc>
          <w:tcPr>
            <w:tcW w:type="dxa" w:w="5040"/>
          </w:tcPr>
          <w:p>
            <w:r>
              <w:t>Do not publish yet</w:t>
            </w:r>
          </w:p>
        </w:tc>
        <w:tc>
          <w:tcPr>
            <w:tcW w:type="dxa" w:w="5040"/>
          </w:tcPr>
          <w:p>
            <w:r>
              <w:t>when the available material creates suspicion or narrative tension but does not support a fair factual conclusion.</w:t>
            </w:r>
          </w:p>
        </w:tc>
      </w:tr>
      <w:tr>
        <w:tc>
          <w:tcPr>
            <w:tcW w:type="dxa" w:w="5040"/>
          </w:tcPr>
          <w:p>
            <w:r>
              <w:t>Close the loop</w:t>
            </w:r>
          </w:p>
        </w:tc>
        <w:tc>
          <w:tcPr>
            <w:tcW w:type="dxa" w:w="5040"/>
          </w:tcPr>
          <w:p>
            <w:r>
              <w:t>when a person or institution has been materially criticized, contradicted, or implicated and should receive a precise opportunity to respond.</w:t>
            </w:r>
          </w:p>
        </w:tc>
      </w:tr>
    </w:tbl>
    <w:p>
      <w:pPr>
        <w:pStyle w:val="Heading2"/>
      </w:pPr>
      <w:r>
        <w:t>5. Questions to ask in the field</w:t>
      </w:r>
    </w:p>
    <w:p>
      <w:pPr>
        <w:pStyle w:val="ListBullet"/>
      </w:pPr>
      <w:r>
        <w:t>What exactly do you mean by working hypotheses in this setting?</w:t>
      </w:r>
    </w:p>
    <w:p>
      <w:pPr>
        <w:pStyle w:val="ListBullet"/>
      </w:pPr>
      <w:r>
        <w:t>Can you show me where alternative explanations enters the real process?</w:t>
      </w:r>
    </w:p>
    <w:p>
      <w:pPr>
        <w:pStyle w:val="ListBullet"/>
      </w:pPr>
      <w:r>
        <w:t>What is the strongest evidence for disconfirming evidence, and what does it not establish?</w:t>
      </w:r>
    </w:p>
    <w:p>
      <w:pPr>
        <w:pStyle w:val="ListBullet"/>
      </w:pPr>
      <w:r>
        <w:t>Who has authority over confidence, and who can challenge that authority?</w:t>
      </w:r>
    </w:p>
    <w:p>
      <w:pPr>
        <w:pStyle w:val="ListBullet"/>
      </w:pPr>
      <w:r>
        <w:t>Where does revision fail, become expensive, exclude, or require manual work?</w:t>
      </w:r>
    </w:p>
    <w:p>
      <w:pPr>
        <w:pStyle w:val="ListBullet"/>
      </w:pPr>
      <w:r>
        <w:t>Who experiences this differently from you?</w:t>
      </w:r>
    </w:p>
    <w:p>
      <w:pPr>
        <w:pStyle w:val="ListBullet"/>
      </w:pPr>
      <w:r>
        <w:t>What document, dataset, observation, or person should I examine next?</w:t>
      </w:r>
    </w:p>
    <w:p>
      <w:pPr>
        <w:pStyle w:val="Heading2"/>
      </w:pPr>
      <w:r>
        <w:t>6. Common failure modes</w:t>
      </w:r>
    </w:p>
    <w:p>
      <w:pPr>
        <w:pStyle w:val="ListBullet"/>
      </w:pPr>
      <w:r>
        <w:t>Collecting polished explanations without recording the underlying process.</w:t>
      </w:r>
    </w:p>
    <w:p>
      <w:pPr>
        <w:pStyle w:val="ListBullet"/>
      </w:pPr>
      <w:r>
        <w:t>Mistaking a senior title, prestigious institution, or confident delivery for independent evidence.</w:t>
      </w:r>
    </w:p>
    <w:p>
      <w:pPr>
        <w:pStyle w:val="ListBullet"/>
      </w:pPr>
      <w:r>
        <w:t>Treating one vivid account as representative of an entire population or system.</w:t>
      </w:r>
    </w:p>
    <w:p>
      <w:pPr>
        <w:pStyle w:val="ListBullet"/>
      </w:pPr>
      <w:r>
        <w:t>Recording the claim but not the exact wording, date, context, interests, and limitations.</w:t>
      </w:r>
    </w:p>
    <w:p>
      <w:pPr>
        <w:pStyle w:val="ListBullet"/>
      </w:pPr>
      <w:r>
        <w:t>Failing to distinguish observation from interpretation, or law from prediction and practice.</w:t>
      </w:r>
    </w:p>
    <w:p>
      <w:pPr>
        <w:pStyle w:val="ListBullet"/>
      </w:pPr>
      <w:r>
        <w:t>Leaving the field without the document, demonstration, contradictory perspective, or immediate cognition note needed later.</w:t>
      </w:r>
    </w:p>
    <w:p>
      <w:pPr>
        <w:pStyle w:val="Heading2"/>
      </w:pPr>
      <w:r>
        <w:t>7. Documentation and archive requirements</w:t>
      </w:r>
    </w:p>
    <w:p>
      <w:r>
        <w:t>Create or update the relevant person, institution, place, interaction, claim, evidence, system, and cognition records. Every consequential asset should link to the chapter’s working concepts—working hypotheses, alternative explanations, disconfirming evidence, confidence, revision—and should preserve date, place, creator, permissions, restrictions, verification status, and potential outputs. When the field material is sensitive, the archive must preserve access controls and purpose limitations, not merely filenames.</w:t>
      </w:r>
    </w:p>
    <w:p>
      <w:pPr>
        <w:pStyle w:val="Heading2"/>
      </w:pPr>
      <w:r>
        <w:t>8. Role of AI</w:t>
      </w:r>
    </w:p>
    <w:p>
      <w:r>
        <w:t>AI may transcribe, index, cluster, compare, retrieve, propose missing fields, and generate a draft checklist from the captured record. AI may not invent observations, infer consent, convert an unverified statement into a fact, decide that an ethical risk is acceptable, or conceal the human judgment responsible for publication. Any AI-generated synthesis must remain traceable to source material and must surface uncertainty rather than smoothing it away.</w:t>
      </w:r>
    </w:p>
    <w:p>
      <w:pPr>
        <w:pStyle w:val="Heading2"/>
      </w:pPr>
      <w:r>
        <w:t>9. Practice drill</w:t>
      </w:r>
    </w:p>
    <w:p>
      <w:r>
        <w:t>Select one current or past subject involving working hypotheses. Reconstruct the investigation using only materials that another person could inspect. Mark every place where your conclusion depends on memory, unrecorded interpretation, an inaccessible source, or an assumed process. Then design one field action that would close the most consequential gap involving disconfirming evidence or revision.</w:t>
      </w:r>
    </w:p>
    <w:p>
      <w:pPr>
        <w:pStyle w:val="Heading2"/>
      </w:pPr>
      <w:r>
        <w:t>10. Completion test</w:t>
      </w:r>
    </w:p>
    <w:p>
      <w:pPr>
        <w:pStyle w:val="ListBullet"/>
      </w:pPr>
      <w:r>
        <w:t>The question and unit of analysis are explicit.</w:t>
      </w:r>
    </w:p>
    <w:p>
      <w:pPr>
        <w:pStyle w:val="ListBullet"/>
      </w:pPr>
      <w:r>
        <w:t>The official account and actual process are both represented.</w:t>
      </w:r>
    </w:p>
    <w:p>
      <w:pPr>
        <w:pStyle w:val="ListBullet"/>
      </w:pPr>
      <w:r>
        <w:t>Evidence, limitations, interests, and contradictory material are linked.</w:t>
      </w:r>
    </w:p>
    <w:p>
      <w:pPr>
        <w:pStyle w:val="ListBullet"/>
      </w:pPr>
      <w:r>
        <w:t>At least one affected or differently positioned perspective is present.</w:t>
      </w:r>
    </w:p>
    <w:p>
      <w:pPr>
        <w:pStyle w:val="ListBullet"/>
      </w:pPr>
      <w:r>
        <w:t>The investigator’s interpretation is separated from observation and source claims.</w:t>
      </w:r>
    </w:p>
    <w:p>
      <w:pPr>
        <w:pStyle w:val="ListBullet"/>
      </w:pPr>
      <w:r>
        <w:t>Unresolved questions, next steps, and publication limits are recorded.</w:t>
      </w:r>
    </w:p>
    <w:p>
      <w:r>
        <w:br w:type="page"/>
      </w:r>
    </w:p>
    <w:p>
      <w:pPr>
        <w:pStyle w:val="Heading1"/>
      </w:pPr>
      <w:r>
        <w:t>Chapter 4. Positionality, Perspective, and Power</w:t>
      </w:r>
    </w:p>
    <w:p>
      <w:r>
        <w:t>This chapter establishes the operational method for how the investigator’s identity, access, expertise, and relationships shape what becomes visible. It is written for investigators who may move among journalism, research, legal analysis, institutional work, education, and multimedia production. The central discipline is to make every important judgment visible enough to examine, revise, and teach.</w:t>
      </w:r>
    </w:p>
    <w:p>
      <w:pPr>
        <w:pStyle w:val="Heading2"/>
      </w:pPr>
      <w:r>
        <w:t>1. Operational purpose</w:t>
      </w:r>
    </w:p>
    <w:p>
      <w:r>
        <w:t>The purpose of positionality, perspective, and power is not merely to improve technique. It is to protect the investigation from predictable distortions: the pressure to accept official language, the temptation to confuse access with truth, the tendency to collect more material than can be understood, and the risk of producing certainty that the field did not support. A sound method transforms positionality, access, and bias into explicit decisions rather than private intuition.</w:t>
      </w:r>
    </w:p>
    <w:p>
      <w:r>
        <w:t>Use this chapter whenever the investigation depends on how the investigator’s identity, access, expertise, and relationships shape what becomes visible. The standard is functional completeness: another trained investigator should be able to understand what you did, why you did it, what you found, what you could not establish, and what would change your conclusion.</w:t>
      </w:r>
    </w:p>
    <w:p>
      <w:pPr>
        <w:pStyle w:val="Heading2"/>
      </w:pPr>
      <w:r>
        <w:t>2. Field standard</w:t>
      </w:r>
    </w:p>
    <w:p>
      <w:pPr>
        <w:pStyle w:val="ListBullet"/>
      </w:pPr>
      <w:r>
        <w:t>Define positionality in observable or documentable terms before treating it as established.</w:t>
      </w:r>
    </w:p>
    <w:p>
      <w:pPr>
        <w:pStyle w:val="ListBullet"/>
      </w:pPr>
      <w:r>
        <w:t>Separate access from the interpretation placed upon it by a source, institution, audience, or investigator.</w:t>
      </w:r>
    </w:p>
    <w:p>
      <w:pPr>
        <w:pStyle w:val="ListBullet"/>
      </w:pPr>
      <w:r>
        <w:t>Record the limits of bias at the same time that you record its value.</w:t>
      </w:r>
    </w:p>
    <w:p>
      <w:pPr>
        <w:pStyle w:val="ListBullet"/>
      </w:pPr>
      <w:r>
        <w:t>Identify who possesses authority over power, who performs the work, and who experiences the consequence.</w:t>
      </w:r>
    </w:p>
    <w:p>
      <w:pPr>
        <w:pStyle w:val="ListBullet"/>
      </w:pPr>
      <w:r>
        <w:t>Preserve enough context to revisit reflexivity after new evidence, law, or testimony appears.</w:t>
      </w:r>
    </w:p>
    <w:p>
      <w:pPr>
        <w:pStyle w:val="Heading2"/>
      </w:pPr>
      <w:r>
        <w:t>3. Step-by-step procedure</w:t>
      </w:r>
    </w:p>
    <w:p>
      <w:pPr>
        <w:pStyle w:val="ListNumber"/>
      </w:pPr>
      <w:r>
        <w:t>Name the exact decision or question controlled by positionality. Avoid broad labels that cannot be verified.</w:t>
      </w:r>
    </w:p>
    <w:p>
      <w:pPr>
        <w:pStyle w:val="ListNumber"/>
      </w:pPr>
      <w:r>
        <w:t>List the people, institutions, places, documents, datasets, and observations that could illuminate access.</w:t>
      </w:r>
    </w:p>
    <w:p>
      <w:pPr>
        <w:pStyle w:val="ListNumber"/>
      </w:pPr>
      <w:r>
        <w:t>Identify at least one alternative explanation and one source likely to challenge the dominant account.</w:t>
      </w:r>
    </w:p>
    <w:p>
      <w:pPr>
        <w:pStyle w:val="ListNumber"/>
      </w:pPr>
      <w:r>
        <w:t>Decide what multimodal evidence would allow a later audience to see or hear bias rather than merely trust your summary.</w:t>
      </w:r>
    </w:p>
    <w:p>
      <w:pPr>
        <w:pStyle w:val="ListNumber"/>
      </w:pPr>
      <w:r>
        <w:t>Capture the formal rule and the actual practice governing power.</w:t>
      </w:r>
    </w:p>
    <w:p>
      <w:pPr>
        <w:pStyle w:val="ListNumber"/>
      </w:pPr>
      <w:r>
        <w:t>Record friction, exception, delay, workaround, or exclusion connected to reflexivity.</w:t>
      </w:r>
    </w:p>
    <w:p>
      <w:pPr>
        <w:pStyle w:val="ListNumber"/>
      </w:pPr>
      <w:r>
        <w:t>State what remains unresolved and the next specific act of reporting required.</w:t>
      </w:r>
    </w:p>
    <w:p>
      <w:pPr>
        <w:pStyle w:val="Heading2"/>
      </w:pPr>
      <w:r>
        <w:t>4. Decision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E3A8A"/>
          </w:tcPr>
          <w:p>
            <w:r>
              <w:rPr>
                <w:b/>
                <w:color w:val="FFFFFF"/>
              </w:rPr>
              <w:t>Decision</w:t>
            </w:r>
          </w:p>
        </w:tc>
        <w:tc>
          <w:tcPr>
            <w:tcW w:type="dxa" w:w="5040"/>
            <w:shd w:fill="1E3A8A"/>
          </w:tcPr>
          <w:p>
            <w:r>
              <w:rPr>
                <w:b/>
                <w:color w:val="FFFFFF"/>
              </w:rPr>
              <w:t>Rule</w:t>
            </w:r>
          </w:p>
        </w:tc>
      </w:tr>
      <w:tr>
        <w:tc>
          <w:tcPr>
            <w:tcW w:type="dxa" w:w="5040"/>
          </w:tcPr>
          <w:p>
            <w:r>
              <w:t>Proceed</w:t>
            </w:r>
          </w:p>
        </w:tc>
        <w:tc>
          <w:tcPr>
            <w:tcW w:type="dxa" w:w="5040"/>
          </w:tcPr>
          <w:p>
            <w:r>
              <w:t>when the source, evidence, context, consent, and relevance are sufficiently clear to justify the next investigative step.</w:t>
            </w:r>
          </w:p>
        </w:tc>
      </w:tr>
      <w:tr>
        <w:tc>
          <w:tcPr>
            <w:tcW w:type="dxa" w:w="5040"/>
          </w:tcPr>
          <w:p>
            <w:r>
              <w:t>Pause</w:t>
            </w:r>
          </w:p>
        </w:tc>
        <w:tc>
          <w:tcPr>
            <w:tcW w:type="dxa" w:w="5040"/>
          </w:tcPr>
          <w:p>
            <w:r>
              <w:t>when a claim is important but provenance, attribution, jurisdiction, or permission is uncertain.</w:t>
            </w:r>
          </w:p>
        </w:tc>
      </w:tr>
      <w:tr>
        <w:tc>
          <w:tcPr>
            <w:tcW w:type="dxa" w:w="5040"/>
          </w:tcPr>
          <w:p>
            <w:r>
              <w:t>Escalate</w:t>
            </w:r>
          </w:p>
        </w:tc>
        <w:tc>
          <w:tcPr>
            <w:tcW w:type="dxa" w:w="5040"/>
          </w:tcPr>
          <w:p>
            <w:r>
              <w:t>when the issue involves vulnerability, concealed conflicts, legal exposure, restricted data, physical danger, or a material dispute.</w:t>
            </w:r>
          </w:p>
        </w:tc>
      </w:tr>
      <w:tr>
        <w:tc>
          <w:tcPr>
            <w:tcW w:type="dxa" w:w="5040"/>
          </w:tcPr>
          <w:p>
            <w:r>
              <w:t>Do not publish yet</w:t>
            </w:r>
          </w:p>
        </w:tc>
        <w:tc>
          <w:tcPr>
            <w:tcW w:type="dxa" w:w="5040"/>
          </w:tcPr>
          <w:p>
            <w:r>
              <w:t>when the available material creates suspicion or narrative tension but does not support a fair factual conclusion.</w:t>
            </w:r>
          </w:p>
        </w:tc>
      </w:tr>
      <w:tr>
        <w:tc>
          <w:tcPr>
            <w:tcW w:type="dxa" w:w="5040"/>
          </w:tcPr>
          <w:p>
            <w:r>
              <w:t>Close the loop</w:t>
            </w:r>
          </w:p>
        </w:tc>
        <w:tc>
          <w:tcPr>
            <w:tcW w:type="dxa" w:w="5040"/>
          </w:tcPr>
          <w:p>
            <w:r>
              <w:t>when a person or institution has been materially criticized, contradicted, or implicated and should receive a precise opportunity to respond.</w:t>
            </w:r>
          </w:p>
        </w:tc>
      </w:tr>
    </w:tbl>
    <w:p>
      <w:pPr>
        <w:pStyle w:val="Heading2"/>
      </w:pPr>
      <w:r>
        <w:t>5. Questions to ask in the field</w:t>
      </w:r>
    </w:p>
    <w:p>
      <w:pPr>
        <w:pStyle w:val="ListBullet"/>
      </w:pPr>
      <w:r>
        <w:t>What exactly do you mean by positionality in this setting?</w:t>
      </w:r>
    </w:p>
    <w:p>
      <w:pPr>
        <w:pStyle w:val="ListBullet"/>
      </w:pPr>
      <w:r>
        <w:t>Can you show me where access enters the real process?</w:t>
      </w:r>
    </w:p>
    <w:p>
      <w:pPr>
        <w:pStyle w:val="ListBullet"/>
      </w:pPr>
      <w:r>
        <w:t>What is the strongest evidence for bias, and what does it not establish?</w:t>
      </w:r>
    </w:p>
    <w:p>
      <w:pPr>
        <w:pStyle w:val="ListBullet"/>
      </w:pPr>
      <w:r>
        <w:t>Who has authority over power, and who can challenge that authority?</w:t>
      </w:r>
    </w:p>
    <w:p>
      <w:pPr>
        <w:pStyle w:val="ListBullet"/>
      </w:pPr>
      <w:r>
        <w:t>Where does reflexivity fail, become expensive, exclude, or require manual work?</w:t>
      </w:r>
    </w:p>
    <w:p>
      <w:pPr>
        <w:pStyle w:val="ListBullet"/>
      </w:pPr>
      <w:r>
        <w:t>Who experiences this differently from you?</w:t>
      </w:r>
    </w:p>
    <w:p>
      <w:pPr>
        <w:pStyle w:val="ListBullet"/>
      </w:pPr>
      <w:r>
        <w:t>What document, dataset, observation, or person should I examine next?</w:t>
      </w:r>
    </w:p>
    <w:p>
      <w:pPr>
        <w:pStyle w:val="Heading2"/>
      </w:pPr>
      <w:r>
        <w:t>6. Common failure modes</w:t>
      </w:r>
    </w:p>
    <w:p>
      <w:pPr>
        <w:pStyle w:val="ListBullet"/>
      </w:pPr>
      <w:r>
        <w:t>Collecting polished explanations without recording the underlying process.</w:t>
      </w:r>
    </w:p>
    <w:p>
      <w:pPr>
        <w:pStyle w:val="ListBullet"/>
      </w:pPr>
      <w:r>
        <w:t>Mistaking a senior title, prestigious institution, or confident delivery for independent evidence.</w:t>
      </w:r>
    </w:p>
    <w:p>
      <w:pPr>
        <w:pStyle w:val="ListBullet"/>
      </w:pPr>
      <w:r>
        <w:t>Treating one vivid account as representative of an entire population or system.</w:t>
      </w:r>
    </w:p>
    <w:p>
      <w:pPr>
        <w:pStyle w:val="ListBullet"/>
      </w:pPr>
      <w:r>
        <w:t>Recording the claim but not the exact wording, date, context, interests, and limitations.</w:t>
      </w:r>
    </w:p>
    <w:p>
      <w:pPr>
        <w:pStyle w:val="ListBullet"/>
      </w:pPr>
      <w:r>
        <w:t>Failing to distinguish observation from interpretation, or law from prediction and practice.</w:t>
      </w:r>
    </w:p>
    <w:p>
      <w:pPr>
        <w:pStyle w:val="ListBullet"/>
      </w:pPr>
      <w:r>
        <w:t>Leaving the field without the document, demonstration, contradictory perspective, or immediate cognition note needed later.</w:t>
      </w:r>
    </w:p>
    <w:p>
      <w:pPr>
        <w:pStyle w:val="Heading2"/>
      </w:pPr>
      <w:r>
        <w:t>7. Documentation and archive requirements</w:t>
      </w:r>
    </w:p>
    <w:p>
      <w:r>
        <w:t>Create or update the relevant person, institution, place, interaction, claim, evidence, system, and cognition records. Every consequential asset should link to the chapter’s working concepts—positionality, access, bias, power, reflexivity—and should preserve date, place, creator, permissions, restrictions, verification status, and potential outputs. When the field material is sensitive, the archive must preserve access controls and purpose limitations, not merely filenames.</w:t>
      </w:r>
    </w:p>
    <w:p>
      <w:pPr>
        <w:pStyle w:val="Heading2"/>
      </w:pPr>
      <w:r>
        <w:t>8. Role of AI</w:t>
      </w:r>
    </w:p>
    <w:p>
      <w:r>
        <w:t>AI may transcribe, index, cluster, compare, retrieve, propose missing fields, and generate a draft checklist from the captured record. AI may not invent observations, infer consent, convert an unverified statement into a fact, decide that an ethical risk is acceptable, or conceal the human judgment responsible for publication. Any AI-generated synthesis must remain traceable to source material and must surface uncertainty rather than smoothing it away.</w:t>
      </w:r>
    </w:p>
    <w:p>
      <w:pPr>
        <w:pStyle w:val="Heading2"/>
      </w:pPr>
      <w:r>
        <w:t>9. Practice drill</w:t>
      </w:r>
    </w:p>
    <w:p>
      <w:r>
        <w:t>Select one current or past subject involving positionality. Reconstruct the investigation using only materials that another person could inspect. Mark every place where your conclusion depends on memory, unrecorded interpretation, an inaccessible source, or an assumed process. Then design one field action that would close the most consequential gap involving bias or reflexivity.</w:t>
      </w:r>
    </w:p>
    <w:p>
      <w:pPr>
        <w:pStyle w:val="Heading2"/>
      </w:pPr>
      <w:r>
        <w:t>10. Completion test</w:t>
      </w:r>
    </w:p>
    <w:p>
      <w:pPr>
        <w:pStyle w:val="ListBullet"/>
      </w:pPr>
      <w:r>
        <w:t>The question and unit of analysis are explicit.</w:t>
      </w:r>
    </w:p>
    <w:p>
      <w:pPr>
        <w:pStyle w:val="ListBullet"/>
      </w:pPr>
      <w:r>
        <w:t>The official account and actual process are both represented.</w:t>
      </w:r>
    </w:p>
    <w:p>
      <w:pPr>
        <w:pStyle w:val="ListBullet"/>
      </w:pPr>
      <w:r>
        <w:t>Evidence, limitations, interests, and contradictory material are linked.</w:t>
      </w:r>
    </w:p>
    <w:p>
      <w:pPr>
        <w:pStyle w:val="ListBullet"/>
      </w:pPr>
      <w:r>
        <w:t>At least one affected or differently positioned perspective is present.</w:t>
      </w:r>
    </w:p>
    <w:p>
      <w:pPr>
        <w:pStyle w:val="ListBullet"/>
      </w:pPr>
      <w:r>
        <w:t>The investigator’s interpretation is separated from observation and source claims.</w:t>
      </w:r>
    </w:p>
    <w:p>
      <w:pPr>
        <w:pStyle w:val="ListBullet"/>
      </w:pPr>
      <w:r>
        <w:t>Unresolved questions, next steps, and publication limits are recorded.</w:t>
      </w:r>
    </w:p>
    <w:p>
      <w:r>
        <w:br w:type="page"/>
      </w:r>
    </w:p>
    <w:p>
      <w:pPr>
        <w:pStyle w:val="Heading1"/>
      </w:pPr>
      <w:r>
        <w:t>Chapter 5. The Difference Between a Topic, Story, Study, and System</w:t>
      </w:r>
    </w:p>
    <w:p>
      <w:r>
        <w:t>This chapter establishes the operational method for how to choose the correct unit of work before entering the field. It is written for investigators who may move among journalism, research, legal analysis, institutional work, education, and multimedia production. The central discipline is to make every important judgment visible enough to examine, revise, and teach.</w:t>
      </w:r>
    </w:p>
    <w:p>
      <w:pPr>
        <w:pStyle w:val="Heading2"/>
      </w:pPr>
      <w:r>
        <w:t>1. Operational purpose</w:t>
      </w:r>
    </w:p>
    <w:p>
      <w:r>
        <w:t>The purpose of the difference between a topic, story, study, and system is not merely to improve technique. It is to protect the investigation from predictable distortions: the pressure to accept official language, the temptation to confuse access with truth, the tendency to collect more material than can be understood, and the risk of producing certainty that the field did not support. A sound method transforms unit of analysis, story frame, and research design into explicit decisions rather than private intuition.</w:t>
      </w:r>
    </w:p>
    <w:p>
      <w:r>
        <w:t>Use this chapter whenever the investigation depends on how to choose the correct unit of work before entering the field. The standard is functional completeness: another trained investigator should be able to understand what you did, why you did it, what you found, what you could not establish, and what would change your conclusion.</w:t>
      </w:r>
    </w:p>
    <w:p>
      <w:pPr>
        <w:pStyle w:val="Heading2"/>
      </w:pPr>
      <w:r>
        <w:t>2. Field standard</w:t>
      </w:r>
    </w:p>
    <w:p>
      <w:pPr>
        <w:pStyle w:val="ListBullet"/>
      </w:pPr>
      <w:r>
        <w:t>Define unit of analysis in observable or documentable terms before treating it as established.</w:t>
      </w:r>
    </w:p>
    <w:p>
      <w:pPr>
        <w:pStyle w:val="ListBullet"/>
      </w:pPr>
      <w:r>
        <w:t>Separate story frame from the interpretation placed upon it by a source, institution, audience, or investigator.</w:t>
      </w:r>
    </w:p>
    <w:p>
      <w:pPr>
        <w:pStyle w:val="ListBullet"/>
      </w:pPr>
      <w:r>
        <w:t>Record the limits of research design at the same time that you record its value.</w:t>
      </w:r>
    </w:p>
    <w:p>
      <w:pPr>
        <w:pStyle w:val="ListBullet"/>
      </w:pPr>
      <w:r>
        <w:t>Identify who possesses authority over system boundary, who performs the work, and who experiences the consequence.</w:t>
      </w:r>
    </w:p>
    <w:p>
      <w:pPr>
        <w:pStyle w:val="ListBullet"/>
      </w:pPr>
      <w:r>
        <w:t>Preserve enough context to revisit output fit after new evidence, law, or testimony appears.</w:t>
      </w:r>
    </w:p>
    <w:p>
      <w:pPr>
        <w:pStyle w:val="Heading2"/>
      </w:pPr>
      <w:r>
        <w:t>3. Step-by-step procedure</w:t>
      </w:r>
    </w:p>
    <w:p>
      <w:pPr>
        <w:pStyle w:val="ListNumber"/>
      </w:pPr>
      <w:r>
        <w:t>Name the exact decision or question controlled by unit of analysis. Avoid broad labels that cannot be verified.</w:t>
      </w:r>
    </w:p>
    <w:p>
      <w:pPr>
        <w:pStyle w:val="ListNumber"/>
      </w:pPr>
      <w:r>
        <w:t>List the people, institutions, places, documents, datasets, and observations that could illuminate story frame.</w:t>
      </w:r>
    </w:p>
    <w:p>
      <w:pPr>
        <w:pStyle w:val="ListNumber"/>
      </w:pPr>
      <w:r>
        <w:t>Identify at least one alternative explanation and one source likely to challenge the dominant account.</w:t>
      </w:r>
    </w:p>
    <w:p>
      <w:pPr>
        <w:pStyle w:val="ListNumber"/>
      </w:pPr>
      <w:r>
        <w:t>Decide what multimodal evidence would allow a later audience to see or hear research design rather than merely trust your summary.</w:t>
      </w:r>
    </w:p>
    <w:p>
      <w:pPr>
        <w:pStyle w:val="ListNumber"/>
      </w:pPr>
      <w:r>
        <w:t>Capture the formal rule and the actual practice governing system boundary.</w:t>
      </w:r>
    </w:p>
    <w:p>
      <w:pPr>
        <w:pStyle w:val="ListNumber"/>
      </w:pPr>
      <w:r>
        <w:t>Record friction, exception, delay, workaround, or exclusion connected to output fit.</w:t>
      </w:r>
    </w:p>
    <w:p>
      <w:pPr>
        <w:pStyle w:val="ListNumber"/>
      </w:pPr>
      <w:r>
        <w:t>State what remains unresolved and the next specific act of reporting required.</w:t>
      </w:r>
    </w:p>
    <w:p>
      <w:pPr>
        <w:pStyle w:val="Heading2"/>
      </w:pPr>
      <w:r>
        <w:t>4. Decision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E3A8A"/>
          </w:tcPr>
          <w:p>
            <w:r>
              <w:rPr>
                <w:b/>
                <w:color w:val="FFFFFF"/>
              </w:rPr>
              <w:t>Decision</w:t>
            </w:r>
          </w:p>
        </w:tc>
        <w:tc>
          <w:tcPr>
            <w:tcW w:type="dxa" w:w="5040"/>
            <w:shd w:fill="1E3A8A"/>
          </w:tcPr>
          <w:p>
            <w:r>
              <w:rPr>
                <w:b/>
                <w:color w:val="FFFFFF"/>
              </w:rPr>
              <w:t>Rule</w:t>
            </w:r>
          </w:p>
        </w:tc>
      </w:tr>
      <w:tr>
        <w:tc>
          <w:tcPr>
            <w:tcW w:type="dxa" w:w="5040"/>
          </w:tcPr>
          <w:p>
            <w:r>
              <w:t>Proceed</w:t>
            </w:r>
          </w:p>
        </w:tc>
        <w:tc>
          <w:tcPr>
            <w:tcW w:type="dxa" w:w="5040"/>
          </w:tcPr>
          <w:p>
            <w:r>
              <w:t>when the source, evidence, context, consent, and relevance are sufficiently clear to justify the next investigative step.</w:t>
            </w:r>
          </w:p>
        </w:tc>
      </w:tr>
      <w:tr>
        <w:tc>
          <w:tcPr>
            <w:tcW w:type="dxa" w:w="5040"/>
          </w:tcPr>
          <w:p>
            <w:r>
              <w:t>Pause</w:t>
            </w:r>
          </w:p>
        </w:tc>
        <w:tc>
          <w:tcPr>
            <w:tcW w:type="dxa" w:w="5040"/>
          </w:tcPr>
          <w:p>
            <w:r>
              <w:t>when a claim is important but provenance, attribution, jurisdiction, or permission is uncertain.</w:t>
            </w:r>
          </w:p>
        </w:tc>
      </w:tr>
      <w:tr>
        <w:tc>
          <w:tcPr>
            <w:tcW w:type="dxa" w:w="5040"/>
          </w:tcPr>
          <w:p>
            <w:r>
              <w:t>Escalate</w:t>
            </w:r>
          </w:p>
        </w:tc>
        <w:tc>
          <w:tcPr>
            <w:tcW w:type="dxa" w:w="5040"/>
          </w:tcPr>
          <w:p>
            <w:r>
              <w:t>when the issue involves vulnerability, concealed conflicts, legal exposure, restricted data, physical danger, or a material dispute.</w:t>
            </w:r>
          </w:p>
        </w:tc>
      </w:tr>
      <w:tr>
        <w:tc>
          <w:tcPr>
            <w:tcW w:type="dxa" w:w="5040"/>
          </w:tcPr>
          <w:p>
            <w:r>
              <w:t>Do not publish yet</w:t>
            </w:r>
          </w:p>
        </w:tc>
        <w:tc>
          <w:tcPr>
            <w:tcW w:type="dxa" w:w="5040"/>
          </w:tcPr>
          <w:p>
            <w:r>
              <w:t>when the available material creates suspicion or narrative tension but does not support a fair factual conclusion.</w:t>
            </w:r>
          </w:p>
        </w:tc>
      </w:tr>
      <w:tr>
        <w:tc>
          <w:tcPr>
            <w:tcW w:type="dxa" w:w="5040"/>
          </w:tcPr>
          <w:p>
            <w:r>
              <w:t>Close the loop</w:t>
            </w:r>
          </w:p>
        </w:tc>
        <w:tc>
          <w:tcPr>
            <w:tcW w:type="dxa" w:w="5040"/>
          </w:tcPr>
          <w:p>
            <w:r>
              <w:t>when a person or institution has been materially criticized, contradicted, or implicated and should receive a precise opportunity to respond.</w:t>
            </w:r>
          </w:p>
        </w:tc>
      </w:tr>
    </w:tbl>
    <w:p>
      <w:pPr>
        <w:pStyle w:val="Heading2"/>
      </w:pPr>
      <w:r>
        <w:t>5. Questions to ask in the field</w:t>
      </w:r>
    </w:p>
    <w:p>
      <w:pPr>
        <w:pStyle w:val="ListBullet"/>
      </w:pPr>
      <w:r>
        <w:t>What exactly do you mean by unit of analysis in this setting?</w:t>
      </w:r>
    </w:p>
    <w:p>
      <w:pPr>
        <w:pStyle w:val="ListBullet"/>
      </w:pPr>
      <w:r>
        <w:t>Can you show me where story frame enters the real process?</w:t>
      </w:r>
    </w:p>
    <w:p>
      <w:pPr>
        <w:pStyle w:val="ListBullet"/>
      </w:pPr>
      <w:r>
        <w:t>What is the strongest evidence for research design, and what does it not establish?</w:t>
      </w:r>
    </w:p>
    <w:p>
      <w:pPr>
        <w:pStyle w:val="ListBullet"/>
      </w:pPr>
      <w:r>
        <w:t>Who has authority over system boundary, and who can challenge that authority?</w:t>
      </w:r>
    </w:p>
    <w:p>
      <w:pPr>
        <w:pStyle w:val="ListBullet"/>
      </w:pPr>
      <w:r>
        <w:t>Where does output fit fail, become expensive, exclude, or require manual work?</w:t>
      </w:r>
    </w:p>
    <w:p>
      <w:pPr>
        <w:pStyle w:val="ListBullet"/>
      </w:pPr>
      <w:r>
        <w:t>Who experiences this differently from you?</w:t>
      </w:r>
    </w:p>
    <w:p>
      <w:pPr>
        <w:pStyle w:val="ListBullet"/>
      </w:pPr>
      <w:r>
        <w:t>What document, dataset, observation, or person should I examine next?</w:t>
      </w:r>
    </w:p>
    <w:p>
      <w:pPr>
        <w:pStyle w:val="Heading2"/>
      </w:pPr>
      <w:r>
        <w:t>6. Common failure modes</w:t>
      </w:r>
    </w:p>
    <w:p>
      <w:pPr>
        <w:pStyle w:val="ListBullet"/>
      </w:pPr>
      <w:r>
        <w:t>Collecting polished explanations without recording the underlying process.</w:t>
      </w:r>
    </w:p>
    <w:p>
      <w:pPr>
        <w:pStyle w:val="ListBullet"/>
      </w:pPr>
      <w:r>
        <w:t>Mistaking a senior title, prestigious institution, or confident delivery for independent evidence.</w:t>
      </w:r>
    </w:p>
    <w:p>
      <w:pPr>
        <w:pStyle w:val="ListBullet"/>
      </w:pPr>
      <w:r>
        <w:t>Treating one vivid account as representative of an entire population or system.</w:t>
      </w:r>
    </w:p>
    <w:p>
      <w:pPr>
        <w:pStyle w:val="ListBullet"/>
      </w:pPr>
      <w:r>
        <w:t>Recording the claim but not the exact wording, date, context, interests, and limitations.</w:t>
      </w:r>
    </w:p>
    <w:p>
      <w:pPr>
        <w:pStyle w:val="ListBullet"/>
      </w:pPr>
      <w:r>
        <w:t>Failing to distinguish observation from interpretation, or law from prediction and practice.</w:t>
      </w:r>
    </w:p>
    <w:p>
      <w:pPr>
        <w:pStyle w:val="ListBullet"/>
      </w:pPr>
      <w:r>
        <w:t>Leaving the field without the document, demonstration, contradictory perspective, or immediate cognition note needed later.</w:t>
      </w:r>
    </w:p>
    <w:p>
      <w:pPr>
        <w:pStyle w:val="Heading2"/>
      </w:pPr>
      <w:r>
        <w:t>7. Documentation and archive requirements</w:t>
      </w:r>
    </w:p>
    <w:p>
      <w:r>
        <w:t>Create or update the relevant person, institution, place, interaction, claim, evidence, system, and cognition records. Every consequential asset should link to the chapter’s working concepts—unit of analysis, story frame, research design, system boundary, output fit—and should preserve date, place, creator, permissions, restrictions, verification status, and potential outputs. When the field material is sensitive, the archive must preserve access controls and purpose limitations, not merely filenames.</w:t>
      </w:r>
    </w:p>
    <w:p>
      <w:pPr>
        <w:pStyle w:val="Heading2"/>
      </w:pPr>
      <w:r>
        <w:t>8. Role of AI</w:t>
      </w:r>
    </w:p>
    <w:p>
      <w:r>
        <w:t>AI may transcribe, index, cluster, compare, retrieve, propose missing fields, and generate a draft checklist from the captured record. AI may not invent observations, infer consent, convert an unverified statement into a fact, decide that an ethical risk is acceptable, or conceal the human judgment responsible for publication. Any AI-generated synthesis must remain traceable to source material and must surface uncertainty rather than smoothing it away.</w:t>
      </w:r>
    </w:p>
    <w:p>
      <w:pPr>
        <w:pStyle w:val="Heading2"/>
      </w:pPr>
      <w:r>
        <w:t>9. Practice drill</w:t>
      </w:r>
    </w:p>
    <w:p>
      <w:r>
        <w:t>Select one current or past subject involving unit of analysis. Reconstruct the investigation using only materials that another person could inspect. Mark every place where your conclusion depends on memory, unrecorded interpretation, an inaccessible source, or an assumed process. Then design one field action that would close the most consequential gap involving research design or output fit.</w:t>
      </w:r>
    </w:p>
    <w:p>
      <w:pPr>
        <w:pStyle w:val="Heading2"/>
      </w:pPr>
      <w:r>
        <w:t>10. Completion test</w:t>
      </w:r>
    </w:p>
    <w:p>
      <w:pPr>
        <w:pStyle w:val="ListBullet"/>
      </w:pPr>
      <w:r>
        <w:t>The question and unit of analysis are explicit.</w:t>
      </w:r>
    </w:p>
    <w:p>
      <w:pPr>
        <w:pStyle w:val="ListBullet"/>
      </w:pPr>
      <w:r>
        <w:t>The official account and actual process are both represented.</w:t>
      </w:r>
    </w:p>
    <w:p>
      <w:pPr>
        <w:pStyle w:val="ListBullet"/>
      </w:pPr>
      <w:r>
        <w:t>Evidence, limitations, interests, and contradictory material are linked.</w:t>
      </w:r>
    </w:p>
    <w:p>
      <w:pPr>
        <w:pStyle w:val="ListBullet"/>
      </w:pPr>
      <w:r>
        <w:t>At least one affected or differently positioned perspective is present.</w:t>
      </w:r>
    </w:p>
    <w:p>
      <w:pPr>
        <w:pStyle w:val="ListBullet"/>
      </w:pPr>
      <w:r>
        <w:t>The investigator’s interpretation is separated from observation and source claims.</w:t>
      </w:r>
    </w:p>
    <w:p>
      <w:pPr>
        <w:pStyle w:val="ListBullet"/>
      </w:pPr>
      <w:r>
        <w:t>Unresolved questions, next steps, and publication limits are recorded.</w:t>
      </w:r>
    </w:p>
    <w:p>
      <w:r>
        <w:br w:type="page"/>
      </w:r>
    </w:p>
    <w:p>
      <w:pPr>
        <w:pStyle w:val="Title"/>
      </w:pPr>
      <w:r>
        <w:t>PART II</w:t>
        <w:br/>
        <w:t>INVESTIGATION DESIGN BEFORE ARRIVAL</w:t>
      </w:r>
    </w:p>
    <w:p>
      <w:pPr>
        <w:pStyle w:val="Callout"/>
      </w:pPr>
      <w:r>
        <w:t>Each chapter in this part converts judgment into a repeatable operational method. Read the overview, then use the decision rules, prompts, failure modes, and completion tests in live work.</w:t>
      </w:r>
    </w:p>
    <w:p>
      <w:r>
        <w:br w:type="page"/>
      </w:r>
    </w:p>
    <w:p>
      <w:pPr>
        <w:pStyle w:val="Heading1"/>
      </w:pPr>
      <w:r>
        <w:t>Chapter 6. Building the Investigation Map</w:t>
      </w:r>
    </w:p>
    <w:p>
      <w:r>
        <w:t>This chapter establishes the operational method for how to map actors, institutions, places, claims, evidence, law, money, incentives, and consequences. It is written for investigators who may move among journalism, research, legal analysis, institutional work, education, and multimedia production. The central discipline is to make every important judgment visible enough to examine, revise, and teach.</w:t>
      </w:r>
    </w:p>
    <w:p>
      <w:pPr>
        <w:pStyle w:val="Heading2"/>
      </w:pPr>
      <w:r>
        <w:t>1. Operational purpose</w:t>
      </w:r>
    </w:p>
    <w:p>
      <w:r>
        <w:t>The purpose of building the investigation map is not merely to improve technique. It is to protect the investigation from predictable distortions: the pressure to accept official language, the temptation to confuse access with truth, the tendency to collect more material than can be understood, and the risk of producing certainty that the field did not support. A sound method transforms actor map, institution map, and claim map into explicit decisions rather than private intuition.</w:t>
      </w:r>
    </w:p>
    <w:p>
      <w:r>
        <w:t>Use this chapter whenever the investigation depends on how to map actors, institutions, places, claims, evidence, law, money, incentives, and consequences. The standard is functional completeness: another trained investigator should be able to understand what you did, why you did it, what you found, what you could not establish, and what would change your conclusion.</w:t>
      </w:r>
    </w:p>
    <w:p>
      <w:pPr>
        <w:pStyle w:val="Heading2"/>
      </w:pPr>
      <w:r>
        <w:t>2. Field standard</w:t>
      </w:r>
    </w:p>
    <w:p>
      <w:pPr>
        <w:pStyle w:val="ListBullet"/>
      </w:pPr>
      <w:r>
        <w:t>Define actor map in observable or documentable terms before treating it as established.</w:t>
      </w:r>
    </w:p>
    <w:p>
      <w:pPr>
        <w:pStyle w:val="ListBullet"/>
      </w:pPr>
      <w:r>
        <w:t>Separate institution map from the interpretation placed upon it by a source, institution, audience, or investigator.</w:t>
      </w:r>
    </w:p>
    <w:p>
      <w:pPr>
        <w:pStyle w:val="ListBullet"/>
      </w:pPr>
      <w:r>
        <w:t>Record the limits of claim map at the same time that you record its value.</w:t>
      </w:r>
    </w:p>
    <w:p>
      <w:pPr>
        <w:pStyle w:val="ListBullet"/>
      </w:pPr>
      <w:r>
        <w:t>Identify who possesses authority over evidence map, who performs the work, and who experiences the consequence.</w:t>
      </w:r>
    </w:p>
    <w:p>
      <w:pPr>
        <w:pStyle w:val="ListBullet"/>
      </w:pPr>
      <w:r>
        <w:t>Preserve enough context to revisit incentive map after new evidence, law, or testimony appears.</w:t>
      </w:r>
    </w:p>
    <w:p>
      <w:pPr>
        <w:pStyle w:val="Heading2"/>
      </w:pPr>
      <w:r>
        <w:t>3. Step-by-step procedure</w:t>
      </w:r>
    </w:p>
    <w:p>
      <w:pPr>
        <w:pStyle w:val="ListNumber"/>
      </w:pPr>
      <w:r>
        <w:t>Name the exact decision or question controlled by actor map. Avoid broad labels that cannot be verified.</w:t>
      </w:r>
    </w:p>
    <w:p>
      <w:pPr>
        <w:pStyle w:val="ListNumber"/>
      </w:pPr>
      <w:r>
        <w:t>List the people, institutions, places, documents, datasets, and observations that could illuminate institution map.</w:t>
      </w:r>
    </w:p>
    <w:p>
      <w:pPr>
        <w:pStyle w:val="ListNumber"/>
      </w:pPr>
      <w:r>
        <w:t>Identify at least one alternative explanation and one source likely to challenge the dominant account.</w:t>
      </w:r>
    </w:p>
    <w:p>
      <w:pPr>
        <w:pStyle w:val="ListNumber"/>
      </w:pPr>
      <w:r>
        <w:t>Decide what multimodal evidence would allow a later audience to see or hear claim map rather than merely trust your summary.</w:t>
      </w:r>
    </w:p>
    <w:p>
      <w:pPr>
        <w:pStyle w:val="ListNumber"/>
      </w:pPr>
      <w:r>
        <w:t>Capture the formal rule and the actual practice governing evidence map.</w:t>
      </w:r>
    </w:p>
    <w:p>
      <w:pPr>
        <w:pStyle w:val="ListNumber"/>
      </w:pPr>
      <w:r>
        <w:t>Record friction, exception, delay, workaround, or exclusion connected to incentive map.</w:t>
      </w:r>
    </w:p>
    <w:p>
      <w:pPr>
        <w:pStyle w:val="ListNumber"/>
      </w:pPr>
      <w:r>
        <w:t>State what remains unresolved and the next specific act of reporting required.</w:t>
      </w:r>
    </w:p>
    <w:p>
      <w:pPr>
        <w:pStyle w:val="Heading2"/>
      </w:pPr>
      <w:r>
        <w:t>4. Decision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E3A8A"/>
          </w:tcPr>
          <w:p>
            <w:r>
              <w:rPr>
                <w:b/>
                <w:color w:val="FFFFFF"/>
              </w:rPr>
              <w:t>Decision</w:t>
            </w:r>
          </w:p>
        </w:tc>
        <w:tc>
          <w:tcPr>
            <w:tcW w:type="dxa" w:w="5040"/>
            <w:shd w:fill="1E3A8A"/>
          </w:tcPr>
          <w:p>
            <w:r>
              <w:rPr>
                <w:b/>
                <w:color w:val="FFFFFF"/>
              </w:rPr>
              <w:t>Rule</w:t>
            </w:r>
          </w:p>
        </w:tc>
      </w:tr>
      <w:tr>
        <w:tc>
          <w:tcPr>
            <w:tcW w:type="dxa" w:w="5040"/>
          </w:tcPr>
          <w:p>
            <w:r>
              <w:t>Proceed</w:t>
            </w:r>
          </w:p>
        </w:tc>
        <w:tc>
          <w:tcPr>
            <w:tcW w:type="dxa" w:w="5040"/>
          </w:tcPr>
          <w:p>
            <w:r>
              <w:t>when the source, evidence, context, consent, and relevance are sufficiently clear to justify the next investigative step.</w:t>
            </w:r>
          </w:p>
        </w:tc>
      </w:tr>
      <w:tr>
        <w:tc>
          <w:tcPr>
            <w:tcW w:type="dxa" w:w="5040"/>
          </w:tcPr>
          <w:p>
            <w:r>
              <w:t>Pause</w:t>
            </w:r>
          </w:p>
        </w:tc>
        <w:tc>
          <w:tcPr>
            <w:tcW w:type="dxa" w:w="5040"/>
          </w:tcPr>
          <w:p>
            <w:r>
              <w:t>when a claim is important but provenance, attribution, jurisdiction, or permission is uncertain.</w:t>
            </w:r>
          </w:p>
        </w:tc>
      </w:tr>
      <w:tr>
        <w:tc>
          <w:tcPr>
            <w:tcW w:type="dxa" w:w="5040"/>
          </w:tcPr>
          <w:p>
            <w:r>
              <w:t>Escalate</w:t>
            </w:r>
          </w:p>
        </w:tc>
        <w:tc>
          <w:tcPr>
            <w:tcW w:type="dxa" w:w="5040"/>
          </w:tcPr>
          <w:p>
            <w:r>
              <w:t>when the issue involves vulnerability, concealed conflicts, legal exposure, restricted data, physical danger, or a material dispute.</w:t>
            </w:r>
          </w:p>
        </w:tc>
      </w:tr>
      <w:tr>
        <w:tc>
          <w:tcPr>
            <w:tcW w:type="dxa" w:w="5040"/>
          </w:tcPr>
          <w:p>
            <w:r>
              <w:t>Do not publish yet</w:t>
            </w:r>
          </w:p>
        </w:tc>
        <w:tc>
          <w:tcPr>
            <w:tcW w:type="dxa" w:w="5040"/>
          </w:tcPr>
          <w:p>
            <w:r>
              <w:t>when the available material creates suspicion or narrative tension but does not support a fair factual conclusion.</w:t>
            </w:r>
          </w:p>
        </w:tc>
      </w:tr>
      <w:tr>
        <w:tc>
          <w:tcPr>
            <w:tcW w:type="dxa" w:w="5040"/>
          </w:tcPr>
          <w:p>
            <w:r>
              <w:t>Close the loop</w:t>
            </w:r>
          </w:p>
        </w:tc>
        <w:tc>
          <w:tcPr>
            <w:tcW w:type="dxa" w:w="5040"/>
          </w:tcPr>
          <w:p>
            <w:r>
              <w:t>when a person or institution has been materially criticized, contradicted, or implicated and should receive a precise opportunity to respond.</w:t>
            </w:r>
          </w:p>
        </w:tc>
      </w:tr>
    </w:tbl>
    <w:p>
      <w:pPr>
        <w:pStyle w:val="Heading2"/>
      </w:pPr>
      <w:r>
        <w:t>5. Questions to ask in the field</w:t>
      </w:r>
    </w:p>
    <w:p>
      <w:pPr>
        <w:pStyle w:val="ListBullet"/>
      </w:pPr>
      <w:r>
        <w:t>What exactly do you mean by actor map in this setting?</w:t>
      </w:r>
    </w:p>
    <w:p>
      <w:pPr>
        <w:pStyle w:val="ListBullet"/>
      </w:pPr>
      <w:r>
        <w:t>Can you show me where institution map enters the real process?</w:t>
      </w:r>
    </w:p>
    <w:p>
      <w:pPr>
        <w:pStyle w:val="ListBullet"/>
      </w:pPr>
      <w:r>
        <w:t>What is the strongest evidence for claim map, and what does it not establish?</w:t>
      </w:r>
    </w:p>
    <w:p>
      <w:pPr>
        <w:pStyle w:val="ListBullet"/>
      </w:pPr>
      <w:r>
        <w:t>Who has authority over evidence map, and who can challenge that authority?</w:t>
      </w:r>
    </w:p>
    <w:p>
      <w:pPr>
        <w:pStyle w:val="ListBullet"/>
      </w:pPr>
      <w:r>
        <w:t>Where does incentive map fail, become expensive, exclude, or require manual work?</w:t>
      </w:r>
    </w:p>
    <w:p>
      <w:pPr>
        <w:pStyle w:val="ListBullet"/>
      </w:pPr>
      <w:r>
        <w:t>Who experiences this differently from you?</w:t>
      </w:r>
    </w:p>
    <w:p>
      <w:pPr>
        <w:pStyle w:val="ListBullet"/>
      </w:pPr>
      <w:r>
        <w:t>What document, dataset, observation, or person should I examine next?</w:t>
      </w:r>
    </w:p>
    <w:p>
      <w:pPr>
        <w:pStyle w:val="Heading2"/>
      </w:pPr>
      <w:r>
        <w:t>6. Common failure modes</w:t>
      </w:r>
    </w:p>
    <w:p>
      <w:pPr>
        <w:pStyle w:val="ListBullet"/>
      </w:pPr>
      <w:r>
        <w:t>Collecting polished explanations without recording the underlying process.</w:t>
      </w:r>
    </w:p>
    <w:p>
      <w:pPr>
        <w:pStyle w:val="ListBullet"/>
      </w:pPr>
      <w:r>
        <w:t>Mistaking a senior title, prestigious institution, or confident delivery for independent evidence.</w:t>
      </w:r>
    </w:p>
    <w:p>
      <w:pPr>
        <w:pStyle w:val="ListBullet"/>
      </w:pPr>
      <w:r>
        <w:t>Treating one vivid account as representative of an entire population or system.</w:t>
      </w:r>
    </w:p>
    <w:p>
      <w:pPr>
        <w:pStyle w:val="ListBullet"/>
      </w:pPr>
      <w:r>
        <w:t>Recording the claim but not the exact wording, date, context, interests, and limitations.</w:t>
      </w:r>
    </w:p>
    <w:p>
      <w:pPr>
        <w:pStyle w:val="ListBullet"/>
      </w:pPr>
      <w:r>
        <w:t>Failing to distinguish observation from interpretation, or law from prediction and practice.</w:t>
      </w:r>
    </w:p>
    <w:p>
      <w:pPr>
        <w:pStyle w:val="ListBullet"/>
      </w:pPr>
      <w:r>
        <w:t>Leaving the field without the document, demonstration, contradictory perspective, or immediate cognition note needed later.</w:t>
      </w:r>
    </w:p>
    <w:p>
      <w:pPr>
        <w:pStyle w:val="Heading2"/>
      </w:pPr>
      <w:r>
        <w:t>7. Documentation and archive requirements</w:t>
      </w:r>
    </w:p>
    <w:p>
      <w:r>
        <w:t>Create or update the relevant person, institution, place, interaction, claim, evidence, system, and cognition records. Every consequential asset should link to the chapter’s working concepts—actor map, institution map, claim map, evidence map, incentive map—and should preserve date, place, creator, permissions, restrictions, verification status, and potential outputs. When the field material is sensitive, the archive must preserve access controls and purpose limitations, not merely filenames.</w:t>
      </w:r>
    </w:p>
    <w:p>
      <w:pPr>
        <w:pStyle w:val="Heading2"/>
      </w:pPr>
      <w:r>
        <w:t>8. Role of AI</w:t>
      </w:r>
    </w:p>
    <w:p>
      <w:r>
        <w:t>AI may transcribe, index, cluster, compare, retrieve, propose missing fields, and generate a draft checklist from the captured record. AI may not invent observations, infer consent, convert an unverified statement into a fact, decide that an ethical risk is acceptable, or conceal the human judgment responsible for publication. Any AI-generated synthesis must remain traceable to source material and must surface uncertainty rather than smoothing it away.</w:t>
      </w:r>
    </w:p>
    <w:p>
      <w:pPr>
        <w:pStyle w:val="Heading2"/>
      </w:pPr>
      <w:r>
        <w:t>9. Practice drill</w:t>
      </w:r>
    </w:p>
    <w:p>
      <w:r>
        <w:t>Select one current or past subject involving actor map. Reconstruct the investigation using only materials that another person could inspect. Mark every place where your conclusion depends on memory, unrecorded interpretation, an inaccessible source, or an assumed process. Then design one field action that would close the most consequential gap involving claim map or incentive map.</w:t>
      </w:r>
    </w:p>
    <w:p>
      <w:pPr>
        <w:pStyle w:val="Heading2"/>
      </w:pPr>
      <w:r>
        <w:t>10. Completion test</w:t>
      </w:r>
    </w:p>
    <w:p>
      <w:pPr>
        <w:pStyle w:val="ListBullet"/>
      </w:pPr>
      <w:r>
        <w:t>The question and unit of analysis are explicit.</w:t>
      </w:r>
    </w:p>
    <w:p>
      <w:pPr>
        <w:pStyle w:val="ListBullet"/>
      </w:pPr>
      <w:r>
        <w:t>The official account and actual process are both represented.</w:t>
      </w:r>
    </w:p>
    <w:p>
      <w:pPr>
        <w:pStyle w:val="ListBullet"/>
      </w:pPr>
      <w:r>
        <w:t>Evidence, limitations, interests, and contradictory material are linked.</w:t>
      </w:r>
    </w:p>
    <w:p>
      <w:pPr>
        <w:pStyle w:val="ListBullet"/>
      </w:pPr>
      <w:r>
        <w:t>At least one affected or differently positioned perspective is present.</w:t>
      </w:r>
    </w:p>
    <w:p>
      <w:pPr>
        <w:pStyle w:val="ListBullet"/>
      </w:pPr>
      <w:r>
        <w:t>The investigator’s interpretation is separated from observation and source claims.</w:t>
      </w:r>
    </w:p>
    <w:p>
      <w:pPr>
        <w:pStyle w:val="ListBullet"/>
      </w:pPr>
      <w:r>
        <w:t>Unresolved questions, next steps, and publication limits are recorded.</w:t>
      </w:r>
    </w:p>
    <w:p>
      <w:r>
        <w:br w:type="page"/>
      </w:r>
    </w:p>
    <w:p>
      <w:pPr>
        <w:pStyle w:val="Heading1"/>
      </w:pPr>
      <w:r>
        <w:t>Chapter 7. Selecting the Right People to Interview</w:t>
      </w:r>
    </w:p>
    <w:p>
      <w:r>
        <w:t>This chapter establishes the operational method for how to build source diversity around function, experience, power, disagreement, and consequence. It is written for investigators who may move among journalism, research, legal analysis, institutional work, education, and multimedia production. The central discipline is to make every important judgment visible enough to examine, revise, and teach.</w:t>
      </w:r>
    </w:p>
    <w:p>
      <w:pPr>
        <w:pStyle w:val="Heading2"/>
      </w:pPr>
      <w:r>
        <w:t>1. Operational purpose</w:t>
      </w:r>
    </w:p>
    <w:p>
      <w:r>
        <w:t>The purpose of selecting the right people to interview is not merely to improve technique. It is to protect the investigation from predictable distortions: the pressure to accept official language, the temptation to confuse access with truth, the tendency to collect more material than can be understood, and the risk of producing certainty that the field did not support. A sound method transforms source roles, affected people, and critics into explicit decisions rather than private intuition.</w:t>
      </w:r>
    </w:p>
    <w:p>
      <w:r>
        <w:t>Use this chapter whenever the investigation depends on how to build source diversity around function, experience, power, disagreement, and consequence. The standard is functional completeness: another trained investigator should be able to understand what you did, why you did it, what you found, what you could not establish, and what would change your conclusion.</w:t>
      </w:r>
    </w:p>
    <w:p>
      <w:pPr>
        <w:pStyle w:val="Heading2"/>
      </w:pPr>
      <w:r>
        <w:t>2. Field standard</w:t>
      </w:r>
    </w:p>
    <w:p>
      <w:pPr>
        <w:pStyle w:val="ListBullet"/>
      </w:pPr>
      <w:r>
        <w:t>Define source roles in observable or documentable terms before treating it as established.</w:t>
      </w:r>
    </w:p>
    <w:p>
      <w:pPr>
        <w:pStyle w:val="ListBullet"/>
      </w:pPr>
      <w:r>
        <w:t>Separate affected people from the interpretation placed upon it by a source, institution, audience, or investigator.</w:t>
      </w:r>
    </w:p>
    <w:p>
      <w:pPr>
        <w:pStyle w:val="ListBullet"/>
      </w:pPr>
      <w:r>
        <w:t>Record the limits of critics at the same time that you record its value.</w:t>
      </w:r>
    </w:p>
    <w:p>
      <w:pPr>
        <w:pStyle w:val="ListBullet"/>
      </w:pPr>
      <w:r>
        <w:t>Identify who possesses authority over decision-makers, who performs the work, and who experiences the consequence.</w:t>
      </w:r>
    </w:p>
    <w:p>
      <w:pPr>
        <w:pStyle w:val="ListBullet"/>
      </w:pPr>
      <w:r>
        <w:t>Preserve enough context to revisit independent experts after new evidence, law, or testimony appears.</w:t>
      </w:r>
    </w:p>
    <w:p>
      <w:pPr>
        <w:pStyle w:val="Heading2"/>
      </w:pPr>
      <w:r>
        <w:t>3. Step-by-step procedure</w:t>
      </w:r>
    </w:p>
    <w:p>
      <w:pPr>
        <w:pStyle w:val="ListNumber"/>
      </w:pPr>
      <w:r>
        <w:t>Name the exact decision or question controlled by source roles. Avoid broad labels that cannot be verified.</w:t>
      </w:r>
    </w:p>
    <w:p>
      <w:pPr>
        <w:pStyle w:val="ListNumber"/>
      </w:pPr>
      <w:r>
        <w:t>List the people, institutions, places, documents, datasets, and observations that could illuminate affected people.</w:t>
      </w:r>
    </w:p>
    <w:p>
      <w:pPr>
        <w:pStyle w:val="ListNumber"/>
      </w:pPr>
      <w:r>
        <w:t>Identify at least one alternative explanation and one source likely to challenge the dominant account.</w:t>
      </w:r>
    </w:p>
    <w:p>
      <w:pPr>
        <w:pStyle w:val="ListNumber"/>
      </w:pPr>
      <w:r>
        <w:t>Decide what multimodal evidence would allow a later audience to see or hear critics rather than merely trust your summary.</w:t>
      </w:r>
    </w:p>
    <w:p>
      <w:pPr>
        <w:pStyle w:val="ListNumber"/>
      </w:pPr>
      <w:r>
        <w:t>Capture the formal rule and the actual practice governing decision-makers.</w:t>
      </w:r>
    </w:p>
    <w:p>
      <w:pPr>
        <w:pStyle w:val="ListNumber"/>
      </w:pPr>
      <w:r>
        <w:t>Record friction, exception, delay, workaround, or exclusion connected to independent experts.</w:t>
      </w:r>
    </w:p>
    <w:p>
      <w:pPr>
        <w:pStyle w:val="ListNumber"/>
      </w:pPr>
      <w:r>
        <w:t>State what remains unresolved and the next specific act of reporting required.</w:t>
      </w:r>
    </w:p>
    <w:p>
      <w:pPr>
        <w:pStyle w:val="Heading2"/>
      </w:pPr>
      <w:r>
        <w:t>4. Decision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E3A8A"/>
          </w:tcPr>
          <w:p>
            <w:r>
              <w:rPr>
                <w:b/>
                <w:color w:val="FFFFFF"/>
              </w:rPr>
              <w:t>Decision</w:t>
            </w:r>
          </w:p>
        </w:tc>
        <w:tc>
          <w:tcPr>
            <w:tcW w:type="dxa" w:w="5040"/>
            <w:shd w:fill="1E3A8A"/>
          </w:tcPr>
          <w:p>
            <w:r>
              <w:rPr>
                <w:b/>
                <w:color w:val="FFFFFF"/>
              </w:rPr>
              <w:t>Rule</w:t>
            </w:r>
          </w:p>
        </w:tc>
      </w:tr>
      <w:tr>
        <w:tc>
          <w:tcPr>
            <w:tcW w:type="dxa" w:w="5040"/>
          </w:tcPr>
          <w:p>
            <w:r>
              <w:t>Proceed</w:t>
            </w:r>
          </w:p>
        </w:tc>
        <w:tc>
          <w:tcPr>
            <w:tcW w:type="dxa" w:w="5040"/>
          </w:tcPr>
          <w:p>
            <w:r>
              <w:t>when the source, evidence, context, consent, and relevance are sufficiently clear to justify the next investigative step.</w:t>
            </w:r>
          </w:p>
        </w:tc>
      </w:tr>
      <w:tr>
        <w:tc>
          <w:tcPr>
            <w:tcW w:type="dxa" w:w="5040"/>
          </w:tcPr>
          <w:p>
            <w:r>
              <w:t>Pause</w:t>
            </w:r>
          </w:p>
        </w:tc>
        <w:tc>
          <w:tcPr>
            <w:tcW w:type="dxa" w:w="5040"/>
          </w:tcPr>
          <w:p>
            <w:r>
              <w:t>when a claim is important but provenance, attribution, jurisdiction, or permission is uncertain.</w:t>
            </w:r>
          </w:p>
        </w:tc>
      </w:tr>
      <w:tr>
        <w:tc>
          <w:tcPr>
            <w:tcW w:type="dxa" w:w="5040"/>
          </w:tcPr>
          <w:p>
            <w:r>
              <w:t>Escalate</w:t>
            </w:r>
          </w:p>
        </w:tc>
        <w:tc>
          <w:tcPr>
            <w:tcW w:type="dxa" w:w="5040"/>
          </w:tcPr>
          <w:p>
            <w:r>
              <w:t>when the issue involves vulnerability, concealed conflicts, legal exposure, restricted data, physical danger, or a material dispute.</w:t>
            </w:r>
          </w:p>
        </w:tc>
      </w:tr>
      <w:tr>
        <w:tc>
          <w:tcPr>
            <w:tcW w:type="dxa" w:w="5040"/>
          </w:tcPr>
          <w:p>
            <w:r>
              <w:t>Do not publish yet</w:t>
            </w:r>
          </w:p>
        </w:tc>
        <w:tc>
          <w:tcPr>
            <w:tcW w:type="dxa" w:w="5040"/>
          </w:tcPr>
          <w:p>
            <w:r>
              <w:t>when the available material creates suspicion or narrative tension but does not support a fair factual conclusion.</w:t>
            </w:r>
          </w:p>
        </w:tc>
      </w:tr>
      <w:tr>
        <w:tc>
          <w:tcPr>
            <w:tcW w:type="dxa" w:w="5040"/>
          </w:tcPr>
          <w:p>
            <w:r>
              <w:t>Close the loop</w:t>
            </w:r>
          </w:p>
        </w:tc>
        <w:tc>
          <w:tcPr>
            <w:tcW w:type="dxa" w:w="5040"/>
          </w:tcPr>
          <w:p>
            <w:r>
              <w:t>when a person or institution has been materially criticized, contradicted, or implicated and should receive a precise opportunity to respond.</w:t>
            </w:r>
          </w:p>
        </w:tc>
      </w:tr>
    </w:tbl>
    <w:p>
      <w:pPr>
        <w:pStyle w:val="Heading2"/>
      </w:pPr>
      <w:r>
        <w:t>5. Questions to ask in the field</w:t>
      </w:r>
    </w:p>
    <w:p>
      <w:pPr>
        <w:pStyle w:val="ListBullet"/>
      </w:pPr>
      <w:r>
        <w:t>What exactly do you mean by source roles in this setting?</w:t>
      </w:r>
    </w:p>
    <w:p>
      <w:pPr>
        <w:pStyle w:val="ListBullet"/>
      </w:pPr>
      <w:r>
        <w:t>Can you show me where affected people enters the real process?</w:t>
      </w:r>
    </w:p>
    <w:p>
      <w:pPr>
        <w:pStyle w:val="ListBullet"/>
      </w:pPr>
      <w:r>
        <w:t>What is the strongest evidence for critics, and what does it not establish?</w:t>
      </w:r>
    </w:p>
    <w:p>
      <w:pPr>
        <w:pStyle w:val="ListBullet"/>
      </w:pPr>
      <w:r>
        <w:t>Who has authority over decision-makers, and who can challenge that authority?</w:t>
      </w:r>
    </w:p>
    <w:p>
      <w:pPr>
        <w:pStyle w:val="ListBullet"/>
      </w:pPr>
      <w:r>
        <w:t>Where does independent experts fail, become expensive, exclude, or require manual work?</w:t>
      </w:r>
    </w:p>
    <w:p>
      <w:pPr>
        <w:pStyle w:val="ListBullet"/>
      </w:pPr>
      <w:r>
        <w:t>Who experiences this differently from you?</w:t>
      </w:r>
    </w:p>
    <w:p>
      <w:pPr>
        <w:pStyle w:val="ListBullet"/>
      </w:pPr>
      <w:r>
        <w:t>What document, dataset, observation, or person should I examine next?</w:t>
      </w:r>
    </w:p>
    <w:p>
      <w:pPr>
        <w:pStyle w:val="Heading2"/>
      </w:pPr>
      <w:r>
        <w:t>6. Common failure modes</w:t>
      </w:r>
    </w:p>
    <w:p>
      <w:pPr>
        <w:pStyle w:val="ListBullet"/>
      </w:pPr>
      <w:r>
        <w:t>Collecting polished explanations without recording the underlying process.</w:t>
      </w:r>
    </w:p>
    <w:p>
      <w:pPr>
        <w:pStyle w:val="ListBullet"/>
      </w:pPr>
      <w:r>
        <w:t>Mistaking a senior title, prestigious institution, or confident delivery for independent evidence.</w:t>
      </w:r>
    </w:p>
    <w:p>
      <w:pPr>
        <w:pStyle w:val="ListBullet"/>
      </w:pPr>
      <w:r>
        <w:t>Treating one vivid account as representative of an entire population or system.</w:t>
      </w:r>
    </w:p>
    <w:p>
      <w:pPr>
        <w:pStyle w:val="ListBullet"/>
      </w:pPr>
      <w:r>
        <w:t>Recording the claim but not the exact wording, date, context, interests, and limitations.</w:t>
      </w:r>
    </w:p>
    <w:p>
      <w:pPr>
        <w:pStyle w:val="ListBullet"/>
      </w:pPr>
      <w:r>
        <w:t>Failing to distinguish observation from interpretation, or law from prediction and practice.</w:t>
      </w:r>
    </w:p>
    <w:p>
      <w:pPr>
        <w:pStyle w:val="ListBullet"/>
      </w:pPr>
      <w:r>
        <w:t>Leaving the field without the document, demonstration, contradictory perspective, or immediate cognition note needed later.</w:t>
      </w:r>
    </w:p>
    <w:p>
      <w:pPr>
        <w:pStyle w:val="Heading2"/>
      </w:pPr>
      <w:r>
        <w:t>7. Documentation and archive requirements</w:t>
      </w:r>
    </w:p>
    <w:p>
      <w:r>
        <w:t>Create or update the relevant person, institution, place, interaction, claim, evidence, system, and cognition records. Every consequential asset should link to the chapter’s working concepts—source roles, affected people, critics, decision-makers, independent experts—and should preserve date, place, creator, permissions, restrictions, verification status, and potential outputs. When the field material is sensitive, the archive must preserve access controls and purpose limitations, not merely filenames.</w:t>
      </w:r>
    </w:p>
    <w:p>
      <w:pPr>
        <w:pStyle w:val="Heading2"/>
      </w:pPr>
      <w:r>
        <w:t>8. Role of AI</w:t>
      </w:r>
    </w:p>
    <w:p>
      <w:r>
        <w:t>AI may transcribe, index, cluster, compare, retrieve, propose missing fields, and generate a draft checklist from the captured record. AI may not invent observations, infer consent, convert an unverified statement into a fact, decide that an ethical risk is acceptable, or conceal the human judgment responsible for publication. Any AI-generated synthesis must remain traceable to source material and must surface uncertainty rather than smoothing it away.</w:t>
      </w:r>
    </w:p>
    <w:p>
      <w:pPr>
        <w:pStyle w:val="Heading2"/>
      </w:pPr>
      <w:r>
        <w:t>9. Practice drill</w:t>
      </w:r>
    </w:p>
    <w:p>
      <w:r>
        <w:t>Select one current or past subject involving source roles. Reconstruct the investigation using only materials that another person could inspect. Mark every place where your conclusion depends on memory, unrecorded interpretation, an inaccessible source, or an assumed process. Then design one field action that would close the most consequential gap involving critics or independent experts.</w:t>
      </w:r>
    </w:p>
    <w:p>
      <w:pPr>
        <w:pStyle w:val="Heading2"/>
      </w:pPr>
      <w:r>
        <w:t>10. Completion test</w:t>
      </w:r>
    </w:p>
    <w:p>
      <w:pPr>
        <w:pStyle w:val="ListBullet"/>
      </w:pPr>
      <w:r>
        <w:t>The question and unit of analysis are explicit.</w:t>
      </w:r>
    </w:p>
    <w:p>
      <w:pPr>
        <w:pStyle w:val="ListBullet"/>
      </w:pPr>
      <w:r>
        <w:t>The official account and actual process are both represented.</w:t>
      </w:r>
    </w:p>
    <w:p>
      <w:pPr>
        <w:pStyle w:val="ListBullet"/>
      </w:pPr>
      <w:r>
        <w:t>Evidence, limitations, interests, and contradictory material are linked.</w:t>
      </w:r>
    </w:p>
    <w:p>
      <w:pPr>
        <w:pStyle w:val="ListBullet"/>
      </w:pPr>
      <w:r>
        <w:t>At least one affected or differently positioned perspective is present.</w:t>
      </w:r>
    </w:p>
    <w:p>
      <w:pPr>
        <w:pStyle w:val="ListBullet"/>
      </w:pPr>
      <w:r>
        <w:t>The investigator’s interpretation is separated from observation and source claims.</w:t>
      </w:r>
    </w:p>
    <w:p>
      <w:pPr>
        <w:pStyle w:val="ListBullet"/>
      </w:pPr>
      <w:r>
        <w:t>Unresolved questions, next steps, and publication limits are recorded.</w:t>
      </w:r>
    </w:p>
    <w:p>
      <w:r>
        <w:br w:type="page"/>
      </w:r>
    </w:p>
    <w:p>
      <w:pPr>
        <w:pStyle w:val="Heading1"/>
      </w:pPr>
      <w:r>
        <w:t>Chapter 8. Access Strategy and Gatekeeper Navigation</w:t>
      </w:r>
    </w:p>
    <w:p>
      <w:r>
        <w:t>This chapter establishes the operational method for how to request access ethically, explain the work clearly, and avoid becoming dependent on a single institution. It is written for investigators who may move among journalism, research, legal analysis, institutional work, education, and multimedia production. The central discipline is to make every important judgment visible enough to examine, revise, and teach.</w:t>
      </w:r>
    </w:p>
    <w:p>
      <w:pPr>
        <w:pStyle w:val="Heading2"/>
      </w:pPr>
      <w:r>
        <w:t>1. Operational purpose</w:t>
      </w:r>
    </w:p>
    <w:p>
      <w:r>
        <w:t>The purpose of access strategy and gatekeeper navigation is not merely to improve technique. It is to protect the investigation from predictable distortions: the pressure to accept official language, the temptation to confuse access with truth, the tendency to collect more material than can be understood, and the risk of producing certainty that the field did not support. A sound method transforms access letters, gatekeepers, and independence into explicit decisions rather than private intuition.</w:t>
      </w:r>
    </w:p>
    <w:p>
      <w:r>
        <w:t>Use this chapter whenever the investigation depends on how to request access ethically, explain the work clearly, and avoid becoming dependent on a single institution. The standard is functional completeness: another trained investigator should be able to understand what you did, why you did it, what you found, what you could not establish, and what would change your conclusion.</w:t>
      </w:r>
    </w:p>
    <w:p>
      <w:pPr>
        <w:pStyle w:val="Heading2"/>
      </w:pPr>
      <w:r>
        <w:t>2. Field standard</w:t>
      </w:r>
    </w:p>
    <w:p>
      <w:pPr>
        <w:pStyle w:val="ListBullet"/>
      </w:pPr>
      <w:r>
        <w:t>Define access letters in observable or documentable terms before treating it as established.</w:t>
      </w:r>
    </w:p>
    <w:p>
      <w:pPr>
        <w:pStyle w:val="ListBullet"/>
      </w:pPr>
      <w:r>
        <w:t>Separate gatekeepers from the interpretation placed upon it by a source, institution, audience, or investigator.</w:t>
      </w:r>
    </w:p>
    <w:p>
      <w:pPr>
        <w:pStyle w:val="ListBullet"/>
      </w:pPr>
      <w:r>
        <w:t>Record the limits of independence at the same time that you record its value.</w:t>
      </w:r>
    </w:p>
    <w:p>
      <w:pPr>
        <w:pStyle w:val="ListBullet"/>
      </w:pPr>
      <w:r>
        <w:t>Identify who possesses authority over fallback routes, who performs the work, and who experiences the consequence.</w:t>
      </w:r>
    </w:p>
    <w:p>
      <w:pPr>
        <w:pStyle w:val="ListBullet"/>
      </w:pPr>
      <w:r>
        <w:t>Preserve enough context to revisit press boundaries after new evidence, law, or testimony appears.</w:t>
      </w:r>
    </w:p>
    <w:p>
      <w:pPr>
        <w:pStyle w:val="Heading2"/>
      </w:pPr>
      <w:r>
        <w:t>3. Step-by-step procedure</w:t>
      </w:r>
    </w:p>
    <w:p>
      <w:pPr>
        <w:pStyle w:val="ListNumber"/>
      </w:pPr>
      <w:r>
        <w:t>Name the exact decision or question controlled by access letters. Avoid broad labels that cannot be verified.</w:t>
      </w:r>
    </w:p>
    <w:p>
      <w:pPr>
        <w:pStyle w:val="ListNumber"/>
      </w:pPr>
      <w:r>
        <w:t>List the people, institutions, places, documents, datasets, and observations that could illuminate gatekeepers.</w:t>
      </w:r>
    </w:p>
    <w:p>
      <w:pPr>
        <w:pStyle w:val="ListNumber"/>
      </w:pPr>
      <w:r>
        <w:t>Identify at least one alternative explanation and one source likely to challenge the dominant account.</w:t>
      </w:r>
    </w:p>
    <w:p>
      <w:pPr>
        <w:pStyle w:val="ListNumber"/>
      </w:pPr>
      <w:r>
        <w:t>Decide what multimodal evidence would allow a later audience to see or hear independence rather than merely trust your summary.</w:t>
      </w:r>
    </w:p>
    <w:p>
      <w:pPr>
        <w:pStyle w:val="ListNumber"/>
      </w:pPr>
      <w:r>
        <w:t>Capture the formal rule and the actual practice governing fallback routes.</w:t>
      </w:r>
    </w:p>
    <w:p>
      <w:pPr>
        <w:pStyle w:val="ListNumber"/>
      </w:pPr>
      <w:r>
        <w:t>Record friction, exception, delay, workaround, or exclusion connected to press boundaries.</w:t>
      </w:r>
    </w:p>
    <w:p>
      <w:pPr>
        <w:pStyle w:val="ListNumber"/>
      </w:pPr>
      <w:r>
        <w:t>State what remains unresolved and the next specific act of reporting required.</w:t>
      </w:r>
    </w:p>
    <w:p>
      <w:pPr>
        <w:pStyle w:val="Heading2"/>
      </w:pPr>
      <w:r>
        <w:t>4. Decision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E3A8A"/>
          </w:tcPr>
          <w:p>
            <w:r>
              <w:rPr>
                <w:b/>
                <w:color w:val="FFFFFF"/>
              </w:rPr>
              <w:t>Decision</w:t>
            </w:r>
          </w:p>
        </w:tc>
        <w:tc>
          <w:tcPr>
            <w:tcW w:type="dxa" w:w="5040"/>
            <w:shd w:fill="1E3A8A"/>
          </w:tcPr>
          <w:p>
            <w:r>
              <w:rPr>
                <w:b/>
                <w:color w:val="FFFFFF"/>
              </w:rPr>
              <w:t>Rule</w:t>
            </w:r>
          </w:p>
        </w:tc>
      </w:tr>
      <w:tr>
        <w:tc>
          <w:tcPr>
            <w:tcW w:type="dxa" w:w="5040"/>
          </w:tcPr>
          <w:p>
            <w:r>
              <w:t>Proceed</w:t>
            </w:r>
          </w:p>
        </w:tc>
        <w:tc>
          <w:tcPr>
            <w:tcW w:type="dxa" w:w="5040"/>
          </w:tcPr>
          <w:p>
            <w:r>
              <w:t>when the source, evidence, context, consent, and relevance are sufficiently clear to justify the next investigative step.</w:t>
            </w:r>
          </w:p>
        </w:tc>
      </w:tr>
      <w:tr>
        <w:tc>
          <w:tcPr>
            <w:tcW w:type="dxa" w:w="5040"/>
          </w:tcPr>
          <w:p>
            <w:r>
              <w:t>Pause</w:t>
            </w:r>
          </w:p>
        </w:tc>
        <w:tc>
          <w:tcPr>
            <w:tcW w:type="dxa" w:w="5040"/>
          </w:tcPr>
          <w:p>
            <w:r>
              <w:t>when a claim is important but provenance, attribution, jurisdiction, or permission is uncertain.</w:t>
            </w:r>
          </w:p>
        </w:tc>
      </w:tr>
      <w:tr>
        <w:tc>
          <w:tcPr>
            <w:tcW w:type="dxa" w:w="5040"/>
          </w:tcPr>
          <w:p>
            <w:r>
              <w:t>Escalate</w:t>
            </w:r>
          </w:p>
        </w:tc>
        <w:tc>
          <w:tcPr>
            <w:tcW w:type="dxa" w:w="5040"/>
          </w:tcPr>
          <w:p>
            <w:r>
              <w:t>when the issue involves vulnerability, concealed conflicts, legal exposure, restricted data, physical danger, or a material dispute.</w:t>
            </w:r>
          </w:p>
        </w:tc>
      </w:tr>
      <w:tr>
        <w:tc>
          <w:tcPr>
            <w:tcW w:type="dxa" w:w="5040"/>
          </w:tcPr>
          <w:p>
            <w:r>
              <w:t>Do not publish yet</w:t>
            </w:r>
          </w:p>
        </w:tc>
        <w:tc>
          <w:tcPr>
            <w:tcW w:type="dxa" w:w="5040"/>
          </w:tcPr>
          <w:p>
            <w:r>
              <w:t>when the available material creates suspicion or narrative tension but does not support a fair factual conclusion.</w:t>
            </w:r>
          </w:p>
        </w:tc>
      </w:tr>
      <w:tr>
        <w:tc>
          <w:tcPr>
            <w:tcW w:type="dxa" w:w="5040"/>
          </w:tcPr>
          <w:p>
            <w:r>
              <w:t>Close the loop</w:t>
            </w:r>
          </w:p>
        </w:tc>
        <w:tc>
          <w:tcPr>
            <w:tcW w:type="dxa" w:w="5040"/>
          </w:tcPr>
          <w:p>
            <w:r>
              <w:t>when a person or institution has been materially criticized, contradicted, or implicated and should receive a precise opportunity to respond.</w:t>
            </w:r>
          </w:p>
        </w:tc>
      </w:tr>
    </w:tbl>
    <w:p>
      <w:pPr>
        <w:pStyle w:val="Heading2"/>
      </w:pPr>
      <w:r>
        <w:t>5. Questions to ask in the field</w:t>
      </w:r>
    </w:p>
    <w:p>
      <w:pPr>
        <w:pStyle w:val="ListBullet"/>
      </w:pPr>
      <w:r>
        <w:t>What exactly do you mean by access letters in this setting?</w:t>
      </w:r>
    </w:p>
    <w:p>
      <w:pPr>
        <w:pStyle w:val="ListBullet"/>
      </w:pPr>
      <w:r>
        <w:t>Can you show me where gatekeepers enters the real process?</w:t>
      </w:r>
    </w:p>
    <w:p>
      <w:pPr>
        <w:pStyle w:val="ListBullet"/>
      </w:pPr>
      <w:r>
        <w:t>What is the strongest evidence for independence, and what does it not establish?</w:t>
      </w:r>
    </w:p>
    <w:p>
      <w:pPr>
        <w:pStyle w:val="ListBullet"/>
      </w:pPr>
      <w:r>
        <w:t>Who has authority over fallback routes, and who can challenge that authority?</w:t>
      </w:r>
    </w:p>
    <w:p>
      <w:pPr>
        <w:pStyle w:val="ListBullet"/>
      </w:pPr>
      <w:r>
        <w:t>Where does press boundaries fail, become expensive, exclude, or require manual work?</w:t>
      </w:r>
    </w:p>
    <w:p>
      <w:pPr>
        <w:pStyle w:val="ListBullet"/>
      </w:pPr>
      <w:r>
        <w:t>Who experiences this differently from you?</w:t>
      </w:r>
    </w:p>
    <w:p>
      <w:pPr>
        <w:pStyle w:val="ListBullet"/>
      </w:pPr>
      <w:r>
        <w:t>What document, dataset, observation, or person should I examine next?</w:t>
      </w:r>
    </w:p>
    <w:p>
      <w:pPr>
        <w:pStyle w:val="Heading2"/>
      </w:pPr>
      <w:r>
        <w:t>6. Common failure modes</w:t>
      </w:r>
    </w:p>
    <w:p>
      <w:pPr>
        <w:pStyle w:val="ListBullet"/>
      </w:pPr>
      <w:r>
        <w:t>Collecting polished explanations without recording the underlying process.</w:t>
      </w:r>
    </w:p>
    <w:p>
      <w:pPr>
        <w:pStyle w:val="ListBullet"/>
      </w:pPr>
      <w:r>
        <w:t>Mistaking a senior title, prestigious institution, or confident delivery for independent evidence.</w:t>
      </w:r>
    </w:p>
    <w:p>
      <w:pPr>
        <w:pStyle w:val="ListBullet"/>
      </w:pPr>
      <w:r>
        <w:t>Treating one vivid account as representative of an entire population or system.</w:t>
      </w:r>
    </w:p>
    <w:p>
      <w:pPr>
        <w:pStyle w:val="ListBullet"/>
      </w:pPr>
      <w:r>
        <w:t>Recording the claim but not the exact wording, date, context, interests, and limitations.</w:t>
      </w:r>
    </w:p>
    <w:p>
      <w:pPr>
        <w:pStyle w:val="ListBullet"/>
      </w:pPr>
      <w:r>
        <w:t>Failing to distinguish observation from interpretation, or law from prediction and practice.</w:t>
      </w:r>
    </w:p>
    <w:p>
      <w:pPr>
        <w:pStyle w:val="ListBullet"/>
      </w:pPr>
      <w:r>
        <w:t>Leaving the field without the document, demonstration, contradictory perspective, or immediate cognition note needed later.</w:t>
      </w:r>
    </w:p>
    <w:p>
      <w:pPr>
        <w:pStyle w:val="Heading2"/>
      </w:pPr>
      <w:r>
        <w:t>7. Documentation and archive requirements</w:t>
      </w:r>
    </w:p>
    <w:p>
      <w:r>
        <w:t>Create or update the relevant person, institution, place, interaction, claim, evidence, system, and cognition records. Every consequential asset should link to the chapter’s working concepts—access letters, gatekeepers, independence, fallback routes, press boundaries—and should preserve date, place, creator, permissions, restrictions, verification status, and potential outputs. When the field material is sensitive, the archive must preserve access controls and purpose limitations, not merely filenames.</w:t>
      </w:r>
    </w:p>
    <w:p>
      <w:pPr>
        <w:pStyle w:val="Heading2"/>
      </w:pPr>
      <w:r>
        <w:t>8. Role of AI</w:t>
      </w:r>
    </w:p>
    <w:p>
      <w:r>
        <w:t>AI may transcribe, index, cluster, compare, retrieve, propose missing fields, and generate a draft checklist from the captured record. AI may not invent observations, infer consent, convert an unverified statement into a fact, decide that an ethical risk is acceptable, or conceal the human judgment responsible for publication. Any AI-generated synthesis must remain traceable to source material and must surface uncertainty rather than smoothing it away.</w:t>
      </w:r>
    </w:p>
    <w:p>
      <w:pPr>
        <w:pStyle w:val="Heading2"/>
      </w:pPr>
      <w:r>
        <w:t>9. Practice drill</w:t>
      </w:r>
    </w:p>
    <w:p>
      <w:r>
        <w:t>Select one current or past subject involving access letters. Reconstruct the investigation using only materials that another person could inspect. Mark every place where your conclusion depends on memory, unrecorded interpretation, an inaccessible source, or an assumed process. Then design one field action that would close the most consequential gap involving independence or press boundaries.</w:t>
      </w:r>
    </w:p>
    <w:p>
      <w:pPr>
        <w:pStyle w:val="Heading2"/>
      </w:pPr>
      <w:r>
        <w:t>10. Completion test</w:t>
      </w:r>
    </w:p>
    <w:p>
      <w:pPr>
        <w:pStyle w:val="ListBullet"/>
      </w:pPr>
      <w:r>
        <w:t>The question and unit of analysis are explicit.</w:t>
      </w:r>
    </w:p>
    <w:p>
      <w:pPr>
        <w:pStyle w:val="ListBullet"/>
      </w:pPr>
      <w:r>
        <w:t>The official account and actual process are both represented.</w:t>
      </w:r>
    </w:p>
    <w:p>
      <w:pPr>
        <w:pStyle w:val="ListBullet"/>
      </w:pPr>
      <w:r>
        <w:t>Evidence, limitations, interests, and contradictory material are linked.</w:t>
      </w:r>
    </w:p>
    <w:p>
      <w:pPr>
        <w:pStyle w:val="ListBullet"/>
      </w:pPr>
      <w:r>
        <w:t>At least one affected or differently positioned perspective is present.</w:t>
      </w:r>
    </w:p>
    <w:p>
      <w:pPr>
        <w:pStyle w:val="ListBullet"/>
      </w:pPr>
      <w:r>
        <w:t>The investigator’s interpretation is separated from observation and source claims.</w:t>
      </w:r>
    </w:p>
    <w:p>
      <w:pPr>
        <w:pStyle w:val="ListBullet"/>
      </w:pPr>
      <w:r>
        <w:t>Unresolved questions, next steps, and publication limits are recorded.</w:t>
      </w:r>
    </w:p>
    <w:p>
      <w:r>
        <w:br w:type="page"/>
      </w:r>
    </w:p>
    <w:p>
      <w:pPr>
        <w:pStyle w:val="Heading1"/>
      </w:pPr>
      <w:r>
        <w:t>Chapter 9. Pre-Interview Intelligence</w:t>
      </w:r>
    </w:p>
    <w:p>
      <w:r>
        <w:t>This chapter establishes the operational method for how to learn enough to ask consequential questions without scripting the answer in advance. It is written for investigators who may move among journalism, research, legal analysis, institutional work, education, and multimedia production. The central discipline is to make every important judgment visible enough to examine, revise, and teach.</w:t>
      </w:r>
    </w:p>
    <w:p>
      <w:pPr>
        <w:pStyle w:val="Heading2"/>
      </w:pPr>
      <w:r>
        <w:t>1. Operational purpose</w:t>
      </w:r>
    </w:p>
    <w:p>
      <w:r>
        <w:t>The purpose of pre-interview intelligence is not merely to improve technique. It is to protect the investigation from predictable distortions: the pressure to accept official language, the temptation to confuse access with truth, the tendency to collect more material than can be understood, and the risk of producing certainty that the field did not support. A sound method transforms biography, institution, and prior claims into explicit decisions rather than private intuition.</w:t>
      </w:r>
    </w:p>
    <w:p>
      <w:r>
        <w:t>Use this chapter whenever the investigation depends on how to learn enough to ask consequential questions without scripting the answer in advance. The standard is functional completeness: another trained investigator should be able to understand what you did, why you did it, what you found, what you could not establish, and what would change your conclusion.</w:t>
      </w:r>
    </w:p>
    <w:p>
      <w:pPr>
        <w:pStyle w:val="Heading2"/>
      </w:pPr>
      <w:r>
        <w:t>2. Field standard</w:t>
      </w:r>
    </w:p>
    <w:p>
      <w:pPr>
        <w:pStyle w:val="ListBullet"/>
      </w:pPr>
      <w:r>
        <w:t>Define biography in observable or documentable terms before treating it as established.</w:t>
      </w:r>
    </w:p>
    <w:p>
      <w:pPr>
        <w:pStyle w:val="ListBullet"/>
      </w:pPr>
      <w:r>
        <w:t>Separate institution from the interpretation placed upon it by a source, institution, audience, or investigator.</w:t>
      </w:r>
    </w:p>
    <w:p>
      <w:pPr>
        <w:pStyle w:val="ListBullet"/>
      </w:pPr>
      <w:r>
        <w:t>Record the limits of prior claims at the same time that you record its value.</w:t>
      </w:r>
    </w:p>
    <w:p>
      <w:pPr>
        <w:pStyle w:val="ListBullet"/>
      </w:pPr>
      <w:r>
        <w:t>Identify who possesses authority over conflicts, who performs the work, and who experiences the consequence.</w:t>
      </w:r>
    </w:p>
    <w:p>
      <w:pPr>
        <w:pStyle w:val="ListBullet"/>
      </w:pPr>
      <w:r>
        <w:t>Preserve enough context to revisit question tailoring after new evidence, law, or testimony appears.</w:t>
      </w:r>
    </w:p>
    <w:p>
      <w:pPr>
        <w:pStyle w:val="Heading2"/>
      </w:pPr>
      <w:r>
        <w:t>3. Step-by-step procedure</w:t>
      </w:r>
    </w:p>
    <w:p>
      <w:pPr>
        <w:pStyle w:val="ListNumber"/>
      </w:pPr>
      <w:r>
        <w:t>Name the exact decision or question controlled by biography. Avoid broad labels that cannot be verified.</w:t>
      </w:r>
    </w:p>
    <w:p>
      <w:pPr>
        <w:pStyle w:val="ListNumber"/>
      </w:pPr>
      <w:r>
        <w:t>List the people, institutions, places, documents, datasets, and observations that could illuminate institution.</w:t>
      </w:r>
    </w:p>
    <w:p>
      <w:pPr>
        <w:pStyle w:val="ListNumber"/>
      </w:pPr>
      <w:r>
        <w:t>Identify at least one alternative explanation and one source likely to challenge the dominant account.</w:t>
      </w:r>
    </w:p>
    <w:p>
      <w:pPr>
        <w:pStyle w:val="ListNumber"/>
      </w:pPr>
      <w:r>
        <w:t>Decide what multimodal evidence would allow a later audience to see or hear prior claims rather than merely trust your summary.</w:t>
      </w:r>
    </w:p>
    <w:p>
      <w:pPr>
        <w:pStyle w:val="ListNumber"/>
      </w:pPr>
      <w:r>
        <w:t>Capture the formal rule and the actual practice governing conflicts.</w:t>
      </w:r>
    </w:p>
    <w:p>
      <w:pPr>
        <w:pStyle w:val="ListNumber"/>
      </w:pPr>
      <w:r>
        <w:t>Record friction, exception, delay, workaround, or exclusion connected to question tailoring.</w:t>
      </w:r>
    </w:p>
    <w:p>
      <w:pPr>
        <w:pStyle w:val="ListNumber"/>
      </w:pPr>
      <w:r>
        <w:t>State what remains unresolved and the next specific act of reporting required.</w:t>
      </w:r>
    </w:p>
    <w:p>
      <w:pPr>
        <w:pStyle w:val="Heading2"/>
      </w:pPr>
      <w:r>
        <w:t>4. Decision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E3A8A"/>
          </w:tcPr>
          <w:p>
            <w:r>
              <w:rPr>
                <w:b/>
                <w:color w:val="FFFFFF"/>
              </w:rPr>
              <w:t>Decision</w:t>
            </w:r>
          </w:p>
        </w:tc>
        <w:tc>
          <w:tcPr>
            <w:tcW w:type="dxa" w:w="5040"/>
            <w:shd w:fill="1E3A8A"/>
          </w:tcPr>
          <w:p>
            <w:r>
              <w:rPr>
                <w:b/>
                <w:color w:val="FFFFFF"/>
              </w:rPr>
              <w:t>Rule</w:t>
            </w:r>
          </w:p>
        </w:tc>
      </w:tr>
      <w:tr>
        <w:tc>
          <w:tcPr>
            <w:tcW w:type="dxa" w:w="5040"/>
          </w:tcPr>
          <w:p>
            <w:r>
              <w:t>Proceed</w:t>
            </w:r>
          </w:p>
        </w:tc>
        <w:tc>
          <w:tcPr>
            <w:tcW w:type="dxa" w:w="5040"/>
          </w:tcPr>
          <w:p>
            <w:r>
              <w:t>when the source, evidence, context, consent, and relevance are sufficiently clear to justify the next investigative step.</w:t>
            </w:r>
          </w:p>
        </w:tc>
      </w:tr>
      <w:tr>
        <w:tc>
          <w:tcPr>
            <w:tcW w:type="dxa" w:w="5040"/>
          </w:tcPr>
          <w:p>
            <w:r>
              <w:t>Pause</w:t>
            </w:r>
          </w:p>
        </w:tc>
        <w:tc>
          <w:tcPr>
            <w:tcW w:type="dxa" w:w="5040"/>
          </w:tcPr>
          <w:p>
            <w:r>
              <w:t>when a claim is important but provenance, attribution, jurisdiction, or permission is uncertain.</w:t>
            </w:r>
          </w:p>
        </w:tc>
      </w:tr>
      <w:tr>
        <w:tc>
          <w:tcPr>
            <w:tcW w:type="dxa" w:w="5040"/>
          </w:tcPr>
          <w:p>
            <w:r>
              <w:t>Escalate</w:t>
            </w:r>
          </w:p>
        </w:tc>
        <w:tc>
          <w:tcPr>
            <w:tcW w:type="dxa" w:w="5040"/>
          </w:tcPr>
          <w:p>
            <w:r>
              <w:t>when the issue involves vulnerability, concealed conflicts, legal exposure, restricted data, physical danger, or a material dispute.</w:t>
            </w:r>
          </w:p>
        </w:tc>
      </w:tr>
      <w:tr>
        <w:tc>
          <w:tcPr>
            <w:tcW w:type="dxa" w:w="5040"/>
          </w:tcPr>
          <w:p>
            <w:r>
              <w:t>Do not publish yet</w:t>
            </w:r>
          </w:p>
        </w:tc>
        <w:tc>
          <w:tcPr>
            <w:tcW w:type="dxa" w:w="5040"/>
          </w:tcPr>
          <w:p>
            <w:r>
              <w:t>when the available material creates suspicion or narrative tension but does not support a fair factual conclusion.</w:t>
            </w:r>
          </w:p>
        </w:tc>
      </w:tr>
      <w:tr>
        <w:tc>
          <w:tcPr>
            <w:tcW w:type="dxa" w:w="5040"/>
          </w:tcPr>
          <w:p>
            <w:r>
              <w:t>Close the loop</w:t>
            </w:r>
          </w:p>
        </w:tc>
        <w:tc>
          <w:tcPr>
            <w:tcW w:type="dxa" w:w="5040"/>
          </w:tcPr>
          <w:p>
            <w:r>
              <w:t>when a person or institution has been materially criticized, contradicted, or implicated and should receive a precise opportunity to respond.</w:t>
            </w:r>
          </w:p>
        </w:tc>
      </w:tr>
    </w:tbl>
    <w:p>
      <w:pPr>
        <w:pStyle w:val="Heading2"/>
      </w:pPr>
      <w:r>
        <w:t>5. Questions to ask in the field</w:t>
      </w:r>
    </w:p>
    <w:p>
      <w:pPr>
        <w:pStyle w:val="ListBullet"/>
      </w:pPr>
      <w:r>
        <w:t>What exactly do you mean by biography in this setting?</w:t>
      </w:r>
    </w:p>
    <w:p>
      <w:pPr>
        <w:pStyle w:val="ListBullet"/>
      </w:pPr>
      <w:r>
        <w:t>Can you show me where institution enters the real process?</w:t>
      </w:r>
    </w:p>
    <w:p>
      <w:pPr>
        <w:pStyle w:val="ListBullet"/>
      </w:pPr>
      <w:r>
        <w:t>What is the strongest evidence for prior claims, and what does it not establish?</w:t>
      </w:r>
    </w:p>
    <w:p>
      <w:pPr>
        <w:pStyle w:val="ListBullet"/>
      </w:pPr>
      <w:r>
        <w:t>Who has authority over conflicts, and who can challenge that authority?</w:t>
      </w:r>
    </w:p>
    <w:p>
      <w:pPr>
        <w:pStyle w:val="ListBullet"/>
      </w:pPr>
      <w:r>
        <w:t>Where does question tailoring fail, become expensive, exclude, or require manual work?</w:t>
      </w:r>
    </w:p>
    <w:p>
      <w:pPr>
        <w:pStyle w:val="ListBullet"/>
      </w:pPr>
      <w:r>
        <w:t>Who experiences this differently from you?</w:t>
      </w:r>
    </w:p>
    <w:p>
      <w:pPr>
        <w:pStyle w:val="ListBullet"/>
      </w:pPr>
      <w:r>
        <w:t>What document, dataset, observation, or person should I examine next?</w:t>
      </w:r>
    </w:p>
    <w:p>
      <w:pPr>
        <w:pStyle w:val="Heading2"/>
      </w:pPr>
      <w:r>
        <w:t>6. Common failure modes</w:t>
      </w:r>
    </w:p>
    <w:p>
      <w:pPr>
        <w:pStyle w:val="ListBullet"/>
      </w:pPr>
      <w:r>
        <w:t>Collecting polished explanations without recording the underlying process.</w:t>
      </w:r>
    </w:p>
    <w:p>
      <w:pPr>
        <w:pStyle w:val="ListBullet"/>
      </w:pPr>
      <w:r>
        <w:t>Mistaking a senior title, prestigious institution, or confident delivery for independent evidence.</w:t>
      </w:r>
    </w:p>
    <w:p>
      <w:pPr>
        <w:pStyle w:val="ListBullet"/>
      </w:pPr>
      <w:r>
        <w:t>Treating one vivid account as representative of an entire population or system.</w:t>
      </w:r>
    </w:p>
    <w:p>
      <w:pPr>
        <w:pStyle w:val="ListBullet"/>
      </w:pPr>
      <w:r>
        <w:t>Recording the claim but not the exact wording, date, context, interests, and limitations.</w:t>
      </w:r>
    </w:p>
    <w:p>
      <w:pPr>
        <w:pStyle w:val="ListBullet"/>
      </w:pPr>
      <w:r>
        <w:t>Failing to distinguish observation from interpretation, or law from prediction and practice.</w:t>
      </w:r>
    </w:p>
    <w:p>
      <w:pPr>
        <w:pStyle w:val="ListBullet"/>
      </w:pPr>
      <w:r>
        <w:t>Leaving the field without the document, demonstration, contradictory perspective, or immediate cognition note needed later.</w:t>
      </w:r>
    </w:p>
    <w:p>
      <w:pPr>
        <w:pStyle w:val="Heading2"/>
      </w:pPr>
      <w:r>
        <w:t>7. Documentation and archive requirements</w:t>
      </w:r>
    </w:p>
    <w:p>
      <w:r>
        <w:t>Create or update the relevant person, institution, place, interaction, claim, evidence, system, and cognition records. Every consequential asset should link to the chapter’s working concepts—biography, institution, prior claims, conflicts, question tailoring—and should preserve date, place, creator, permissions, restrictions, verification status, and potential outputs. When the field material is sensitive, the archive must preserve access controls and purpose limitations, not merely filenames.</w:t>
      </w:r>
    </w:p>
    <w:p>
      <w:pPr>
        <w:pStyle w:val="Heading2"/>
      </w:pPr>
      <w:r>
        <w:t>8. Role of AI</w:t>
      </w:r>
    </w:p>
    <w:p>
      <w:r>
        <w:t>AI may transcribe, index, cluster, compare, retrieve, propose missing fields, and generate a draft checklist from the captured record. AI may not invent observations, infer consent, convert an unverified statement into a fact, decide that an ethical risk is acceptable, or conceal the human judgment responsible for publication. Any AI-generated synthesis must remain traceable to source material and must surface uncertainty rather than smoothing it away.</w:t>
      </w:r>
    </w:p>
    <w:p>
      <w:pPr>
        <w:pStyle w:val="Heading2"/>
      </w:pPr>
      <w:r>
        <w:t>9. Practice drill</w:t>
      </w:r>
    </w:p>
    <w:p>
      <w:r>
        <w:t>Select one current or past subject involving biography. Reconstruct the investigation using only materials that another person could inspect. Mark every place where your conclusion depends on memory, unrecorded interpretation, an inaccessible source, or an assumed process. Then design one field action that would close the most consequential gap involving prior claims or question tailoring.</w:t>
      </w:r>
    </w:p>
    <w:p>
      <w:pPr>
        <w:pStyle w:val="Heading2"/>
      </w:pPr>
      <w:r>
        <w:t>10. Completion test</w:t>
      </w:r>
    </w:p>
    <w:p>
      <w:pPr>
        <w:pStyle w:val="ListBullet"/>
      </w:pPr>
      <w:r>
        <w:t>The question and unit of analysis are explicit.</w:t>
      </w:r>
    </w:p>
    <w:p>
      <w:pPr>
        <w:pStyle w:val="ListBullet"/>
      </w:pPr>
      <w:r>
        <w:t>The official account and actual process are both represented.</w:t>
      </w:r>
    </w:p>
    <w:p>
      <w:pPr>
        <w:pStyle w:val="ListBullet"/>
      </w:pPr>
      <w:r>
        <w:t>Evidence, limitations, interests, and contradictory material are linked.</w:t>
      </w:r>
    </w:p>
    <w:p>
      <w:pPr>
        <w:pStyle w:val="ListBullet"/>
      </w:pPr>
      <w:r>
        <w:t>At least one affected or differently positioned perspective is present.</w:t>
      </w:r>
    </w:p>
    <w:p>
      <w:pPr>
        <w:pStyle w:val="ListBullet"/>
      </w:pPr>
      <w:r>
        <w:t>The investigator’s interpretation is separated from observation and source claims.</w:t>
      </w:r>
    </w:p>
    <w:p>
      <w:pPr>
        <w:pStyle w:val="ListBullet"/>
      </w:pPr>
      <w:r>
        <w:t>Unresolved questions, next steps, and publication limits are recorded.</w:t>
      </w:r>
    </w:p>
    <w:p>
      <w:r>
        <w:br w:type="page"/>
      </w:r>
    </w:p>
    <w:p>
      <w:pPr>
        <w:pStyle w:val="Heading1"/>
      </w:pPr>
      <w:r>
        <w:t>Chapter 10. Risk, Safety, and Contingency Planning</w:t>
      </w:r>
    </w:p>
    <w:p>
      <w:r>
        <w:t>This chapter establishes the operational method for how to plan for privacy, physical safety, data loss, legal restrictions, source vulnerability, and equipment failure. It is written for investigators who may move among journalism, research, legal analysis, institutional work, education, and multimedia production. The central discipline is to make every important judgment visible enough to examine, revise, and teach.</w:t>
      </w:r>
    </w:p>
    <w:p>
      <w:pPr>
        <w:pStyle w:val="Heading2"/>
      </w:pPr>
      <w:r>
        <w:t>1. Operational purpose</w:t>
      </w:r>
    </w:p>
    <w:p>
      <w:r>
        <w:t>The purpose of risk, safety, and contingency planning is not merely to improve technique. It is to protect the investigation from predictable distortions: the pressure to accept official language, the temptation to confuse access with truth, the tendency to collect more material than can be understood, and the risk of producing certainty that the field did not support. A sound method transforms risk register, safety, and privacy into explicit decisions rather than private intuition.</w:t>
      </w:r>
    </w:p>
    <w:p>
      <w:r>
        <w:t>Use this chapter whenever the investigation depends on how to plan for privacy, physical safety, data loss, legal restrictions, source vulnerability, and equipment failure. The standard is functional completeness: another trained investigator should be able to understand what you did, why you did it, what you found, what you could not establish, and what would change your conclusion.</w:t>
      </w:r>
    </w:p>
    <w:p>
      <w:pPr>
        <w:pStyle w:val="Heading2"/>
      </w:pPr>
      <w:r>
        <w:t>2. Field standard</w:t>
      </w:r>
    </w:p>
    <w:p>
      <w:pPr>
        <w:pStyle w:val="ListBullet"/>
      </w:pPr>
      <w:r>
        <w:t>Define risk register in observable or documentable terms before treating it as established.</w:t>
      </w:r>
    </w:p>
    <w:p>
      <w:pPr>
        <w:pStyle w:val="ListBullet"/>
      </w:pPr>
      <w:r>
        <w:t>Separate safety from the interpretation placed upon it by a source, institution, audience, or investigator.</w:t>
      </w:r>
    </w:p>
    <w:p>
      <w:pPr>
        <w:pStyle w:val="ListBullet"/>
      </w:pPr>
      <w:r>
        <w:t>Record the limits of privacy at the same time that you record its value.</w:t>
      </w:r>
    </w:p>
    <w:p>
      <w:pPr>
        <w:pStyle w:val="ListBullet"/>
      </w:pPr>
      <w:r>
        <w:t>Identify who possesses authority over redundancy, who performs the work, and who experiences the consequence.</w:t>
      </w:r>
    </w:p>
    <w:p>
      <w:pPr>
        <w:pStyle w:val="ListBullet"/>
      </w:pPr>
      <w:r>
        <w:t>Preserve enough context to revisit incident response after new evidence, law, or testimony appears.</w:t>
      </w:r>
    </w:p>
    <w:p>
      <w:pPr>
        <w:pStyle w:val="Heading2"/>
      </w:pPr>
      <w:r>
        <w:t>3. Step-by-step procedure</w:t>
      </w:r>
    </w:p>
    <w:p>
      <w:pPr>
        <w:pStyle w:val="ListNumber"/>
      </w:pPr>
      <w:r>
        <w:t>Name the exact decision or question controlled by risk register. Avoid broad labels that cannot be verified.</w:t>
      </w:r>
    </w:p>
    <w:p>
      <w:pPr>
        <w:pStyle w:val="ListNumber"/>
      </w:pPr>
      <w:r>
        <w:t>List the people, institutions, places, documents, datasets, and observations that could illuminate safety.</w:t>
      </w:r>
    </w:p>
    <w:p>
      <w:pPr>
        <w:pStyle w:val="ListNumber"/>
      </w:pPr>
      <w:r>
        <w:t>Identify at least one alternative explanation and one source likely to challenge the dominant account.</w:t>
      </w:r>
    </w:p>
    <w:p>
      <w:pPr>
        <w:pStyle w:val="ListNumber"/>
      </w:pPr>
      <w:r>
        <w:t>Decide what multimodal evidence would allow a later audience to see or hear privacy rather than merely trust your summary.</w:t>
      </w:r>
    </w:p>
    <w:p>
      <w:pPr>
        <w:pStyle w:val="ListNumber"/>
      </w:pPr>
      <w:r>
        <w:t>Capture the formal rule and the actual practice governing redundancy.</w:t>
      </w:r>
    </w:p>
    <w:p>
      <w:pPr>
        <w:pStyle w:val="ListNumber"/>
      </w:pPr>
      <w:r>
        <w:t>Record friction, exception, delay, workaround, or exclusion connected to incident response.</w:t>
      </w:r>
    </w:p>
    <w:p>
      <w:pPr>
        <w:pStyle w:val="ListNumber"/>
      </w:pPr>
      <w:r>
        <w:t>State what remains unresolved and the next specific act of reporting required.</w:t>
      </w:r>
    </w:p>
    <w:p>
      <w:pPr>
        <w:pStyle w:val="Heading2"/>
      </w:pPr>
      <w:r>
        <w:t>4. Decision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E3A8A"/>
          </w:tcPr>
          <w:p>
            <w:r>
              <w:rPr>
                <w:b/>
                <w:color w:val="FFFFFF"/>
              </w:rPr>
              <w:t>Decision</w:t>
            </w:r>
          </w:p>
        </w:tc>
        <w:tc>
          <w:tcPr>
            <w:tcW w:type="dxa" w:w="5040"/>
            <w:shd w:fill="1E3A8A"/>
          </w:tcPr>
          <w:p>
            <w:r>
              <w:rPr>
                <w:b/>
                <w:color w:val="FFFFFF"/>
              </w:rPr>
              <w:t>Rule</w:t>
            </w:r>
          </w:p>
        </w:tc>
      </w:tr>
      <w:tr>
        <w:tc>
          <w:tcPr>
            <w:tcW w:type="dxa" w:w="5040"/>
          </w:tcPr>
          <w:p>
            <w:r>
              <w:t>Proceed</w:t>
            </w:r>
          </w:p>
        </w:tc>
        <w:tc>
          <w:tcPr>
            <w:tcW w:type="dxa" w:w="5040"/>
          </w:tcPr>
          <w:p>
            <w:r>
              <w:t>when the source, evidence, context, consent, and relevance are sufficiently clear to justify the next investigative step.</w:t>
            </w:r>
          </w:p>
        </w:tc>
      </w:tr>
      <w:tr>
        <w:tc>
          <w:tcPr>
            <w:tcW w:type="dxa" w:w="5040"/>
          </w:tcPr>
          <w:p>
            <w:r>
              <w:t>Pause</w:t>
            </w:r>
          </w:p>
        </w:tc>
        <w:tc>
          <w:tcPr>
            <w:tcW w:type="dxa" w:w="5040"/>
          </w:tcPr>
          <w:p>
            <w:r>
              <w:t>when a claim is important but provenance, attribution, jurisdiction, or permission is uncertain.</w:t>
            </w:r>
          </w:p>
        </w:tc>
      </w:tr>
      <w:tr>
        <w:tc>
          <w:tcPr>
            <w:tcW w:type="dxa" w:w="5040"/>
          </w:tcPr>
          <w:p>
            <w:r>
              <w:t>Escalate</w:t>
            </w:r>
          </w:p>
        </w:tc>
        <w:tc>
          <w:tcPr>
            <w:tcW w:type="dxa" w:w="5040"/>
          </w:tcPr>
          <w:p>
            <w:r>
              <w:t>when the issue involves vulnerability, concealed conflicts, legal exposure, restricted data, physical danger, or a material dispute.</w:t>
            </w:r>
          </w:p>
        </w:tc>
      </w:tr>
      <w:tr>
        <w:tc>
          <w:tcPr>
            <w:tcW w:type="dxa" w:w="5040"/>
          </w:tcPr>
          <w:p>
            <w:r>
              <w:t>Do not publish yet</w:t>
            </w:r>
          </w:p>
        </w:tc>
        <w:tc>
          <w:tcPr>
            <w:tcW w:type="dxa" w:w="5040"/>
          </w:tcPr>
          <w:p>
            <w:r>
              <w:t>when the available material creates suspicion or narrative tension but does not support a fair factual conclusion.</w:t>
            </w:r>
          </w:p>
        </w:tc>
      </w:tr>
      <w:tr>
        <w:tc>
          <w:tcPr>
            <w:tcW w:type="dxa" w:w="5040"/>
          </w:tcPr>
          <w:p>
            <w:r>
              <w:t>Close the loop</w:t>
            </w:r>
          </w:p>
        </w:tc>
        <w:tc>
          <w:tcPr>
            <w:tcW w:type="dxa" w:w="5040"/>
          </w:tcPr>
          <w:p>
            <w:r>
              <w:t>when a person or institution has been materially criticized, contradicted, or implicated and should receive a precise opportunity to respond.</w:t>
            </w:r>
          </w:p>
        </w:tc>
      </w:tr>
    </w:tbl>
    <w:p>
      <w:pPr>
        <w:pStyle w:val="Heading2"/>
      </w:pPr>
      <w:r>
        <w:t>5. Questions to ask in the field</w:t>
      </w:r>
    </w:p>
    <w:p>
      <w:pPr>
        <w:pStyle w:val="ListBullet"/>
      </w:pPr>
      <w:r>
        <w:t>What exactly do you mean by risk register in this setting?</w:t>
      </w:r>
    </w:p>
    <w:p>
      <w:pPr>
        <w:pStyle w:val="ListBullet"/>
      </w:pPr>
      <w:r>
        <w:t>Can you show me where safety enters the real process?</w:t>
      </w:r>
    </w:p>
    <w:p>
      <w:pPr>
        <w:pStyle w:val="ListBullet"/>
      </w:pPr>
      <w:r>
        <w:t>What is the strongest evidence for privacy, and what does it not establish?</w:t>
      </w:r>
    </w:p>
    <w:p>
      <w:pPr>
        <w:pStyle w:val="ListBullet"/>
      </w:pPr>
      <w:r>
        <w:t>Who has authority over redundancy, and who can challenge that authority?</w:t>
      </w:r>
    </w:p>
    <w:p>
      <w:pPr>
        <w:pStyle w:val="ListBullet"/>
      </w:pPr>
      <w:r>
        <w:t>Where does incident response fail, become expensive, exclude, or require manual work?</w:t>
      </w:r>
    </w:p>
    <w:p>
      <w:pPr>
        <w:pStyle w:val="ListBullet"/>
      </w:pPr>
      <w:r>
        <w:t>Who experiences this differently from you?</w:t>
      </w:r>
    </w:p>
    <w:p>
      <w:pPr>
        <w:pStyle w:val="ListBullet"/>
      </w:pPr>
      <w:r>
        <w:t>What document, dataset, observation, or person should I examine next?</w:t>
      </w:r>
    </w:p>
    <w:p>
      <w:pPr>
        <w:pStyle w:val="Heading2"/>
      </w:pPr>
      <w:r>
        <w:t>6. Common failure modes</w:t>
      </w:r>
    </w:p>
    <w:p>
      <w:pPr>
        <w:pStyle w:val="ListBullet"/>
      </w:pPr>
      <w:r>
        <w:t>Collecting polished explanations without recording the underlying process.</w:t>
      </w:r>
    </w:p>
    <w:p>
      <w:pPr>
        <w:pStyle w:val="ListBullet"/>
      </w:pPr>
      <w:r>
        <w:t>Mistaking a senior title, prestigious institution, or confident delivery for independent evidence.</w:t>
      </w:r>
    </w:p>
    <w:p>
      <w:pPr>
        <w:pStyle w:val="ListBullet"/>
      </w:pPr>
      <w:r>
        <w:t>Treating one vivid account as representative of an entire population or system.</w:t>
      </w:r>
    </w:p>
    <w:p>
      <w:pPr>
        <w:pStyle w:val="ListBullet"/>
      </w:pPr>
      <w:r>
        <w:t>Recording the claim but not the exact wording, date, context, interests, and limitations.</w:t>
      </w:r>
    </w:p>
    <w:p>
      <w:pPr>
        <w:pStyle w:val="ListBullet"/>
      </w:pPr>
      <w:r>
        <w:t>Failing to distinguish observation from interpretation, or law from prediction and practice.</w:t>
      </w:r>
    </w:p>
    <w:p>
      <w:pPr>
        <w:pStyle w:val="ListBullet"/>
      </w:pPr>
      <w:r>
        <w:t>Leaving the field without the document, demonstration, contradictory perspective, or immediate cognition note needed later.</w:t>
      </w:r>
    </w:p>
    <w:p>
      <w:pPr>
        <w:pStyle w:val="Heading2"/>
      </w:pPr>
      <w:r>
        <w:t>7. Documentation and archive requirements</w:t>
      </w:r>
    </w:p>
    <w:p>
      <w:r>
        <w:t>Create or update the relevant person, institution, place, interaction, claim, evidence, system, and cognition records. Every consequential asset should link to the chapter’s working concepts—risk register, safety, privacy, redundancy, incident response—and should preserve date, place, creator, permissions, restrictions, verification status, and potential outputs. When the field material is sensitive, the archive must preserve access controls and purpose limitations, not merely filenames.</w:t>
      </w:r>
    </w:p>
    <w:p>
      <w:pPr>
        <w:pStyle w:val="Heading2"/>
      </w:pPr>
      <w:r>
        <w:t>8. Role of AI</w:t>
      </w:r>
    </w:p>
    <w:p>
      <w:r>
        <w:t>AI may transcribe, index, cluster, compare, retrieve, propose missing fields, and generate a draft checklist from the captured record. AI may not invent observations, infer consent, convert an unverified statement into a fact, decide that an ethical risk is acceptable, or conceal the human judgment responsible for publication. Any AI-generated synthesis must remain traceable to source material and must surface uncertainty rather than smoothing it away.</w:t>
      </w:r>
    </w:p>
    <w:p>
      <w:pPr>
        <w:pStyle w:val="Heading2"/>
      </w:pPr>
      <w:r>
        <w:t>9. Practice drill</w:t>
      </w:r>
    </w:p>
    <w:p>
      <w:r>
        <w:t>Select one current or past subject involving risk register. Reconstruct the investigation using only materials that another person could inspect. Mark every place where your conclusion depends on memory, unrecorded interpretation, an inaccessible source, or an assumed process. Then design one field action that would close the most consequential gap involving privacy or incident response.</w:t>
      </w:r>
    </w:p>
    <w:p>
      <w:pPr>
        <w:pStyle w:val="Heading2"/>
      </w:pPr>
      <w:r>
        <w:t>10. Completion test</w:t>
      </w:r>
    </w:p>
    <w:p>
      <w:pPr>
        <w:pStyle w:val="ListBullet"/>
      </w:pPr>
      <w:r>
        <w:t>The question and unit of analysis are explicit.</w:t>
      </w:r>
    </w:p>
    <w:p>
      <w:pPr>
        <w:pStyle w:val="ListBullet"/>
      </w:pPr>
      <w:r>
        <w:t>The official account and actual process are both represented.</w:t>
      </w:r>
    </w:p>
    <w:p>
      <w:pPr>
        <w:pStyle w:val="ListBullet"/>
      </w:pPr>
      <w:r>
        <w:t>Evidence, limitations, interests, and contradictory material are linked.</w:t>
      </w:r>
    </w:p>
    <w:p>
      <w:pPr>
        <w:pStyle w:val="ListBullet"/>
      </w:pPr>
      <w:r>
        <w:t>At least one affected or differently positioned perspective is present.</w:t>
      </w:r>
    </w:p>
    <w:p>
      <w:pPr>
        <w:pStyle w:val="ListBullet"/>
      </w:pPr>
      <w:r>
        <w:t>The investigator’s interpretation is separated from observation and source claims.</w:t>
      </w:r>
    </w:p>
    <w:p>
      <w:pPr>
        <w:pStyle w:val="ListBullet"/>
      </w:pPr>
      <w:r>
        <w:t>Unresolved questions, next steps, and publication limits are recorded.</w:t>
      </w:r>
    </w:p>
    <w:p>
      <w:r>
        <w:br w:type="page"/>
      </w:r>
    </w:p>
    <w:p>
      <w:pPr>
        <w:pStyle w:val="Title"/>
      </w:pPr>
      <w:r>
        <w:t>PART III</w:t>
        <w:br/>
        <w:t>OBSERVATION AS EVIDENCE</w:t>
      </w:r>
    </w:p>
    <w:p>
      <w:pPr>
        <w:pStyle w:val="Callout"/>
      </w:pPr>
      <w:r>
        <w:t>Each chapter in this part converts judgment into a repeatable operational method. Read the overview, then use the decision rules, prompts, failure modes, and completion tests in live work.</w:t>
      </w:r>
    </w:p>
    <w:p>
      <w:r>
        <w:br w:type="page"/>
      </w:r>
    </w:p>
    <w:p>
      <w:pPr>
        <w:pStyle w:val="Heading1"/>
      </w:pPr>
      <w:r>
        <w:t>Chapter 11. Learning to See Systems in Place</w:t>
      </w:r>
    </w:p>
    <w:p>
      <w:r>
        <w:t>This chapter establishes the operational method for how to observe workflows, queues, handoffs, boundaries, delays, exceptions, and institutional rituals. It is written for investigators who may move among journalism, research, legal analysis, institutional work, education, and multimedia production. The central discipline is to make every important judgment visible enough to examine, revise, and teach.</w:t>
      </w:r>
    </w:p>
    <w:p>
      <w:pPr>
        <w:pStyle w:val="Heading2"/>
      </w:pPr>
      <w:r>
        <w:t>1. Operational purpose</w:t>
      </w:r>
    </w:p>
    <w:p>
      <w:r>
        <w:t>The purpose of learning to see systems in place is not merely to improve technique. It is to protect the investigation from predictable distortions: the pressure to accept official language, the temptation to confuse access with truth, the tendency to collect more material than can be understood, and the risk of producing certainty that the field did not support. A sound method transforms workflow, handoff, and ritual into explicit decisions rather than private intuition.</w:t>
      </w:r>
    </w:p>
    <w:p>
      <w:r>
        <w:t>Use this chapter whenever the investigation depends on how to observe workflows, queues, handoffs, boundaries, delays, exceptions, and institutional rituals. The standard is functional completeness: another trained investigator should be able to understand what you did, why you did it, what you found, what you could not establish, and what would change your conclusion.</w:t>
      </w:r>
    </w:p>
    <w:p>
      <w:pPr>
        <w:pStyle w:val="Heading2"/>
      </w:pPr>
      <w:r>
        <w:t>2. Field standard</w:t>
      </w:r>
    </w:p>
    <w:p>
      <w:pPr>
        <w:pStyle w:val="ListBullet"/>
      </w:pPr>
      <w:r>
        <w:t>Define workflow in observable or documentable terms before treating it as established.</w:t>
      </w:r>
    </w:p>
    <w:p>
      <w:pPr>
        <w:pStyle w:val="ListBullet"/>
      </w:pPr>
      <w:r>
        <w:t>Separate handoff from the interpretation placed upon it by a source, institution, audience, or investigator.</w:t>
      </w:r>
    </w:p>
    <w:p>
      <w:pPr>
        <w:pStyle w:val="ListBullet"/>
      </w:pPr>
      <w:r>
        <w:t>Record the limits of ritual at the same time that you record its value.</w:t>
      </w:r>
    </w:p>
    <w:p>
      <w:pPr>
        <w:pStyle w:val="ListBullet"/>
      </w:pPr>
      <w:r>
        <w:t>Identify who possesses authority over exception, who performs the work, and who experiences the consequence.</w:t>
      </w:r>
    </w:p>
    <w:p>
      <w:pPr>
        <w:pStyle w:val="ListBullet"/>
      </w:pPr>
      <w:r>
        <w:t>Preserve enough context to revisit hidden labor after new evidence, law, or testimony appears.</w:t>
      </w:r>
    </w:p>
    <w:p>
      <w:pPr>
        <w:pStyle w:val="Heading2"/>
      </w:pPr>
      <w:r>
        <w:t>3. Step-by-step procedure</w:t>
      </w:r>
    </w:p>
    <w:p>
      <w:pPr>
        <w:pStyle w:val="ListNumber"/>
      </w:pPr>
      <w:r>
        <w:t>Name the exact decision or question controlled by workflow. Avoid broad labels that cannot be verified.</w:t>
      </w:r>
    </w:p>
    <w:p>
      <w:pPr>
        <w:pStyle w:val="ListNumber"/>
      </w:pPr>
      <w:r>
        <w:t>List the people, institutions, places, documents, datasets, and observations that could illuminate handoff.</w:t>
      </w:r>
    </w:p>
    <w:p>
      <w:pPr>
        <w:pStyle w:val="ListNumber"/>
      </w:pPr>
      <w:r>
        <w:t>Identify at least one alternative explanation and one source likely to challenge the dominant account.</w:t>
      </w:r>
    </w:p>
    <w:p>
      <w:pPr>
        <w:pStyle w:val="ListNumber"/>
      </w:pPr>
      <w:r>
        <w:t>Decide what multimodal evidence would allow a later audience to see or hear ritual rather than merely trust your summary.</w:t>
      </w:r>
    </w:p>
    <w:p>
      <w:pPr>
        <w:pStyle w:val="ListNumber"/>
      </w:pPr>
      <w:r>
        <w:t>Capture the formal rule and the actual practice governing exception.</w:t>
      </w:r>
    </w:p>
    <w:p>
      <w:pPr>
        <w:pStyle w:val="ListNumber"/>
      </w:pPr>
      <w:r>
        <w:t>Record friction, exception, delay, workaround, or exclusion connected to hidden labor.</w:t>
      </w:r>
    </w:p>
    <w:p>
      <w:pPr>
        <w:pStyle w:val="ListNumber"/>
      </w:pPr>
      <w:r>
        <w:t>State what remains unresolved and the next specific act of reporting required.</w:t>
      </w:r>
    </w:p>
    <w:p>
      <w:pPr>
        <w:pStyle w:val="Heading2"/>
      </w:pPr>
      <w:r>
        <w:t>4. Decision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E3A8A"/>
          </w:tcPr>
          <w:p>
            <w:r>
              <w:rPr>
                <w:b/>
                <w:color w:val="FFFFFF"/>
              </w:rPr>
              <w:t>Decision</w:t>
            </w:r>
          </w:p>
        </w:tc>
        <w:tc>
          <w:tcPr>
            <w:tcW w:type="dxa" w:w="5040"/>
            <w:shd w:fill="1E3A8A"/>
          </w:tcPr>
          <w:p>
            <w:r>
              <w:rPr>
                <w:b/>
                <w:color w:val="FFFFFF"/>
              </w:rPr>
              <w:t>Rule</w:t>
            </w:r>
          </w:p>
        </w:tc>
      </w:tr>
      <w:tr>
        <w:tc>
          <w:tcPr>
            <w:tcW w:type="dxa" w:w="5040"/>
          </w:tcPr>
          <w:p>
            <w:r>
              <w:t>Proceed</w:t>
            </w:r>
          </w:p>
        </w:tc>
        <w:tc>
          <w:tcPr>
            <w:tcW w:type="dxa" w:w="5040"/>
          </w:tcPr>
          <w:p>
            <w:r>
              <w:t>when the source, evidence, context, consent, and relevance are sufficiently clear to justify the next investigative step.</w:t>
            </w:r>
          </w:p>
        </w:tc>
      </w:tr>
      <w:tr>
        <w:tc>
          <w:tcPr>
            <w:tcW w:type="dxa" w:w="5040"/>
          </w:tcPr>
          <w:p>
            <w:r>
              <w:t>Pause</w:t>
            </w:r>
          </w:p>
        </w:tc>
        <w:tc>
          <w:tcPr>
            <w:tcW w:type="dxa" w:w="5040"/>
          </w:tcPr>
          <w:p>
            <w:r>
              <w:t>when a claim is important but provenance, attribution, jurisdiction, or permission is uncertain.</w:t>
            </w:r>
          </w:p>
        </w:tc>
      </w:tr>
      <w:tr>
        <w:tc>
          <w:tcPr>
            <w:tcW w:type="dxa" w:w="5040"/>
          </w:tcPr>
          <w:p>
            <w:r>
              <w:t>Escalate</w:t>
            </w:r>
          </w:p>
        </w:tc>
        <w:tc>
          <w:tcPr>
            <w:tcW w:type="dxa" w:w="5040"/>
          </w:tcPr>
          <w:p>
            <w:r>
              <w:t>when the issue involves vulnerability, concealed conflicts, legal exposure, restricted data, physical danger, or a material dispute.</w:t>
            </w:r>
          </w:p>
        </w:tc>
      </w:tr>
      <w:tr>
        <w:tc>
          <w:tcPr>
            <w:tcW w:type="dxa" w:w="5040"/>
          </w:tcPr>
          <w:p>
            <w:r>
              <w:t>Do not publish yet</w:t>
            </w:r>
          </w:p>
        </w:tc>
        <w:tc>
          <w:tcPr>
            <w:tcW w:type="dxa" w:w="5040"/>
          </w:tcPr>
          <w:p>
            <w:r>
              <w:t>when the available material creates suspicion or narrative tension but does not support a fair factual conclusion.</w:t>
            </w:r>
          </w:p>
        </w:tc>
      </w:tr>
      <w:tr>
        <w:tc>
          <w:tcPr>
            <w:tcW w:type="dxa" w:w="5040"/>
          </w:tcPr>
          <w:p>
            <w:r>
              <w:t>Close the loop</w:t>
            </w:r>
          </w:p>
        </w:tc>
        <w:tc>
          <w:tcPr>
            <w:tcW w:type="dxa" w:w="5040"/>
          </w:tcPr>
          <w:p>
            <w:r>
              <w:t>when a person or institution has been materially criticized, contradicted, or implicated and should receive a precise opportunity to respond.</w:t>
            </w:r>
          </w:p>
        </w:tc>
      </w:tr>
    </w:tbl>
    <w:p>
      <w:pPr>
        <w:pStyle w:val="Heading2"/>
      </w:pPr>
      <w:r>
        <w:t>5. Questions to ask in the field</w:t>
      </w:r>
    </w:p>
    <w:p>
      <w:pPr>
        <w:pStyle w:val="ListBullet"/>
      </w:pPr>
      <w:r>
        <w:t>What exactly do you mean by workflow in this setting?</w:t>
      </w:r>
    </w:p>
    <w:p>
      <w:pPr>
        <w:pStyle w:val="ListBullet"/>
      </w:pPr>
      <w:r>
        <w:t>Can you show me where handoff enters the real process?</w:t>
      </w:r>
    </w:p>
    <w:p>
      <w:pPr>
        <w:pStyle w:val="ListBullet"/>
      </w:pPr>
      <w:r>
        <w:t>What is the strongest evidence for ritual, and what does it not establish?</w:t>
      </w:r>
    </w:p>
    <w:p>
      <w:pPr>
        <w:pStyle w:val="ListBullet"/>
      </w:pPr>
      <w:r>
        <w:t>Who has authority over exception, and who can challenge that authority?</w:t>
      </w:r>
    </w:p>
    <w:p>
      <w:pPr>
        <w:pStyle w:val="ListBullet"/>
      </w:pPr>
      <w:r>
        <w:t>Where does hidden labor fail, become expensive, exclude, or require manual work?</w:t>
      </w:r>
    </w:p>
    <w:p>
      <w:pPr>
        <w:pStyle w:val="ListBullet"/>
      </w:pPr>
      <w:r>
        <w:t>Who experiences this differently from you?</w:t>
      </w:r>
    </w:p>
    <w:p>
      <w:pPr>
        <w:pStyle w:val="ListBullet"/>
      </w:pPr>
      <w:r>
        <w:t>What document, dataset, observation, or person should I examine next?</w:t>
      </w:r>
    </w:p>
    <w:p>
      <w:pPr>
        <w:pStyle w:val="Heading2"/>
      </w:pPr>
      <w:r>
        <w:t>6. Common failure modes</w:t>
      </w:r>
    </w:p>
    <w:p>
      <w:pPr>
        <w:pStyle w:val="ListBullet"/>
      </w:pPr>
      <w:r>
        <w:t>Collecting polished explanations without recording the underlying process.</w:t>
      </w:r>
    </w:p>
    <w:p>
      <w:pPr>
        <w:pStyle w:val="ListBullet"/>
      </w:pPr>
      <w:r>
        <w:t>Mistaking a senior title, prestigious institution, or confident delivery for independent evidence.</w:t>
      </w:r>
    </w:p>
    <w:p>
      <w:pPr>
        <w:pStyle w:val="ListBullet"/>
      </w:pPr>
      <w:r>
        <w:t>Treating one vivid account as representative of an entire population or system.</w:t>
      </w:r>
    </w:p>
    <w:p>
      <w:pPr>
        <w:pStyle w:val="ListBullet"/>
      </w:pPr>
      <w:r>
        <w:t>Recording the claim but not the exact wording, date, context, interests, and limitations.</w:t>
      </w:r>
    </w:p>
    <w:p>
      <w:pPr>
        <w:pStyle w:val="ListBullet"/>
      </w:pPr>
      <w:r>
        <w:t>Failing to distinguish observation from interpretation, or law from prediction and practice.</w:t>
      </w:r>
    </w:p>
    <w:p>
      <w:pPr>
        <w:pStyle w:val="ListBullet"/>
      </w:pPr>
      <w:r>
        <w:t>Leaving the field without the document, demonstration, contradictory perspective, or immediate cognition note needed later.</w:t>
      </w:r>
    </w:p>
    <w:p>
      <w:pPr>
        <w:pStyle w:val="Heading2"/>
      </w:pPr>
      <w:r>
        <w:t>7. Documentation and archive requirements</w:t>
      </w:r>
    </w:p>
    <w:p>
      <w:r>
        <w:t>Create or update the relevant person, institution, place, interaction, claim, evidence, system, and cognition records. Every consequential asset should link to the chapter’s working concepts—workflow, handoff, ritual, exception, hidden labor—and should preserve date, place, creator, permissions, restrictions, verification status, and potential outputs. When the field material is sensitive, the archive must preserve access controls and purpose limitations, not merely filenames.</w:t>
      </w:r>
    </w:p>
    <w:p>
      <w:pPr>
        <w:pStyle w:val="Heading2"/>
      </w:pPr>
      <w:r>
        <w:t>8. Role of AI</w:t>
      </w:r>
    </w:p>
    <w:p>
      <w:r>
        <w:t>AI may transcribe, index, cluster, compare, retrieve, propose missing fields, and generate a draft checklist from the captured record. AI may not invent observations, infer consent, convert an unverified statement into a fact, decide that an ethical risk is acceptable, or conceal the human judgment responsible for publication. Any AI-generated synthesis must remain traceable to source material and must surface uncertainty rather than smoothing it away.</w:t>
      </w:r>
    </w:p>
    <w:p>
      <w:pPr>
        <w:pStyle w:val="Heading2"/>
      </w:pPr>
      <w:r>
        <w:t>9. Practice drill</w:t>
      </w:r>
    </w:p>
    <w:p>
      <w:r>
        <w:t>Select one current or past subject involving workflow. Reconstruct the investigation using only materials that another person could inspect. Mark every place where your conclusion depends on memory, unrecorded interpretation, an inaccessible source, or an assumed process. Then design one field action that would close the most consequential gap involving ritual or hidden labor.</w:t>
      </w:r>
    </w:p>
    <w:p>
      <w:pPr>
        <w:pStyle w:val="Heading2"/>
      </w:pPr>
      <w:r>
        <w:t>10. Completion test</w:t>
      </w:r>
    </w:p>
    <w:p>
      <w:pPr>
        <w:pStyle w:val="ListBullet"/>
      </w:pPr>
      <w:r>
        <w:t>The question and unit of analysis are explicit.</w:t>
      </w:r>
    </w:p>
    <w:p>
      <w:pPr>
        <w:pStyle w:val="ListBullet"/>
      </w:pPr>
      <w:r>
        <w:t>The official account and actual process are both represented.</w:t>
      </w:r>
    </w:p>
    <w:p>
      <w:pPr>
        <w:pStyle w:val="ListBullet"/>
      </w:pPr>
      <w:r>
        <w:t>Evidence, limitations, interests, and contradictory material are linked.</w:t>
      </w:r>
    </w:p>
    <w:p>
      <w:pPr>
        <w:pStyle w:val="ListBullet"/>
      </w:pPr>
      <w:r>
        <w:t>At least one affected or differently positioned perspective is present.</w:t>
      </w:r>
    </w:p>
    <w:p>
      <w:pPr>
        <w:pStyle w:val="ListBullet"/>
      </w:pPr>
      <w:r>
        <w:t>The investigator’s interpretation is separated from observation and source claims.</w:t>
      </w:r>
    </w:p>
    <w:p>
      <w:pPr>
        <w:pStyle w:val="ListBullet"/>
      </w:pPr>
      <w:r>
        <w:t>Unresolved questions, next steps, and publication limits are recorded.</w:t>
      </w:r>
    </w:p>
    <w:p>
      <w:r>
        <w:br w:type="page"/>
      </w:r>
    </w:p>
    <w:p>
      <w:pPr>
        <w:pStyle w:val="Heading1"/>
      </w:pPr>
      <w:r>
        <w:t>Chapter 12. Reading Space, Access, and Architecture</w:t>
      </w:r>
    </w:p>
    <w:p>
      <w:r>
        <w:t>This chapter establishes the operational method for how physical environments allocate attention, dignity, authority, and participation. It is written for investigators who may move among journalism, research, legal analysis, institutional work, education, and multimedia production. The central discipline is to make every important judgment visible enough to examine, revise, and teach.</w:t>
      </w:r>
    </w:p>
    <w:p>
      <w:pPr>
        <w:pStyle w:val="Heading2"/>
      </w:pPr>
      <w:r>
        <w:t>1. Operational purpose</w:t>
      </w:r>
    </w:p>
    <w:p>
      <w:r>
        <w:t>The purpose of reading space, access, and architecture is not merely to improve technique. It is to protect the investigation from predictable distortions: the pressure to accept official language, the temptation to confuse access with truth, the tendency to collect more material than can be understood, and the risk of producing certainty that the field did not support. A sound method transforms wayfinding, security, and accessibility into explicit decisions rather than private intuition.</w:t>
      </w:r>
    </w:p>
    <w:p>
      <w:r>
        <w:t>Use this chapter whenever the investigation depends on how physical environments allocate attention, dignity, authority, and participation. The standard is functional completeness: another trained investigator should be able to understand what you did, why you did it, what you found, what you could not establish, and what would change your conclusion.</w:t>
      </w:r>
    </w:p>
    <w:p>
      <w:pPr>
        <w:pStyle w:val="Heading2"/>
      </w:pPr>
      <w:r>
        <w:t>2. Field standard</w:t>
      </w:r>
    </w:p>
    <w:p>
      <w:pPr>
        <w:pStyle w:val="ListBullet"/>
      </w:pPr>
      <w:r>
        <w:t>Define wayfinding in observable or documentable terms before treating it as established.</w:t>
      </w:r>
    </w:p>
    <w:p>
      <w:pPr>
        <w:pStyle w:val="ListBullet"/>
      </w:pPr>
      <w:r>
        <w:t>Separate security from the interpretation placed upon it by a source, institution, audience, or investigator.</w:t>
      </w:r>
    </w:p>
    <w:p>
      <w:pPr>
        <w:pStyle w:val="ListBullet"/>
      </w:pPr>
      <w:r>
        <w:t>Record the limits of accessibility at the same time that you record its value.</w:t>
      </w:r>
    </w:p>
    <w:p>
      <w:pPr>
        <w:pStyle w:val="ListBullet"/>
      </w:pPr>
      <w:r>
        <w:t>Identify who possesses authority over spatial hierarchy, who performs the work, and who experiences the consequence.</w:t>
      </w:r>
    </w:p>
    <w:p>
      <w:pPr>
        <w:pStyle w:val="ListBullet"/>
      </w:pPr>
      <w:r>
        <w:t>Preserve enough context to revisit sensory load after new evidence, law, or testimony appears.</w:t>
      </w:r>
    </w:p>
    <w:p>
      <w:pPr>
        <w:pStyle w:val="Heading2"/>
      </w:pPr>
      <w:r>
        <w:t>3. Step-by-step procedure</w:t>
      </w:r>
    </w:p>
    <w:p>
      <w:pPr>
        <w:pStyle w:val="ListNumber"/>
      </w:pPr>
      <w:r>
        <w:t>Name the exact decision or question controlled by wayfinding. Avoid broad labels that cannot be verified.</w:t>
      </w:r>
    </w:p>
    <w:p>
      <w:pPr>
        <w:pStyle w:val="ListNumber"/>
      </w:pPr>
      <w:r>
        <w:t>List the people, institutions, places, documents, datasets, and observations that could illuminate security.</w:t>
      </w:r>
    </w:p>
    <w:p>
      <w:pPr>
        <w:pStyle w:val="ListNumber"/>
      </w:pPr>
      <w:r>
        <w:t>Identify at least one alternative explanation and one source likely to challenge the dominant account.</w:t>
      </w:r>
    </w:p>
    <w:p>
      <w:pPr>
        <w:pStyle w:val="ListNumber"/>
      </w:pPr>
      <w:r>
        <w:t>Decide what multimodal evidence would allow a later audience to see or hear accessibility rather than merely trust your summary.</w:t>
      </w:r>
    </w:p>
    <w:p>
      <w:pPr>
        <w:pStyle w:val="ListNumber"/>
      </w:pPr>
      <w:r>
        <w:t>Capture the formal rule and the actual practice governing spatial hierarchy.</w:t>
      </w:r>
    </w:p>
    <w:p>
      <w:pPr>
        <w:pStyle w:val="ListNumber"/>
      </w:pPr>
      <w:r>
        <w:t>Record friction, exception, delay, workaround, or exclusion connected to sensory load.</w:t>
      </w:r>
    </w:p>
    <w:p>
      <w:pPr>
        <w:pStyle w:val="ListNumber"/>
      </w:pPr>
      <w:r>
        <w:t>State what remains unresolved and the next specific act of reporting required.</w:t>
      </w:r>
    </w:p>
    <w:p>
      <w:pPr>
        <w:pStyle w:val="Heading2"/>
      </w:pPr>
      <w:r>
        <w:t>4. Decision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E3A8A"/>
          </w:tcPr>
          <w:p>
            <w:r>
              <w:rPr>
                <w:b/>
                <w:color w:val="FFFFFF"/>
              </w:rPr>
              <w:t>Decision</w:t>
            </w:r>
          </w:p>
        </w:tc>
        <w:tc>
          <w:tcPr>
            <w:tcW w:type="dxa" w:w="5040"/>
            <w:shd w:fill="1E3A8A"/>
          </w:tcPr>
          <w:p>
            <w:r>
              <w:rPr>
                <w:b/>
                <w:color w:val="FFFFFF"/>
              </w:rPr>
              <w:t>Rule</w:t>
            </w:r>
          </w:p>
        </w:tc>
      </w:tr>
      <w:tr>
        <w:tc>
          <w:tcPr>
            <w:tcW w:type="dxa" w:w="5040"/>
          </w:tcPr>
          <w:p>
            <w:r>
              <w:t>Proceed</w:t>
            </w:r>
          </w:p>
        </w:tc>
        <w:tc>
          <w:tcPr>
            <w:tcW w:type="dxa" w:w="5040"/>
          </w:tcPr>
          <w:p>
            <w:r>
              <w:t>when the source, evidence, context, consent, and relevance are sufficiently clear to justify the next investigative step.</w:t>
            </w:r>
          </w:p>
        </w:tc>
      </w:tr>
      <w:tr>
        <w:tc>
          <w:tcPr>
            <w:tcW w:type="dxa" w:w="5040"/>
          </w:tcPr>
          <w:p>
            <w:r>
              <w:t>Pause</w:t>
            </w:r>
          </w:p>
        </w:tc>
        <w:tc>
          <w:tcPr>
            <w:tcW w:type="dxa" w:w="5040"/>
          </w:tcPr>
          <w:p>
            <w:r>
              <w:t>when a claim is important but provenance, attribution, jurisdiction, or permission is uncertain.</w:t>
            </w:r>
          </w:p>
        </w:tc>
      </w:tr>
      <w:tr>
        <w:tc>
          <w:tcPr>
            <w:tcW w:type="dxa" w:w="5040"/>
          </w:tcPr>
          <w:p>
            <w:r>
              <w:t>Escalate</w:t>
            </w:r>
          </w:p>
        </w:tc>
        <w:tc>
          <w:tcPr>
            <w:tcW w:type="dxa" w:w="5040"/>
          </w:tcPr>
          <w:p>
            <w:r>
              <w:t>when the issue involves vulnerability, concealed conflicts, legal exposure, restricted data, physical danger, or a material dispute.</w:t>
            </w:r>
          </w:p>
        </w:tc>
      </w:tr>
      <w:tr>
        <w:tc>
          <w:tcPr>
            <w:tcW w:type="dxa" w:w="5040"/>
          </w:tcPr>
          <w:p>
            <w:r>
              <w:t>Do not publish yet</w:t>
            </w:r>
          </w:p>
        </w:tc>
        <w:tc>
          <w:tcPr>
            <w:tcW w:type="dxa" w:w="5040"/>
          </w:tcPr>
          <w:p>
            <w:r>
              <w:t>when the available material creates suspicion or narrative tension but does not support a fair factual conclusion.</w:t>
            </w:r>
          </w:p>
        </w:tc>
      </w:tr>
      <w:tr>
        <w:tc>
          <w:tcPr>
            <w:tcW w:type="dxa" w:w="5040"/>
          </w:tcPr>
          <w:p>
            <w:r>
              <w:t>Close the loop</w:t>
            </w:r>
          </w:p>
        </w:tc>
        <w:tc>
          <w:tcPr>
            <w:tcW w:type="dxa" w:w="5040"/>
          </w:tcPr>
          <w:p>
            <w:r>
              <w:t>when a person or institution has been materially criticized, contradicted, or implicated and should receive a precise opportunity to respond.</w:t>
            </w:r>
          </w:p>
        </w:tc>
      </w:tr>
    </w:tbl>
    <w:p>
      <w:pPr>
        <w:pStyle w:val="Heading2"/>
      </w:pPr>
      <w:r>
        <w:t>5. Questions to ask in the field</w:t>
      </w:r>
    </w:p>
    <w:p>
      <w:pPr>
        <w:pStyle w:val="ListBullet"/>
      </w:pPr>
      <w:r>
        <w:t>What exactly do you mean by wayfinding in this setting?</w:t>
      </w:r>
    </w:p>
    <w:p>
      <w:pPr>
        <w:pStyle w:val="ListBullet"/>
      </w:pPr>
      <w:r>
        <w:t>Can you show me where security enters the real process?</w:t>
      </w:r>
    </w:p>
    <w:p>
      <w:pPr>
        <w:pStyle w:val="ListBullet"/>
      </w:pPr>
      <w:r>
        <w:t>What is the strongest evidence for accessibility, and what does it not establish?</w:t>
      </w:r>
    </w:p>
    <w:p>
      <w:pPr>
        <w:pStyle w:val="ListBullet"/>
      </w:pPr>
      <w:r>
        <w:t>Who has authority over spatial hierarchy, and who can challenge that authority?</w:t>
      </w:r>
    </w:p>
    <w:p>
      <w:pPr>
        <w:pStyle w:val="ListBullet"/>
      </w:pPr>
      <w:r>
        <w:t>Where does sensory load fail, become expensive, exclude, or require manual work?</w:t>
      </w:r>
    </w:p>
    <w:p>
      <w:pPr>
        <w:pStyle w:val="ListBullet"/>
      </w:pPr>
      <w:r>
        <w:t>Who experiences this differently from you?</w:t>
      </w:r>
    </w:p>
    <w:p>
      <w:pPr>
        <w:pStyle w:val="ListBullet"/>
      </w:pPr>
      <w:r>
        <w:t>What document, dataset, observation, or person should I examine next?</w:t>
      </w:r>
    </w:p>
    <w:p>
      <w:pPr>
        <w:pStyle w:val="Heading2"/>
      </w:pPr>
      <w:r>
        <w:t>6. Common failure modes</w:t>
      </w:r>
    </w:p>
    <w:p>
      <w:pPr>
        <w:pStyle w:val="ListBullet"/>
      </w:pPr>
      <w:r>
        <w:t>Collecting polished explanations without recording the underlying process.</w:t>
      </w:r>
    </w:p>
    <w:p>
      <w:pPr>
        <w:pStyle w:val="ListBullet"/>
      </w:pPr>
      <w:r>
        <w:t>Mistaking a senior title, prestigious institution, or confident delivery for independent evidence.</w:t>
      </w:r>
    </w:p>
    <w:p>
      <w:pPr>
        <w:pStyle w:val="ListBullet"/>
      </w:pPr>
      <w:r>
        <w:t>Treating one vivid account as representative of an entire population or system.</w:t>
      </w:r>
    </w:p>
    <w:p>
      <w:pPr>
        <w:pStyle w:val="ListBullet"/>
      </w:pPr>
      <w:r>
        <w:t>Recording the claim but not the exact wording, date, context, interests, and limitations.</w:t>
      </w:r>
    </w:p>
    <w:p>
      <w:pPr>
        <w:pStyle w:val="ListBullet"/>
      </w:pPr>
      <w:r>
        <w:t>Failing to distinguish observation from interpretation, or law from prediction and practice.</w:t>
      </w:r>
    </w:p>
    <w:p>
      <w:pPr>
        <w:pStyle w:val="ListBullet"/>
      </w:pPr>
      <w:r>
        <w:t>Leaving the field without the document, demonstration, contradictory perspective, or immediate cognition note needed later.</w:t>
      </w:r>
    </w:p>
    <w:p>
      <w:pPr>
        <w:pStyle w:val="Heading2"/>
      </w:pPr>
      <w:r>
        <w:t>7. Documentation and archive requirements</w:t>
      </w:r>
    </w:p>
    <w:p>
      <w:r>
        <w:t>Create or update the relevant person, institution, place, interaction, claim, evidence, system, and cognition records. Every consequential asset should link to the chapter’s working concepts—wayfinding, security, accessibility, spatial hierarchy, sensory load—and should preserve date, place, creator, permissions, restrictions, verification status, and potential outputs. When the field material is sensitive, the archive must preserve access controls and purpose limitations, not merely filenames.</w:t>
      </w:r>
    </w:p>
    <w:p>
      <w:pPr>
        <w:pStyle w:val="Heading2"/>
      </w:pPr>
      <w:r>
        <w:t>8. Role of AI</w:t>
      </w:r>
    </w:p>
    <w:p>
      <w:r>
        <w:t>AI may transcribe, index, cluster, compare, retrieve, propose missing fields, and generate a draft checklist from the captured record. AI may not invent observations, infer consent, convert an unverified statement into a fact, decide that an ethical risk is acceptable, or conceal the human judgment responsible for publication. Any AI-generated synthesis must remain traceable to source material and must surface uncertainty rather than smoothing it away.</w:t>
      </w:r>
    </w:p>
    <w:p>
      <w:pPr>
        <w:pStyle w:val="Heading2"/>
      </w:pPr>
      <w:r>
        <w:t>9. Practice drill</w:t>
      </w:r>
    </w:p>
    <w:p>
      <w:r>
        <w:t>Select one current or past subject involving wayfinding. Reconstruct the investigation using only materials that another person could inspect. Mark every place where your conclusion depends on memory, unrecorded interpretation, an inaccessible source, or an assumed process. Then design one field action that would close the most consequential gap involving accessibility or sensory load.</w:t>
      </w:r>
    </w:p>
    <w:p>
      <w:pPr>
        <w:pStyle w:val="Heading2"/>
      </w:pPr>
      <w:r>
        <w:t>10. Completion test</w:t>
      </w:r>
    </w:p>
    <w:p>
      <w:pPr>
        <w:pStyle w:val="ListBullet"/>
      </w:pPr>
      <w:r>
        <w:t>The question and unit of analysis are explicit.</w:t>
      </w:r>
    </w:p>
    <w:p>
      <w:pPr>
        <w:pStyle w:val="ListBullet"/>
      </w:pPr>
      <w:r>
        <w:t>The official account and actual process are both represented.</w:t>
      </w:r>
    </w:p>
    <w:p>
      <w:pPr>
        <w:pStyle w:val="ListBullet"/>
      </w:pPr>
      <w:r>
        <w:t>Evidence, limitations, interests, and contradictory material are linked.</w:t>
      </w:r>
    </w:p>
    <w:p>
      <w:pPr>
        <w:pStyle w:val="ListBullet"/>
      </w:pPr>
      <w:r>
        <w:t>At least one affected or differently positioned perspective is present.</w:t>
      </w:r>
    </w:p>
    <w:p>
      <w:pPr>
        <w:pStyle w:val="ListBullet"/>
      </w:pPr>
      <w:r>
        <w:t>The investigator’s interpretation is separated from observation and source claims.</w:t>
      </w:r>
    </w:p>
    <w:p>
      <w:pPr>
        <w:pStyle w:val="ListBullet"/>
      </w:pPr>
      <w:r>
        <w:t>Unresolved questions, next steps, and publication limits are recorded.</w:t>
      </w:r>
    </w:p>
    <w:p>
      <w:r>
        <w:br w:type="page"/>
      </w:r>
    </w:p>
    <w:p>
      <w:pPr>
        <w:pStyle w:val="Heading1"/>
      </w:pPr>
      <w:r>
        <w:t>Chapter 13. Behavior Without Mind-Reading</w:t>
      </w:r>
    </w:p>
    <w:p>
      <w:r>
        <w:t>This chapter establishes the operational method for how to record action, movement, interaction, and pattern without inventing motive. It is written for investigators who may move among journalism, research, legal analysis, institutional work, education, and multimedia production. The central discipline is to make every important judgment visible enough to examine, revise, and teach.</w:t>
      </w:r>
    </w:p>
    <w:p>
      <w:pPr>
        <w:pStyle w:val="Heading2"/>
      </w:pPr>
      <w:r>
        <w:t>1. Operational purpose</w:t>
      </w:r>
    </w:p>
    <w:p>
      <w:r>
        <w:t>The purpose of behavior without mind-reading is not merely to improve technique. It is to protect the investigation from predictable distortions: the pressure to accept official language, the temptation to confuse access with truth, the tendency to collect more material than can be understood, and the risk of producing certainty that the field did not support. A sound method transforms descriptive observation, sampling, and behavior into explicit decisions rather than private intuition.</w:t>
      </w:r>
    </w:p>
    <w:p>
      <w:r>
        <w:t>Use this chapter whenever the investigation depends on how to record action, movement, interaction, and pattern without inventing motive. The standard is functional completeness: another trained investigator should be able to understand what you did, why you did it, what you found, what you could not establish, and what would change your conclusion.</w:t>
      </w:r>
    </w:p>
    <w:p>
      <w:pPr>
        <w:pStyle w:val="Heading2"/>
      </w:pPr>
      <w:r>
        <w:t>2. Field standard</w:t>
      </w:r>
    </w:p>
    <w:p>
      <w:pPr>
        <w:pStyle w:val="ListBullet"/>
      </w:pPr>
      <w:r>
        <w:t>Define descriptive observation in observable or documentable terms before treating it as established.</w:t>
      </w:r>
    </w:p>
    <w:p>
      <w:pPr>
        <w:pStyle w:val="ListBullet"/>
      </w:pPr>
      <w:r>
        <w:t>Separate sampling from the interpretation placed upon it by a source, institution, audience, or investigator.</w:t>
      </w:r>
    </w:p>
    <w:p>
      <w:pPr>
        <w:pStyle w:val="ListBullet"/>
      </w:pPr>
      <w:r>
        <w:t>Record the limits of behavior at the same time that you record its value.</w:t>
      </w:r>
    </w:p>
    <w:p>
      <w:pPr>
        <w:pStyle w:val="ListBullet"/>
      </w:pPr>
      <w:r>
        <w:t>Identify who possesses authority over context, who performs the work, and who experiences the consequence.</w:t>
      </w:r>
    </w:p>
    <w:p>
      <w:pPr>
        <w:pStyle w:val="ListBullet"/>
      </w:pPr>
      <w:r>
        <w:t>Preserve enough context to revisit interpretive restraint after new evidence, law, or testimony appears.</w:t>
      </w:r>
    </w:p>
    <w:p>
      <w:pPr>
        <w:pStyle w:val="Heading2"/>
      </w:pPr>
      <w:r>
        <w:t>3. Step-by-step procedure</w:t>
      </w:r>
    </w:p>
    <w:p>
      <w:pPr>
        <w:pStyle w:val="ListNumber"/>
      </w:pPr>
      <w:r>
        <w:t>Name the exact decision or question controlled by descriptive observation. Avoid broad labels that cannot be verified.</w:t>
      </w:r>
    </w:p>
    <w:p>
      <w:pPr>
        <w:pStyle w:val="ListNumber"/>
      </w:pPr>
      <w:r>
        <w:t>List the people, institutions, places, documents, datasets, and observations that could illuminate sampling.</w:t>
      </w:r>
    </w:p>
    <w:p>
      <w:pPr>
        <w:pStyle w:val="ListNumber"/>
      </w:pPr>
      <w:r>
        <w:t>Identify at least one alternative explanation and one source likely to challenge the dominant account.</w:t>
      </w:r>
    </w:p>
    <w:p>
      <w:pPr>
        <w:pStyle w:val="ListNumber"/>
      </w:pPr>
      <w:r>
        <w:t>Decide what multimodal evidence would allow a later audience to see or hear behavior rather than merely trust your summary.</w:t>
      </w:r>
    </w:p>
    <w:p>
      <w:pPr>
        <w:pStyle w:val="ListNumber"/>
      </w:pPr>
      <w:r>
        <w:t>Capture the formal rule and the actual practice governing context.</w:t>
      </w:r>
    </w:p>
    <w:p>
      <w:pPr>
        <w:pStyle w:val="ListNumber"/>
      </w:pPr>
      <w:r>
        <w:t>Record friction, exception, delay, workaround, or exclusion connected to interpretive restraint.</w:t>
      </w:r>
    </w:p>
    <w:p>
      <w:pPr>
        <w:pStyle w:val="ListNumber"/>
      </w:pPr>
      <w:r>
        <w:t>State what remains unresolved and the next specific act of reporting required.</w:t>
      </w:r>
    </w:p>
    <w:p>
      <w:pPr>
        <w:pStyle w:val="Heading2"/>
      </w:pPr>
      <w:r>
        <w:t>4. Decision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E3A8A"/>
          </w:tcPr>
          <w:p>
            <w:r>
              <w:rPr>
                <w:b/>
                <w:color w:val="FFFFFF"/>
              </w:rPr>
              <w:t>Decision</w:t>
            </w:r>
          </w:p>
        </w:tc>
        <w:tc>
          <w:tcPr>
            <w:tcW w:type="dxa" w:w="5040"/>
            <w:shd w:fill="1E3A8A"/>
          </w:tcPr>
          <w:p>
            <w:r>
              <w:rPr>
                <w:b/>
                <w:color w:val="FFFFFF"/>
              </w:rPr>
              <w:t>Rule</w:t>
            </w:r>
          </w:p>
        </w:tc>
      </w:tr>
      <w:tr>
        <w:tc>
          <w:tcPr>
            <w:tcW w:type="dxa" w:w="5040"/>
          </w:tcPr>
          <w:p>
            <w:r>
              <w:t>Proceed</w:t>
            </w:r>
          </w:p>
        </w:tc>
        <w:tc>
          <w:tcPr>
            <w:tcW w:type="dxa" w:w="5040"/>
          </w:tcPr>
          <w:p>
            <w:r>
              <w:t>when the source, evidence, context, consent, and relevance are sufficiently clear to justify the next investigative step.</w:t>
            </w:r>
          </w:p>
        </w:tc>
      </w:tr>
      <w:tr>
        <w:tc>
          <w:tcPr>
            <w:tcW w:type="dxa" w:w="5040"/>
          </w:tcPr>
          <w:p>
            <w:r>
              <w:t>Pause</w:t>
            </w:r>
          </w:p>
        </w:tc>
        <w:tc>
          <w:tcPr>
            <w:tcW w:type="dxa" w:w="5040"/>
          </w:tcPr>
          <w:p>
            <w:r>
              <w:t>when a claim is important but provenance, attribution, jurisdiction, or permission is uncertain.</w:t>
            </w:r>
          </w:p>
        </w:tc>
      </w:tr>
      <w:tr>
        <w:tc>
          <w:tcPr>
            <w:tcW w:type="dxa" w:w="5040"/>
          </w:tcPr>
          <w:p>
            <w:r>
              <w:t>Escalate</w:t>
            </w:r>
          </w:p>
        </w:tc>
        <w:tc>
          <w:tcPr>
            <w:tcW w:type="dxa" w:w="5040"/>
          </w:tcPr>
          <w:p>
            <w:r>
              <w:t>when the issue involves vulnerability, concealed conflicts, legal exposure, restricted data, physical danger, or a material dispute.</w:t>
            </w:r>
          </w:p>
        </w:tc>
      </w:tr>
      <w:tr>
        <w:tc>
          <w:tcPr>
            <w:tcW w:type="dxa" w:w="5040"/>
          </w:tcPr>
          <w:p>
            <w:r>
              <w:t>Do not publish yet</w:t>
            </w:r>
          </w:p>
        </w:tc>
        <w:tc>
          <w:tcPr>
            <w:tcW w:type="dxa" w:w="5040"/>
          </w:tcPr>
          <w:p>
            <w:r>
              <w:t>when the available material creates suspicion or narrative tension but does not support a fair factual conclusion.</w:t>
            </w:r>
          </w:p>
        </w:tc>
      </w:tr>
      <w:tr>
        <w:tc>
          <w:tcPr>
            <w:tcW w:type="dxa" w:w="5040"/>
          </w:tcPr>
          <w:p>
            <w:r>
              <w:t>Close the loop</w:t>
            </w:r>
          </w:p>
        </w:tc>
        <w:tc>
          <w:tcPr>
            <w:tcW w:type="dxa" w:w="5040"/>
          </w:tcPr>
          <w:p>
            <w:r>
              <w:t>when a person or institution has been materially criticized, contradicted, or implicated and should receive a precise opportunity to respond.</w:t>
            </w:r>
          </w:p>
        </w:tc>
      </w:tr>
    </w:tbl>
    <w:p>
      <w:pPr>
        <w:pStyle w:val="Heading2"/>
      </w:pPr>
      <w:r>
        <w:t>5. Questions to ask in the field</w:t>
      </w:r>
    </w:p>
    <w:p>
      <w:pPr>
        <w:pStyle w:val="ListBullet"/>
      </w:pPr>
      <w:r>
        <w:t>What exactly do you mean by descriptive observation in this setting?</w:t>
      </w:r>
    </w:p>
    <w:p>
      <w:pPr>
        <w:pStyle w:val="ListBullet"/>
      </w:pPr>
      <w:r>
        <w:t>Can you show me where sampling enters the real process?</w:t>
      </w:r>
    </w:p>
    <w:p>
      <w:pPr>
        <w:pStyle w:val="ListBullet"/>
      </w:pPr>
      <w:r>
        <w:t>What is the strongest evidence for behavior, and what does it not establish?</w:t>
      </w:r>
    </w:p>
    <w:p>
      <w:pPr>
        <w:pStyle w:val="ListBullet"/>
      </w:pPr>
      <w:r>
        <w:t>Who has authority over context, and who can challenge that authority?</w:t>
      </w:r>
    </w:p>
    <w:p>
      <w:pPr>
        <w:pStyle w:val="ListBullet"/>
      </w:pPr>
      <w:r>
        <w:t>Where does interpretive restraint fail, become expensive, exclude, or require manual work?</w:t>
      </w:r>
    </w:p>
    <w:p>
      <w:pPr>
        <w:pStyle w:val="ListBullet"/>
      </w:pPr>
      <w:r>
        <w:t>Who experiences this differently from you?</w:t>
      </w:r>
    </w:p>
    <w:p>
      <w:pPr>
        <w:pStyle w:val="ListBullet"/>
      </w:pPr>
      <w:r>
        <w:t>What document, dataset, observation, or person should I examine next?</w:t>
      </w:r>
    </w:p>
    <w:p>
      <w:pPr>
        <w:pStyle w:val="Heading2"/>
      </w:pPr>
      <w:r>
        <w:t>6. Common failure modes</w:t>
      </w:r>
    </w:p>
    <w:p>
      <w:pPr>
        <w:pStyle w:val="ListBullet"/>
      </w:pPr>
      <w:r>
        <w:t>Collecting polished explanations without recording the underlying process.</w:t>
      </w:r>
    </w:p>
    <w:p>
      <w:pPr>
        <w:pStyle w:val="ListBullet"/>
      </w:pPr>
      <w:r>
        <w:t>Mistaking a senior title, prestigious institution, or confident delivery for independent evidence.</w:t>
      </w:r>
    </w:p>
    <w:p>
      <w:pPr>
        <w:pStyle w:val="ListBullet"/>
      </w:pPr>
      <w:r>
        <w:t>Treating one vivid account as representative of an entire population or system.</w:t>
      </w:r>
    </w:p>
    <w:p>
      <w:pPr>
        <w:pStyle w:val="ListBullet"/>
      </w:pPr>
      <w:r>
        <w:t>Recording the claim but not the exact wording, date, context, interests, and limitations.</w:t>
      </w:r>
    </w:p>
    <w:p>
      <w:pPr>
        <w:pStyle w:val="ListBullet"/>
      </w:pPr>
      <w:r>
        <w:t>Failing to distinguish observation from interpretation, or law from prediction and practice.</w:t>
      </w:r>
    </w:p>
    <w:p>
      <w:pPr>
        <w:pStyle w:val="ListBullet"/>
      </w:pPr>
      <w:r>
        <w:t>Leaving the field without the document, demonstration, contradictory perspective, or immediate cognition note needed later.</w:t>
      </w:r>
    </w:p>
    <w:p>
      <w:pPr>
        <w:pStyle w:val="Heading2"/>
      </w:pPr>
      <w:r>
        <w:t>7. Documentation and archive requirements</w:t>
      </w:r>
    </w:p>
    <w:p>
      <w:r>
        <w:t>Create or update the relevant person, institution, place, interaction, claim, evidence, system, and cognition records. Every consequential asset should link to the chapter’s working concepts—descriptive observation, sampling, behavior, context, interpretive restraint—and should preserve date, place, creator, permissions, restrictions, verification status, and potential outputs. When the field material is sensitive, the archive must preserve access controls and purpose limitations, not merely filenames.</w:t>
      </w:r>
    </w:p>
    <w:p>
      <w:pPr>
        <w:pStyle w:val="Heading2"/>
      </w:pPr>
      <w:r>
        <w:t>8. Role of AI</w:t>
      </w:r>
    </w:p>
    <w:p>
      <w:r>
        <w:t>AI may transcribe, index, cluster, compare, retrieve, propose missing fields, and generate a draft checklist from the captured record. AI may not invent observations, infer consent, convert an unverified statement into a fact, decide that an ethical risk is acceptable, or conceal the human judgment responsible for publication. Any AI-generated synthesis must remain traceable to source material and must surface uncertainty rather than smoothing it away.</w:t>
      </w:r>
    </w:p>
    <w:p>
      <w:pPr>
        <w:pStyle w:val="Heading2"/>
      </w:pPr>
      <w:r>
        <w:t>9. Practice drill</w:t>
      </w:r>
    </w:p>
    <w:p>
      <w:r>
        <w:t>Select one current or past subject involving descriptive observation. Reconstruct the investigation using only materials that another person could inspect. Mark every place where your conclusion depends on memory, unrecorded interpretation, an inaccessible source, or an assumed process. Then design one field action that would close the most consequential gap involving behavior or interpretive restraint.</w:t>
      </w:r>
    </w:p>
    <w:p>
      <w:pPr>
        <w:pStyle w:val="Heading2"/>
      </w:pPr>
      <w:r>
        <w:t>10. Completion test</w:t>
      </w:r>
    </w:p>
    <w:p>
      <w:pPr>
        <w:pStyle w:val="ListBullet"/>
      </w:pPr>
      <w:r>
        <w:t>The question and unit of analysis are explicit.</w:t>
      </w:r>
    </w:p>
    <w:p>
      <w:pPr>
        <w:pStyle w:val="ListBullet"/>
      </w:pPr>
      <w:r>
        <w:t>The official account and actual process are both represented.</w:t>
      </w:r>
    </w:p>
    <w:p>
      <w:pPr>
        <w:pStyle w:val="ListBullet"/>
      </w:pPr>
      <w:r>
        <w:t>Evidence, limitations, interests, and contradictory material are linked.</w:t>
      </w:r>
    </w:p>
    <w:p>
      <w:pPr>
        <w:pStyle w:val="ListBullet"/>
      </w:pPr>
      <w:r>
        <w:t>At least one affected or differently positioned perspective is present.</w:t>
      </w:r>
    </w:p>
    <w:p>
      <w:pPr>
        <w:pStyle w:val="ListBullet"/>
      </w:pPr>
      <w:r>
        <w:t>The investigator’s interpretation is separated from observation and source claims.</w:t>
      </w:r>
    </w:p>
    <w:p>
      <w:pPr>
        <w:pStyle w:val="ListBullet"/>
      </w:pPr>
      <w:r>
        <w:t>Unresolved questions, next steps, and publication limits are recorded.</w:t>
      </w:r>
    </w:p>
    <w:p>
      <w:r>
        <w:br w:type="page"/>
      </w:r>
    </w:p>
    <w:p>
      <w:pPr>
        <w:pStyle w:val="Heading1"/>
      </w:pPr>
      <w:r>
        <w:t>Chapter 14. Capturing Absence and Silence</w:t>
      </w:r>
    </w:p>
    <w:p>
      <w:r>
        <w:t>This chapter establishes the operational method for how to document what is missing without treating absence as proof of intent. It is written for investigators who may move among journalism, research, legal analysis, institutional work, education, and multimedia production. The central discipline is to make every important judgment visible enough to examine, revise, and teach.</w:t>
      </w:r>
    </w:p>
    <w:p>
      <w:pPr>
        <w:pStyle w:val="Heading2"/>
      </w:pPr>
      <w:r>
        <w:t>1. Operational purpose</w:t>
      </w:r>
    </w:p>
    <w:p>
      <w:r>
        <w:t>The purpose of capturing absence and silence is not merely to improve technique. It is to protect the investigation from predictable distortions: the pressure to accept official language, the temptation to confuse access with truth, the tendency to collect more material than can be understood, and the risk of producing certainty that the field did not support. A sound method transforms missing voices, silence, and scope into explicit decisions rather than private intuition.</w:t>
      </w:r>
    </w:p>
    <w:p>
      <w:r>
        <w:t>Use this chapter whenever the investigation depends on how to document what is missing without treating absence as proof of intent. The standard is functional completeness: another trained investigator should be able to understand what you did, why you did it, what you found, what you could not establish, and what would change your conclusion.</w:t>
      </w:r>
    </w:p>
    <w:p>
      <w:pPr>
        <w:pStyle w:val="Heading2"/>
      </w:pPr>
      <w:r>
        <w:t>2. Field standard</w:t>
      </w:r>
    </w:p>
    <w:p>
      <w:pPr>
        <w:pStyle w:val="ListBullet"/>
      </w:pPr>
      <w:r>
        <w:t>Define missing voices in observable or documentable terms before treating it as established.</w:t>
      </w:r>
    </w:p>
    <w:p>
      <w:pPr>
        <w:pStyle w:val="ListBullet"/>
      </w:pPr>
      <w:r>
        <w:t>Separate silence from the interpretation placed upon it by a source, institution, audience, or investigator.</w:t>
      </w:r>
    </w:p>
    <w:p>
      <w:pPr>
        <w:pStyle w:val="ListBullet"/>
      </w:pPr>
      <w:r>
        <w:t>Record the limits of scope at the same time that you record its value.</w:t>
      </w:r>
    </w:p>
    <w:p>
      <w:pPr>
        <w:pStyle w:val="ListBullet"/>
      </w:pPr>
      <w:r>
        <w:t>Identify who possesses authority over verification, who performs the work, and who experiences the consequence.</w:t>
      </w:r>
    </w:p>
    <w:p>
      <w:pPr>
        <w:pStyle w:val="ListBullet"/>
      </w:pPr>
      <w:r>
        <w:t>Preserve enough context to revisit agenda setting after new evidence, law, or testimony appears.</w:t>
      </w:r>
    </w:p>
    <w:p>
      <w:pPr>
        <w:pStyle w:val="Heading2"/>
      </w:pPr>
      <w:r>
        <w:t>3. Step-by-step procedure</w:t>
      </w:r>
    </w:p>
    <w:p>
      <w:pPr>
        <w:pStyle w:val="ListNumber"/>
      </w:pPr>
      <w:r>
        <w:t>Name the exact decision or question controlled by missing voices. Avoid broad labels that cannot be verified.</w:t>
      </w:r>
    </w:p>
    <w:p>
      <w:pPr>
        <w:pStyle w:val="ListNumber"/>
      </w:pPr>
      <w:r>
        <w:t>List the people, institutions, places, documents, datasets, and observations that could illuminate silence.</w:t>
      </w:r>
    </w:p>
    <w:p>
      <w:pPr>
        <w:pStyle w:val="ListNumber"/>
      </w:pPr>
      <w:r>
        <w:t>Identify at least one alternative explanation and one source likely to challenge the dominant account.</w:t>
      </w:r>
    </w:p>
    <w:p>
      <w:pPr>
        <w:pStyle w:val="ListNumber"/>
      </w:pPr>
      <w:r>
        <w:t>Decide what multimodal evidence would allow a later audience to see or hear scope rather than merely trust your summary.</w:t>
      </w:r>
    </w:p>
    <w:p>
      <w:pPr>
        <w:pStyle w:val="ListNumber"/>
      </w:pPr>
      <w:r>
        <w:t>Capture the formal rule and the actual practice governing verification.</w:t>
      </w:r>
    </w:p>
    <w:p>
      <w:pPr>
        <w:pStyle w:val="ListNumber"/>
      </w:pPr>
      <w:r>
        <w:t>Record friction, exception, delay, workaround, or exclusion connected to agenda setting.</w:t>
      </w:r>
    </w:p>
    <w:p>
      <w:pPr>
        <w:pStyle w:val="ListNumber"/>
      </w:pPr>
      <w:r>
        <w:t>State what remains unresolved and the next specific act of reporting required.</w:t>
      </w:r>
    </w:p>
    <w:p>
      <w:pPr>
        <w:pStyle w:val="Heading2"/>
      </w:pPr>
      <w:r>
        <w:t>4. Decision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E3A8A"/>
          </w:tcPr>
          <w:p>
            <w:r>
              <w:rPr>
                <w:b/>
                <w:color w:val="FFFFFF"/>
              </w:rPr>
              <w:t>Decision</w:t>
            </w:r>
          </w:p>
        </w:tc>
        <w:tc>
          <w:tcPr>
            <w:tcW w:type="dxa" w:w="5040"/>
            <w:shd w:fill="1E3A8A"/>
          </w:tcPr>
          <w:p>
            <w:r>
              <w:rPr>
                <w:b/>
                <w:color w:val="FFFFFF"/>
              </w:rPr>
              <w:t>Rule</w:t>
            </w:r>
          </w:p>
        </w:tc>
      </w:tr>
      <w:tr>
        <w:tc>
          <w:tcPr>
            <w:tcW w:type="dxa" w:w="5040"/>
          </w:tcPr>
          <w:p>
            <w:r>
              <w:t>Proceed</w:t>
            </w:r>
          </w:p>
        </w:tc>
        <w:tc>
          <w:tcPr>
            <w:tcW w:type="dxa" w:w="5040"/>
          </w:tcPr>
          <w:p>
            <w:r>
              <w:t>when the source, evidence, context, consent, and relevance are sufficiently clear to justify the next investigative step.</w:t>
            </w:r>
          </w:p>
        </w:tc>
      </w:tr>
      <w:tr>
        <w:tc>
          <w:tcPr>
            <w:tcW w:type="dxa" w:w="5040"/>
          </w:tcPr>
          <w:p>
            <w:r>
              <w:t>Pause</w:t>
            </w:r>
          </w:p>
        </w:tc>
        <w:tc>
          <w:tcPr>
            <w:tcW w:type="dxa" w:w="5040"/>
          </w:tcPr>
          <w:p>
            <w:r>
              <w:t>when a claim is important but provenance, attribution, jurisdiction, or permission is uncertain.</w:t>
            </w:r>
          </w:p>
        </w:tc>
      </w:tr>
      <w:tr>
        <w:tc>
          <w:tcPr>
            <w:tcW w:type="dxa" w:w="5040"/>
          </w:tcPr>
          <w:p>
            <w:r>
              <w:t>Escalate</w:t>
            </w:r>
          </w:p>
        </w:tc>
        <w:tc>
          <w:tcPr>
            <w:tcW w:type="dxa" w:w="5040"/>
          </w:tcPr>
          <w:p>
            <w:r>
              <w:t>when the issue involves vulnerability, concealed conflicts, legal exposure, restricted data, physical danger, or a material dispute.</w:t>
            </w:r>
          </w:p>
        </w:tc>
      </w:tr>
      <w:tr>
        <w:tc>
          <w:tcPr>
            <w:tcW w:type="dxa" w:w="5040"/>
          </w:tcPr>
          <w:p>
            <w:r>
              <w:t>Do not publish yet</w:t>
            </w:r>
          </w:p>
        </w:tc>
        <w:tc>
          <w:tcPr>
            <w:tcW w:type="dxa" w:w="5040"/>
          </w:tcPr>
          <w:p>
            <w:r>
              <w:t>when the available material creates suspicion or narrative tension but does not support a fair factual conclusion.</w:t>
            </w:r>
          </w:p>
        </w:tc>
      </w:tr>
      <w:tr>
        <w:tc>
          <w:tcPr>
            <w:tcW w:type="dxa" w:w="5040"/>
          </w:tcPr>
          <w:p>
            <w:r>
              <w:t>Close the loop</w:t>
            </w:r>
          </w:p>
        </w:tc>
        <w:tc>
          <w:tcPr>
            <w:tcW w:type="dxa" w:w="5040"/>
          </w:tcPr>
          <w:p>
            <w:r>
              <w:t>when a person or institution has been materially criticized, contradicted, or implicated and should receive a precise opportunity to respond.</w:t>
            </w:r>
          </w:p>
        </w:tc>
      </w:tr>
    </w:tbl>
    <w:p>
      <w:pPr>
        <w:pStyle w:val="Heading2"/>
      </w:pPr>
      <w:r>
        <w:t>5. Questions to ask in the field</w:t>
      </w:r>
    </w:p>
    <w:p>
      <w:pPr>
        <w:pStyle w:val="ListBullet"/>
      </w:pPr>
      <w:r>
        <w:t>What exactly do you mean by missing voices in this setting?</w:t>
      </w:r>
    </w:p>
    <w:p>
      <w:pPr>
        <w:pStyle w:val="ListBullet"/>
      </w:pPr>
      <w:r>
        <w:t>Can you show me where silence enters the real process?</w:t>
      </w:r>
    </w:p>
    <w:p>
      <w:pPr>
        <w:pStyle w:val="ListBullet"/>
      </w:pPr>
      <w:r>
        <w:t>What is the strongest evidence for scope, and what does it not establish?</w:t>
      </w:r>
    </w:p>
    <w:p>
      <w:pPr>
        <w:pStyle w:val="ListBullet"/>
      </w:pPr>
      <w:r>
        <w:t>Who has authority over verification, and who can challenge that authority?</w:t>
      </w:r>
    </w:p>
    <w:p>
      <w:pPr>
        <w:pStyle w:val="ListBullet"/>
      </w:pPr>
      <w:r>
        <w:t>Where does agenda setting fail, become expensive, exclude, or require manual work?</w:t>
      </w:r>
    </w:p>
    <w:p>
      <w:pPr>
        <w:pStyle w:val="ListBullet"/>
      </w:pPr>
      <w:r>
        <w:t>Who experiences this differently from you?</w:t>
      </w:r>
    </w:p>
    <w:p>
      <w:pPr>
        <w:pStyle w:val="ListBullet"/>
      </w:pPr>
      <w:r>
        <w:t>What document, dataset, observation, or person should I examine next?</w:t>
      </w:r>
    </w:p>
    <w:p>
      <w:pPr>
        <w:pStyle w:val="Heading2"/>
      </w:pPr>
      <w:r>
        <w:t>6. Common failure modes</w:t>
      </w:r>
    </w:p>
    <w:p>
      <w:pPr>
        <w:pStyle w:val="ListBullet"/>
      </w:pPr>
      <w:r>
        <w:t>Collecting polished explanations without recording the underlying process.</w:t>
      </w:r>
    </w:p>
    <w:p>
      <w:pPr>
        <w:pStyle w:val="ListBullet"/>
      </w:pPr>
      <w:r>
        <w:t>Mistaking a senior title, prestigious institution, or confident delivery for independent evidence.</w:t>
      </w:r>
    </w:p>
    <w:p>
      <w:pPr>
        <w:pStyle w:val="ListBullet"/>
      </w:pPr>
      <w:r>
        <w:t>Treating one vivid account as representative of an entire population or system.</w:t>
      </w:r>
    </w:p>
    <w:p>
      <w:pPr>
        <w:pStyle w:val="ListBullet"/>
      </w:pPr>
      <w:r>
        <w:t>Recording the claim but not the exact wording, date, context, interests, and limitations.</w:t>
      </w:r>
    </w:p>
    <w:p>
      <w:pPr>
        <w:pStyle w:val="ListBullet"/>
      </w:pPr>
      <w:r>
        <w:t>Failing to distinguish observation from interpretation, or law from prediction and practice.</w:t>
      </w:r>
    </w:p>
    <w:p>
      <w:pPr>
        <w:pStyle w:val="ListBullet"/>
      </w:pPr>
      <w:r>
        <w:t>Leaving the field without the document, demonstration, contradictory perspective, or immediate cognition note needed later.</w:t>
      </w:r>
    </w:p>
    <w:p>
      <w:pPr>
        <w:pStyle w:val="Heading2"/>
      </w:pPr>
      <w:r>
        <w:t>7. Documentation and archive requirements</w:t>
      </w:r>
    </w:p>
    <w:p>
      <w:r>
        <w:t>Create or update the relevant person, institution, place, interaction, claim, evidence, system, and cognition records. Every consequential asset should link to the chapter’s working concepts—missing voices, silence, scope, verification, agenda setting—and should preserve date, place, creator, permissions, restrictions, verification status, and potential outputs. When the field material is sensitive, the archive must preserve access controls and purpose limitations, not merely filenames.</w:t>
      </w:r>
    </w:p>
    <w:p>
      <w:pPr>
        <w:pStyle w:val="Heading2"/>
      </w:pPr>
      <w:r>
        <w:t>8. Role of AI</w:t>
      </w:r>
    </w:p>
    <w:p>
      <w:r>
        <w:t>AI may transcribe, index, cluster, compare, retrieve, propose missing fields, and generate a draft checklist from the captured record. AI may not invent observations, infer consent, convert an unverified statement into a fact, decide that an ethical risk is acceptable, or conceal the human judgment responsible for publication. Any AI-generated synthesis must remain traceable to source material and must surface uncertainty rather than smoothing it away.</w:t>
      </w:r>
    </w:p>
    <w:p>
      <w:pPr>
        <w:pStyle w:val="Heading2"/>
      </w:pPr>
      <w:r>
        <w:t>9. Practice drill</w:t>
      </w:r>
    </w:p>
    <w:p>
      <w:r>
        <w:t>Select one current or past subject involving missing voices. Reconstruct the investigation using only materials that another person could inspect. Mark every place where your conclusion depends on memory, unrecorded interpretation, an inaccessible source, or an assumed process. Then design one field action that would close the most consequential gap involving scope or agenda setting.</w:t>
      </w:r>
    </w:p>
    <w:p>
      <w:pPr>
        <w:pStyle w:val="Heading2"/>
      </w:pPr>
      <w:r>
        <w:t>10. Completion test</w:t>
      </w:r>
    </w:p>
    <w:p>
      <w:pPr>
        <w:pStyle w:val="ListBullet"/>
      </w:pPr>
      <w:r>
        <w:t>The question and unit of analysis are explicit.</w:t>
      </w:r>
    </w:p>
    <w:p>
      <w:pPr>
        <w:pStyle w:val="ListBullet"/>
      </w:pPr>
      <w:r>
        <w:t>The official account and actual process are both represented.</w:t>
      </w:r>
    </w:p>
    <w:p>
      <w:pPr>
        <w:pStyle w:val="ListBullet"/>
      </w:pPr>
      <w:r>
        <w:t>Evidence, limitations, interests, and contradictory material are linked.</w:t>
      </w:r>
    </w:p>
    <w:p>
      <w:pPr>
        <w:pStyle w:val="ListBullet"/>
      </w:pPr>
      <w:r>
        <w:t>At least one affected or differently positioned perspective is present.</w:t>
      </w:r>
    </w:p>
    <w:p>
      <w:pPr>
        <w:pStyle w:val="ListBullet"/>
      </w:pPr>
      <w:r>
        <w:t>The investigator’s interpretation is separated from observation and source claims.</w:t>
      </w:r>
    </w:p>
    <w:p>
      <w:pPr>
        <w:pStyle w:val="ListBullet"/>
      </w:pPr>
      <w:r>
        <w:t>Unresolved questions, next steps, and publication limits are recorded.</w:t>
      </w:r>
    </w:p>
    <w:p>
      <w:r>
        <w:br w:type="page"/>
      </w:r>
    </w:p>
    <w:p>
      <w:pPr>
        <w:pStyle w:val="Heading1"/>
      </w:pPr>
      <w:r>
        <w:t>Chapter 15. Contradictions, Friction, and Workarounds</w:t>
      </w:r>
    </w:p>
    <w:p>
      <w:r>
        <w:t>This chapter establishes the operational method for how to identify where official descriptions diverge from actual practice. It is written for investigators who may move among journalism, research, legal analysis, institutional work, education, and multimedia production. The central discipline is to make every important judgment visible enough to examine, revise, and teach.</w:t>
      </w:r>
    </w:p>
    <w:p>
      <w:pPr>
        <w:pStyle w:val="Heading2"/>
      </w:pPr>
      <w:r>
        <w:t>1. Operational purpose</w:t>
      </w:r>
    </w:p>
    <w:p>
      <w:r>
        <w:t>The purpose of contradictions, friction, and workarounds is not merely to improve technique. It is to protect the investigation from predictable distortions: the pressure to accept official language, the temptation to confuse access with truth, the tendency to collect more material than can be understood, and the risk of producing certainty that the field did not support. A sound method transforms contradiction, friction, and workaround into explicit decisions rather than private intuition.</w:t>
      </w:r>
    </w:p>
    <w:p>
      <w:r>
        <w:t>Use this chapter whenever the investigation depends on how to identify where official descriptions diverge from actual practice. The standard is functional completeness: another trained investigator should be able to understand what you did, why you did it, what you found, what you could not establish, and what would change your conclusion.</w:t>
      </w:r>
    </w:p>
    <w:p>
      <w:pPr>
        <w:pStyle w:val="Heading2"/>
      </w:pPr>
      <w:r>
        <w:t>2. Field standard</w:t>
      </w:r>
    </w:p>
    <w:p>
      <w:pPr>
        <w:pStyle w:val="ListBullet"/>
      </w:pPr>
      <w:r>
        <w:t>Define contradiction in observable or documentable terms before treating it as established.</w:t>
      </w:r>
    </w:p>
    <w:p>
      <w:pPr>
        <w:pStyle w:val="ListBullet"/>
      </w:pPr>
      <w:r>
        <w:t>Separate friction from the interpretation placed upon it by a source, institution, audience, or investigator.</w:t>
      </w:r>
    </w:p>
    <w:p>
      <w:pPr>
        <w:pStyle w:val="ListBullet"/>
      </w:pPr>
      <w:r>
        <w:t>Record the limits of workaround at the same time that you record its value.</w:t>
      </w:r>
    </w:p>
    <w:p>
      <w:pPr>
        <w:pStyle w:val="ListBullet"/>
      </w:pPr>
      <w:r>
        <w:t>Identify who possesses authority over failure, who performs the work, and who experiences the consequence.</w:t>
      </w:r>
    </w:p>
    <w:p>
      <w:pPr>
        <w:pStyle w:val="ListBullet"/>
      </w:pPr>
      <w:r>
        <w:t>Preserve enough context to revisit response after new evidence, law, or testimony appears.</w:t>
      </w:r>
    </w:p>
    <w:p>
      <w:pPr>
        <w:pStyle w:val="Heading2"/>
      </w:pPr>
      <w:r>
        <w:t>3. Step-by-step procedure</w:t>
      </w:r>
    </w:p>
    <w:p>
      <w:pPr>
        <w:pStyle w:val="ListNumber"/>
      </w:pPr>
      <w:r>
        <w:t>Name the exact decision or question controlled by contradiction. Avoid broad labels that cannot be verified.</w:t>
      </w:r>
    </w:p>
    <w:p>
      <w:pPr>
        <w:pStyle w:val="ListNumber"/>
      </w:pPr>
      <w:r>
        <w:t>List the people, institutions, places, documents, datasets, and observations that could illuminate friction.</w:t>
      </w:r>
    </w:p>
    <w:p>
      <w:pPr>
        <w:pStyle w:val="ListNumber"/>
      </w:pPr>
      <w:r>
        <w:t>Identify at least one alternative explanation and one source likely to challenge the dominant account.</w:t>
      </w:r>
    </w:p>
    <w:p>
      <w:pPr>
        <w:pStyle w:val="ListNumber"/>
      </w:pPr>
      <w:r>
        <w:t>Decide what multimodal evidence would allow a later audience to see or hear workaround rather than merely trust your summary.</w:t>
      </w:r>
    </w:p>
    <w:p>
      <w:pPr>
        <w:pStyle w:val="ListNumber"/>
      </w:pPr>
      <w:r>
        <w:t>Capture the formal rule and the actual practice governing failure.</w:t>
      </w:r>
    </w:p>
    <w:p>
      <w:pPr>
        <w:pStyle w:val="ListNumber"/>
      </w:pPr>
      <w:r>
        <w:t>Record friction, exception, delay, workaround, or exclusion connected to response.</w:t>
      </w:r>
    </w:p>
    <w:p>
      <w:pPr>
        <w:pStyle w:val="ListNumber"/>
      </w:pPr>
      <w:r>
        <w:t>State what remains unresolved and the next specific act of reporting required.</w:t>
      </w:r>
    </w:p>
    <w:p>
      <w:pPr>
        <w:pStyle w:val="Heading2"/>
      </w:pPr>
      <w:r>
        <w:t>4. Decision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E3A8A"/>
          </w:tcPr>
          <w:p>
            <w:r>
              <w:rPr>
                <w:b/>
                <w:color w:val="FFFFFF"/>
              </w:rPr>
              <w:t>Decision</w:t>
            </w:r>
          </w:p>
        </w:tc>
        <w:tc>
          <w:tcPr>
            <w:tcW w:type="dxa" w:w="5040"/>
            <w:shd w:fill="1E3A8A"/>
          </w:tcPr>
          <w:p>
            <w:r>
              <w:rPr>
                <w:b/>
                <w:color w:val="FFFFFF"/>
              </w:rPr>
              <w:t>Rule</w:t>
            </w:r>
          </w:p>
        </w:tc>
      </w:tr>
      <w:tr>
        <w:tc>
          <w:tcPr>
            <w:tcW w:type="dxa" w:w="5040"/>
          </w:tcPr>
          <w:p>
            <w:r>
              <w:t>Proceed</w:t>
            </w:r>
          </w:p>
        </w:tc>
        <w:tc>
          <w:tcPr>
            <w:tcW w:type="dxa" w:w="5040"/>
          </w:tcPr>
          <w:p>
            <w:r>
              <w:t>when the source, evidence, context, consent, and relevance are sufficiently clear to justify the next investigative step.</w:t>
            </w:r>
          </w:p>
        </w:tc>
      </w:tr>
      <w:tr>
        <w:tc>
          <w:tcPr>
            <w:tcW w:type="dxa" w:w="5040"/>
          </w:tcPr>
          <w:p>
            <w:r>
              <w:t>Pause</w:t>
            </w:r>
          </w:p>
        </w:tc>
        <w:tc>
          <w:tcPr>
            <w:tcW w:type="dxa" w:w="5040"/>
          </w:tcPr>
          <w:p>
            <w:r>
              <w:t>when a claim is important but provenance, attribution, jurisdiction, or permission is uncertain.</w:t>
            </w:r>
          </w:p>
        </w:tc>
      </w:tr>
      <w:tr>
        <w:tc>
          <w:tcPr>
            <w:tcW w:type="dxa" w:w="5040"/>
          </w:tcPr>
          <w:p>
            <w:r>
              <w:t>Escalate</w:t>
            </w:r>
          </w:p>
        </w:tc>
        <w:tc>
          <w:tcPr>
            <w:tcW w:type="dxa" w:w="5040"/>
          </w:tcPr>
          <w:p>
            <w:r>
              <w:t>when the issue involves vulnerability, concealed conflicts, legal exposure, restricted data, physical danger, or a material dispute.</w:t>
            </w:r>
          </w:p>
        </w:tc>
      </w:tr>
      <w:tr>
        <w:tc>
          <w:tcPr>
            <w:tcW w:type="dxa" w:w="5040"/>
          </w:tcPr>
          <w:p>
            <w:r>
              <w:t>Do not publish yet</w:t>
            </w:r>
          </w:p>
        </w:tc>
        <w:tc>
          <w:tcPr>
            <w:tcW w:type="dxa" w:w="5040"/>
          </w:tcPr>
          <w:p>
            <w:r>
              <w:t>when the available material creates suspicion or narrative tension but does not support a fair factual conclusion.</w:t>
            </w:r>
          </w:p>
        </w:tc>
      </w:tr>
      <w:tr>
        <w:tc>
          <w:tcPr>
            <w:tcW w:type="dxa" w:w="5040"/>
          </w:tcPr>
          <w:p>
            <w:r>
              <w:t>Close the loop</w:t>
            </w:r>
          </w:p>
        </w:tc>
        <w:tc>
          <w:tcPr>
            <w:tcW w:type="dxa" w:w="5040"/>
          </w:tcPr>
          <w:p>
            <w:r>
              <w:t>when a person or institution has been materially criticized, contradicted, or implicated and should receive a precise opportunity to respond.</w:t>
            </w:r>
          </w:p>
        </w:tc>
      </w:tr>
    </w:tbl>
    <w:p>
      <w:pPr>
        <w:pStyle w:val="Heading2"/>
      </w:pPr>
      <w:r>
        <w:t>5. Questions to ask in the field</w:t>
      </w:r>
    </w:p>
    <w:p>
      <w:pPr>
        <w:pStyle w:val="ListBullet"/>
      </w:pPr>
      <w:r>
        <w:t>What exactly do you mean by contradiction in this setting?</w:t>
      </w:r>
    </w:p>
    <w:p>
      <w:pPr>
        <w:pStyle w:val="ListBullet"/>
      </w:pPr>
      <w:r>
        <w:t>Can you show me where friction enters the real process?</w:t>
      </w:r>
    </w:p>
    <w:p>
      <w:pPr>
        <w:pStyle w:val="ListBullet"/>
      </w:pPr>
      <w:r>
        <w:t>What is the strongest evidence for workaround, and what does it not establish?</w:t>
      </w:r>
    </w:p>
    <w:p>
      <w:pPr>
        <w:pStyle w:val="ListBullet"/>
      </w:pPr>
      <w:r>
        <w:t>Who has authority over failure, and who can challenge that authority?</w:t>
      </w:r>
    </w:p>
    <w:p>
      <w:pPr>
        <w:pStyle w:val="ListBullet"/>
      </w:pPr>
      <w:r>
        <w:t>Where does response fail, become expensive, exclude, or require manual work?</w:t>
      </w:r>
    </w:p>
    <w:p>
      <w:pPr>
        <w:pStyle w:val="ListBullet"/>
      </w:pPr>
      <w:r>
        <w:t>Who experiences this differently from you?</w:t>
      </w:r>
    </w:p>
    <w:p>
      <w:pPr>
        <w:pStyle w:val="ListBullet"/>
      </w:pPr>
      <w:r>
        <w:t>What document, dataset, observation, or person should I examine next?</w:t>
      </w:r>
    </w:p>
    <w:p>
      <w:pPr>
        <w:pStyle w:val="Heading2"/>
      </w:pPr>
      <w:r>
        <w:t>6. Common failure modes</w:t>
      </w:r>
    </w:p>
    <w:p>
      <w:pPr>
        <w:pStyle w:val="ListBullet"/>
      </w:pPr>
      <w:r>
        <w:t>Collecting polished explanations without recording the underlying process.</w:t>
      </w:r>
    </w:p>
    <w:p>
      <w:pPr>
        <w:pStyle w:val="ListBullet"/>
      </w:pPr>
      <w:r>
        <w:t>Mistaking a senior title, prestigious institution, or confident delivery for independent evidence.</w:t>
      </w:r>
    </w:p>
    <w:p>
      <w:pPr>
        <w:pStyle w:val="ListBullet"/>
      </w:pPr>
      <w:r>
        <w:t>Treating one vivid account as representative of an entire population or system.</w:t>
      </w:r>
    </w:p>
    <w:p>
      <w:pPr>
        <w:pStyle w:val="ListBullet"/>
      </w:pPr>
      <w:r>
        <w:t>Recording the claim but not the exact wording, date, context, interests, and limitations.</w:t>
      </w:r>
    </w:p>
    <w:p>
      <w:pPr>
        <w:pStyle w:val="ListBullet"/>
      </w:pPr>
      <w:r>
        <w:t>Failing to distinguish observation from interpretation, or law from prediction and practice.</w:t>
      </w:r>
    </w:p>
    <w:p>
      <w:pPr>
        <w:pStyle w:val="ListBullet"/>
      </w:pPr>
      <w:r>
        <w:t>Leaving the field without the document, demonstration, contradictory perspective, or immediate cognition note needed later.</w:t>
      </w:r>
    </w:p>
    <w:p>
      <w:pPr>
        <w:pStyle w:val="Heading2"/>
      </w:pPr>
      <w:r>
        <w:t>7. Documentation and archive requirements</w:t>
      </w:r>
    </w:p>
    <w:p>
      <w:r>
        <w:t>Create or update the relevant person, institution, place, interaction, claim, evidence, system, and cognition records. Every consequential asset should link to the chapter’s working concepts—contradiction, friction, workaround, failure, response—and should preserve date, place, creator, permissions, restrictions, verification status, and potential outputs. When the field material is sensitive, the archive must preserve access controls and purpose limitations, not merely filenames.</w:t>
      </w:r>
    </w:p>
    <w:p>
      <w:pPr>
        <w:pStyle w:val="Heading2"/>
      </w:pPr>
      <w:r>
        <w:t>8. Role of AI</w:t>
      </w:r>
    </w:p>
    <w:p>
      <w:r>
        <w:t>AI may transcribe, index, cluster, compare, retrieve, propose missing fields, and generate a draft checklist from the captured record. AI may not invent observations, infer consent, convert an unverified statement into a fact, decide that an ethical risk is acceptable, or conceal the human judgment responsible for publication. Any AI-generated synthesis must remain traceable to source material and must surface uncertainty rather than smoothing it away.</w:t>
      </w:r>
    </w:p>
    <w:p>
      <w:pPr>
        <w:pStyle w:val="Heading2"/>
      </w:pPr>
      <w:r>
        <w:t>9. Practice drill</w:t>
      </w:r>
    </w:p>
    <w:p>
      <w:r>
        <w:t>Select one current or past subject involving contradiction. Reconstruct the investigation using only materials that another person could inspect. Mark every place where your conclusion depends on memory, unrecorded interpretation, an inaccessible source, or an assumed process. Then design one field action that would close the most consequential gap involving workaround or response.</w:t>
      </w:r>
    </w:p>
    <w:p>
      <w:pPr>
        <w:pStyle w:val="Heading2"/>
      </w:pPr>
      <w:r>
        <w:t>10. Completion test</w:t>
      </w:r>
    </w:p>
    <w:p>
      <w:pPr>
        <w:pStyle w:val="ListBullet"/>
      </w:pPr>
      <w:r>
        <w:t>The question and unit of analysis are explicit.</w:t>
      </w:r>
    </w:p>
    <w:p>
      <w:pPr>
        <w:pStyle w:val="ListBullet"/>
      </w:pPr>
      <w:r>
        <w:t>The official account and actual process are both represented.</w:t>
      </w:r>
    </w:p>
    <w:p>
      <w:pPr>
        <w:pStyle w:val="ListBullet"/>
      </w:pPr>
      <w:r>
        <w:t>Evidence, limitations, interests, and contradictory material are linked.</w:t>
      </w:r>
    </w:p>
    <w:p>
      <w:pPr>
        <w:pStyle w:val="ListBullet"/>
      </w:pPr>
      <w:r>
        <w:t>At least one affected or differently positioned perspective is present.</w:t>
      </w:r>
    </w:p>
    <w:p>
      <w:pPr>
        <w:pStyle w:val="ListBullet"/>
      </w:pPr>
      <w:r>
        <w:t>The investigator’s interpretation is separated from observation and source claims.</w:t>
      </w:r>
    </w:p>
    <w:p>
      <w:pPr>
        <w:pStyle w:val="ListBullet"/>
      </w:pPr>
      <w:r>
        <w:t>Unresolved questions, next steps, and publication limits are recorded.</w:t>
      </w:r>
    </w:p>
    <w:p>
      <w:r>
        <w:br w:type="page"/>
      </w:r>
    </w:p>
    <w:p>
      <w:pPr>
        <w:pStyle w:val="Title"/>
      </w:pPr>
      <w:r>
        <w:t>PART IV</w:t>
        <w:br/>
        <w:t>ADAPTIVE INTERVIEWING</w:t>
      </w:r>
    </w:p>
    <w:p>
      <w:pPr>
        <w:pStyle w:val="Callout"/>
      </w:pPr>
      <w:r>
        <w:t>Each chapter in this part converts judgment into a repeatable operational method. Read the overview, then use the decision rules, prompts, failure modes, and completion tests in live work.</w:t>
      </w:r>
    </w:p>
    <w:p>
      <w:r>
        <w:br w:type="page"/>
      </w:r>
    </w:p>
    <w:p>
      <w:pPr>
        <w:pStyle w:val="Heading1"/>
      </w:pPr>
      <w:r>
        <w:t>Chapter 16. The Interview as Investigation</w:t>
      </w:r>
    </w:p>
    <w:p>
      <w:r>
        <w:t>This chapter establishes the operational method for how to move from biography and opinion into process, evidence, consequence, and accountability. It is written for investigators who may move among journalism, research, legal analysis, institutional work, education, and multimedia production. The central discipline is to make every important judgment visible enough to examine, revise, and teach.</w:t>
      </w:r>
    </w:p>
    <w:p>
      <w:pPr>
        <w:pStyle w:val="Heading2"/>
      </w:pPr>
      <w:r>
        <w:t>1. Operational purpose</w:t>
      </w:r>
    </w:p>
    <w:p>
      <w:r>
        <w:t>The purpose of the interview as investigation is not merely to improve technique. It is to protect the investigation from predictable distortions: the pressure to accept official language, the temptation to confuse access with truth, the tendency to collect more material than can be understood, and the risk of producing certainty that the field did not support. A sound method transforms rapport, sequence, and specificity into explicit decisions rather than private intuition.</w:t>
      </w:r>
    </w:p>
    <w:p>
      <w:r>
        <w:t>Use this chapter whenever the investigation depends on how to move from biography and opinion into process, evidence, consequence, and accountability. The standard is functional completeness: another trained investigator should be able to understand what you did, why you did it, what you found, what you could not establish, and what would change your conclusion.</w:t>
      </w:r>
    </w:p>
    <w:p>
      <w:pPr>
        <w:pStyle w:val="Heading2"/>
      </w:pPr>
      <w:r>
        <w:t>2. Field standard</w:t>
      </w:r>
    </w:p>
    <w:p>
      <w:pPr>
        <w:pStyle w:val="ListBullet"/>
      </w:pPr>
      <w:r>
        <w:t>Define rapport in observable or documentable terms before treating it as established.</w:t>
      </w:r>
    </w:p>
    <w:p>
      <w:pPr>
        <w:pStyle w:val="ListBullet"/>
      </w:pPr>
      <w:r>
        <w:t>Separate sequence from the interpretation placed upon it by a source, institution, audience, or investigator.</w:t>
      </w:r>
    </w:p>
    <w:p>
      <w:pPr>
        <w:pStyle w:val="ListBullet"/>
      </w:pPr>
      <w:r>
        <w:t>Record the limits of specificity at the same time that you record its value.</w:t>
      </w:r>
    </w:p>
    <w:p>
      <w:pPr>
        <w:pStyle w:val="ListBullet"/>
      </w:pPr>
      <w:r>
        <w:t>Identify who possesses authority over evidence, who performs the work, and who experiences the consequence.</w:t>
      </w:r>
    </w:p>
    <w:p>
      <w:pPr>
        <w:pStyle w:val="ListBullet"/>
      </w:pPr>
      <w:r>
        <w:t>Preserve enough context to revisit accountability after new evidence, law, or testimony appears.</w:t>
      </w:r>
    </w:p>
    <w:p>
      <w:pPr>
        <w:pStyle w:val="Heading2"/>
      </w:pPr>
      <w:r>
        <w:t>3. Step-by-step procedure</w:t>
      </w:r>
    </w:p>
    <w:p>
      <w:pPr>
        <w:pStyle w:val="ListNumber"/>
      </w:pPr>
      <w:r>
        <w:t>Name the exact decision or question controlled by rapport. Avoid broad labels that cannot be verified.</w:t>
      </w:r>
    </w:p>
    <w:p>
      <w:pPr>
        <w:pStyle w:val="ListNumber"/>
      </w:pPr>
      <w:r>
        <w:t>List the people, institutions, places, documents, datasets, and observations that could illuminate sequence.</w:t>
      </w:r>
    </w:p>
    <w:p>
      <w:pPr>
        <w:pStyle w:val="ListNumber"/>
      </w:pPr>
      <w:r>
        <w:t>Identify at least one alternative explanation and one source likely to challenge the dominant account.</w:t>
      </w:r>
    </w:p>
    <w:p>
      <w:pPr>
        <w:pStyle w:val="ListNumber"/>
      </w:pPr>
      <w:r>
        <w:t>Decide what multimodal evidence would allow a later audience to see or hear specificity rather than merely trust your summary.</w:t>
      </w:r>
    </w:p>
    <w:p>
      <w:pPr>
        <w:pStyle w:val="ListNumber"/>
      </w:pPr>
      <w:r>
        <w:t>Capture the formal rule and the actual practice governing evidence.</w:t>
      </w:r>
    </w:p>
    <w:p>
      <w:pPr>
        <w:pStyle w:val="ListNumber"/>
      </w:pPr>
      <w:r>
        <w:t>Record friction, exception, delay, workaround, or exclusion connected to accountability.</w:t>
      </w:r>
    </w:p>
    <w:p>
      <w:pPr>
        <w:pStyle w:val="ListNumber"/>
      </w:pPr>
      <w:r>
        <w:t>State what remains unresolved and the next specific act of reporting required.</w:t>
      </w:r>
    </w:p>
    <w:p>
      <w:pPr>
        <w:pStyle w:val="Heading2"/>
      </w:pPr>
      <w:r>
        <w:t>4. Decision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E3A8A"/>
          </w:tcPr>
          <w:p>
            <w:r>
              <w:rPr>
                <w:b/>
                <w:color w:val="FFFFFF"/>
              </w:rPr>
              <w:t>Decision</w:t>
            </w:r>
          </w:p>
        </w:tc>
        <w:tc>
          <w:tcPr>
            <w:tcW w:type="dxa" w:w="5040"/>
            <w:shd w:fill="1E3A8A"/>
          </w:tcPr>
          <w:p>
            <w:r>
              <w:rPr>
                <w:b/>
                <w:color w:val="FFFFFF"/>
              </w:rPr>
              <w:t>Rule</w:t>
            </w:r>
          </w:p>
        </w:tc>
      </w:tr>
      <w:tr>
        <w:tc>
          <w:tcPr>
            <w:tcW w:type="dxa" w:w="5040"/>
          </w:tcPr>
          <w:p>
            <w:r>
              <w:t>Proceed</w:t>
            </w:r>
          </w:p>
        </w:tc>
        <w:tc>
          <w:tcPr>
            <w:tcW w:type="dxa" w:w="5040"/>
          </w:tcPr>
          <w:p>
            <w:r>
              <w:t>when the source, evidence, context, consent, and relevance are sufficiently clear to justify the next investigative step.</w:t>
            </w:r>
          </w:p>
        </w:tc>
      </w:tr>
      <w:tr>
        <w:tc>
          <w:tcPr>
            <w:tcW w:type="dxa" w:w="5040"/>
          </w:tcPr>
          <w:p>
            <w:r>
              <w:t>Pause</w:t>
            </w:r>
          </w:p>
        </w:tc>
        <w:tc>
          <w:tcPr>
            <w:tcW w:type="dxa" w:w="5040"/>
          </w:tcPr>
          <w:p>
            <w:r>
              <w:t>when a claim is important but provenance, attribution, jurisdiction, or permission is uncertain.</w:t>
            </w:r>
          </w:p>
        </w:tc>
      </w:tr>
      <w:tr>
        <w:tc>
          <w:tcPr>
            <w:tcW w:type="dxa" w:w="5040"/>
          </w:tcPr>
          <w:p>
            <w:r>
              <w:t>Escalate</w:t>
            </w:r>
          </w:p>
        </w:tc>
        <w:tc>
          <w:tcPr>
            <w:tcW w:type="dxa" w:w="5040"/>
          </w:tcPr>
          <w:p>
            <w:r>
              <w:t>when the issue involves vulnerability, concealed conflicts, legal exposure, restricted data, physical danger, or a material dispute.</w:t>
            </w:r>
          </w:p>
        </w:tc>
      </w:tr>
      <w:tr>
        <w:tc>
          <w:tcPr>
            <w:tcW w:type="dxa" w:w="5040"/>
          </w:tcPr>
          <w:p>
            <w:r>
              <w:t>Do not publish yet</w:t>
            </w:r>
          </w:p>
        </w:tc>
        <w:tc>
          <w:tcPr>
            <w:tcW w:type="dxa" w:w="5040"/>
          </w:tcPr>
          <w:p>
            <w:r>
              <w:t>when the available material creates suspicion or narrative tension but does not support a fair factual conclusion.</w:t>
            </w:r>
          </w:p>
        </w:tc>
      </w:tr>
      <w:tr>
        <w:tc>
          <w:tcPr>
            <w:tcW w:type="dxa" w:w="5040"/>
          </w:tcPr>
          <w:p>
            <w:r>
              <w:t>Close the loop</w:t>
            </w:r>
          </w:p>
        </w:tc>
        <w:tc>
          <w:tcPr>
            <w:tcW w:type="dxa" w:w="5040"/>
          </w:tcPr>
          <w:p>
            <w:r>
              <w:t>when a person or institution has been materially criticized, contradicted, or implicated and should receive a precise opportunity to respond.</w:t>
            </w:r>
          </w:p>
        </w:tc>
      </w:tr>
    </w:tbl>
    <w:p>
      <w:pPr>
        <w:pStyle w:val="Heading2"/>
      </w:pPr>
      <w:r>
        <w:t>5. Questions to ask in the field</w:t>
      </w:r>
    </w:p>
    <w:p>
      <w:pPr>
        <w:pStyle w:val="ListBullet"/>
      </w:pPr>
      <w:r>
        <w:t>What exactly do you mean by rapport in this setting?</w:t>
      </w:r>
    </w:p>
    <w:p>
      <w:pPr>
        <w:pStyle w:val="ListBullet"/>
      </w:pPr>
      <w:r>
        <w:t>Can you show me where sequence enters the real process?</w:t>
      </w:r>
    </w:p>
    <w:p>
      <w:pPr>
        <w:pStyle w:val="ListBullet"/>
      </w:pPr>
      <w:r>
        <w:t>What is the strongest evidence for specificity, and what does it not establish?</w:t>
      </w:r>
    </w:p>
    <w:p>
      <w:pPr>
        <w:pStyle w:val="ListBullet"/>
      </w:pPr>
      <w:r>
        <w:t>Who has authority over evidence, and who can challenge that authority?</w:t>
      </w:r>
    </w:p>
    <w:p>
      <w:pPr>
        <w:pStyle w:val="ListBullet"/>
      </w:pPr>
      <w:r>
        <w:t>Where does accountability fail, become expensive, exclude, or require manual work?</w:t>
      </w:r>
    </w:p>
    <w:p>
      <w:pPr>
        <w:pStyle w:val="ListBullet"/>
      </w:pPr>
      <w:r>
        <w:t>Who experiences this differently from you?</w:t>
      </w:r>
    </w:p>
    <w:p>
      <w:pPr>
        <w:pStyle w:val="ListBullet"/>
      </w:pPr>
      <w:r>
        <w:t>What document, dataset, observation, or person should I examine next?</w:t>
      </w:r>
    </w:p>
    <w:p>
      <w:pPr>
        <w:pStyle w:val="Heading2"/>
      </w:pPr>
      <w:r>
        <w:t>6. Common failure modes</w:t>
      </w:r>
    </w:p>
    <w:p>
      <w:pPr>
        <w:pStyle w:val="ListBullet"/>
      </w:pPr>
      <w:r>
        <w:t>Collecting polished explanations without recording the underlying process.</w:t>
      </w:r>
    </w:p>
    <w:p>
      <w:pPr>
        <w:pStyle w:val="ListBullet"/>
      </w:pPr>
      <w:r>
        <w:t>Mistaking a senior title, prestigious institution, or confident delivery for independent evidence.</w:t>
      </w:r>
    </w:p>
    <w:p>
      <w:pPr>
        <w:pStyle w:val="ListBullet"/>
      </w:pPr>
      <w:r>
        <w:t>Treating one vivid account as representative of an entire population or system.</w:t>
      </w:r>
    </w:p>
    <w:p>
      <w:pPr>
        <w:pStyle w:val="ListBullet"/>
      </w:pPr>
      <w:r>
        <w:t>Recording the claim but not the exact wording, date, context, interests, and limitations.</w:t>
      </w:r>
    </w:p>
    <w:p>
      <w:pPr>
        <w:pStyle w:val="ListBullet"/>
      </w:pPr>
      <w:r>
        <w:t>Failing to distinguish observation from interpretation, or law from prediction and practice.</w:t>
      </w:r>
    </w:p>
    <w:p>
      <w:pPr>
        <w:pStyle w:val="ListBullet"/>
      </w:pPr>
      <w:r>
        <w:t>Leaving the field without the document, demonstration, contradictory perspective, or immediate cognition note needed later.</w:t>
      </w:r>
    </w:p>
    <w:p>
      <w:pPr>
        <w:pStyle w:val="Heading2"/>
      </w:pPr>
      <w:r>
        <w:t>7. Documentation and archive requirements</w:t>
      </w:r>
    </w:p>
    <w:p>
      <w:r>
        <w:t>Create or update the relevant person, institution, place, interaction, claim, evidence, system, and cognition records. Every consequential asset should link to the chapter’s working concepts—rapport, sequence, specificity, evidence, accountability—and should preserve date, place, creator, permissions, restrictions, verification status, and potential outputs. When the field material is sensitive, the archive must preserve access controls and purpose limitations, not merely filenames.</w:t>
      </w:r>
    </w:p>
    <w:p>
      <w:pPr>
        <w:pStyle w:val="Heading2"/>
      </w:pPr>
      <w:r>
        <w:t>8. Role of AI</w:t>
      </w:r>
    </w:p>
    <w:p>
      <w:r>
        <w:t>AI may transcribe, index, cluster, compare, retrieve, propose missing fields, and generate a draft checklist from the captured record. AI may not invent observations, infer consent, convert an unverified statement into a fact, decide that an ethical risk is acceptable, or conceal the human judgment responsible for publication. Any AI-generated synthesis must remain traceable to source material and must surface uncertainty rather than smoothing it away.</w:t>
      </w:r>
    </w:p>
    <w:p>
      <w:pPr>
        <w:pStyle w:val="Heading2"/>
      </w:pPr>
      <w:r>
        <w:t>9. Practice drill</w:t>
      </w:r>
    </w:p>
    <w:p>
      <w:r>
        <w:t>Select one current or past subject involving rapport. Reconstruct the investigation using only materials that another person could inspect. Mark every place where your conclusion depends on memory, unrecorded interpretation, an inaccessible source, or an assumed process. Then design one field action that would close the most consequential gap involving specificity or accountability.</w:t>
      </w:r>
    </w:p>
    <w:p>
      <w:pPr>
        <w:pStyle w:val="Heading2"/>
      </w:pPr>
      <w:r>
        <w:t>10. Completion test</w:t>
      </w:r>
    </w:p>
    <w:p>
      <w:pPr>
        <w:pStyle w:val="ListBullet"/>
      </w:pPr>
      <w:r>
        <w:t>The question and unit of analysis are explicit.</w:t>
      </w:r>
    </w:p>
    <w:p>
      <w:pPr>
        <w:pStyle w:val="ListBullet"/>
      </w:pPr>
      <w:r>
        <w:t>The official account and actual process are both represented.</w:t>
      </w:r>
    </w:p>
    <w:p>
      <w:pPr>
        <w:pStyle w:val="ListBullet"/>
      </w:pPr>
      <w:r>
        <w:t>Evidence, limitations, interests, and contradictory material are linked.</w:t>
      </w:r>
    </w:p>
    <w:p>
      <w:pPr>
        <w:pStyle w:val="ListBullet"/>
      </w:pPr>
      <w:r>
        <w:t>At least one affected or differently positioned perspective is present.</w:t>
      </w:r>
    </w:p>
    <w:p>
      <w:pPr>
        <w:pStyle w:val="ListBullet"/>
      </w:pPr>
      <w:r>
        <w:t>The investigator’s interpretation is separated from observation and source claims.</w:t>
      </w:r>
    </w:p>
    <w:p>
      <w:pPr>
        <w:pStyle w:val="ListBullet"/>
      </w:pPr>
      <w:r>
        <w:t>Unresolved questions, next steps, and publication limits are recorded.</w:t>
      </w:r>
    </w:p>
    <w:p>
      <w:r>
        <w:br w:type="page"/>
      </w:r>
    </w:p>
    <w:p>
      <w:pPr>
        <w:pStyle w:val="Heading1"/>
      </w:pPr>
      <w:r>
        <w:t>Chapter 17. Interviewing Scientists and Researchers</w:t>
      </w:r>
    </w:p>
    <w:p>
      <w:r>
        <w:t>This chapter establishes the operational method for how to examine methods, uncertainty, inference, replication, and public translation. It is written for investigators who may move among journalism, research, legal analysis, institutional work, education, and multimedia production. The central discipline is to make every important judgment visible enough to examine, revise, and teach.</w:t>
      </w:r>
    </w:p>
    <w:p>
      <w:pPr>
        <w:pStyle w:val="Heading2"/>
      </w:pPr>
      <w:r>
        <w:t>1. Operational purpose</w:t>
      </w:r>
    </w:p>
    <w:p>
      <w:r>
        <w:t>The purpose of interviewing scientists and researchers is not merely to improve technique. It is to protect the investigation from predictable distortions: the pressure to accept official language, the temptation to confuse access with truth, the tendency to collect more material than can be understood, and the risk of producing certainty that the field did not support. A sound method transforms methods, uncertainty, and replication into explicit decisions rather than private intuition.</w:t>
      </w:r>
    </w:p>
    <w:p>
      <w:r>
        <w:t>Use this chapter whenever the investigation depends on how to examine methods, uncertainty, inference, replication, and public translation. The standard is functional completeness: another trained investigator should be able to understand what you did, why you did it, what you found, what you could not establish, and what would change your conclusion.</w:t>
      </w:r>
    </w:p>
    <w:p>
      <w:pPr>
        <w:pStyle w:val="Heading2"/>
      </w:pPr>
      <w:r>
        <w:t>2. Field standard</w:t>
      </w:r>
    </w:p>
    <w:p>
      <w:pPr>
        <w:pStyle w:val="ListBullet"/>
      </w:pPr>
      <w:r>
        <w:t>Define methods in observable or documentable terms before treating it as established.</w:t>
      </w:r>
    </w:p>
    <w:p>
      <w:pPr>
        <w:pStyle w:val="ListBullet"/>
      </w:pPr>
      <w:r>
        <w:t>Separate uncertainty from the interpretation placed upon it by a source, institution, audience, or investigator.</w:t>
      </w:r>
    </w:p>
    <w:p>
      <w:pPr>
        <w:pStyle w:val="ListBullet"/>
      </w:pPr>
      <w:r>
        <w:t>Record the limits of replication at the same time that you record its value.</w:t>
      </w:r>
    </w:p>
    <w:p>
      <w:pPr>
        <w:pStyle w:val="ListBullet"/>
      </w:pPr>
      <w:r>
        <w:t>Identify who possesses authority over limitations, who performs the work, and who experiences the consequence.</w:t>
      </w:r>
    </w:p>
    <w:p>
      <w:pPr>
        <w:pStyle w:val="ListBullet"/>
      </w:pPr>
      <w:r>
        <w:t>Preserve enough context to revisit translation after new evidence, law, or testimony appears.</w:t>
      </w:r>
    </w:p>
    <w:p>
      <w:pPr>
        <w:pStyle w:val="Heading2"/>
      </w:pPr>
      <w:r>
        <w:t>3. Step-by-step procedure</w:t>
      </w:r>
    </w:p>
    <w:p>
      <w:pPr>
        <w:pStyle w:val="ListNumber"/>
      </w:pPr>
      <w:r>
        <w:t>Name the exact decision or question controlled by methods. Avoid broad labels that cannot be verified.</w:t>
      </w:r>
    </w:p>
    <w:p>
      <w:pPr>
        <w:pStyle w:val="ListNumber"/>
      </w:pPr>
      <w:r>
        <w:t>List the people, institutions, places, documents, datasets, and observations that could illuminate uncertainty.</w:t>
      </w:r>
    </w:p>
    <w:p>
      <w:pPr>
        <w:pStyle w:val="ListNumber"/>
      </w:pPr>
      <w:r>
        <w:t>Identify at least one alternative explanation and one source likely to challenge the dominant account.</w:t>
      </w:r>
    </w:p>
    <w:p>
      <w:pPr>
        <w:pStyle w:val="ListNumber"/>
      </w:pPr>
      <w:r>
        <w:t>Decide what multimodal evidence would allow a later audience to see or hear replication rather than merely trust your summary.</w:t>
      </w:r>
    </w:p>
    <w:p>
      <w:pPr>
        <w:pStyle w:val="ListNumber"/>
      </w:pPr>
      <w:r>
        <w:t>Capture the formal rule and the actual practice governing limitations.</w:t>
      </w:r>
    </w:p>
    <w:p>
      <w:pPr>
        <w:pStyle w:val="ListNumber"/>
      </w:pPr>
      <w:r>
        <w:t>Record friction, exception, delay, workaround, or exclusion connected to translation.</w:t>
      </w:r>
    </w:p>
    <w:p>
      <w:pPr>
        <w:pStyle w:val="ListNumber"/>
      </w:pPr>
      <w:r>
        <w:t>State what remains unresolved and the next specific act of reporting required.</w:t>
      </w:r>
    </w:p>
    <w:p>
      <w:pPr>
        <w:pStyle w:val="Heading2"/>
      </w:pPr>
      <w:r>
        <w:t>4. Decision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E3A8A"/>
          </w:tcPr>
          <w:p>
            <w:r>
              <w:rPr>
                <w:b/>
                <w:color w:val="FFFFFF"/>
              </w:rPr>
              <w:t>Decision</w:t>
            </w:r>
          </w:p>
        </w:tc>
        <w:tc>
          <w:tcPr>
            <w:tcW w:type="dxa" w:w="5040"/>
            <w:shd w:fill="1E3A8A"/>
          </w:tcPr>
          <w:p>
            <w:r>
              <w:rPr>
                <w:b/>
                <w:color w:val="FFFFFF"/>
              </w:rPr>
              <w:t>Rule</w:t>
            </w:r>
          </w:p>
        </w:tc>
      </w:tr>
      <w:tr>
        <w:tc>
          <w:tcPr>
            <w:tcW w:type="dxa" w:w="5040"/>
          </w:tcPr>
          <w:p>
            <w:r>
              <w:t>Proceed</w:t>
            </w:r>
          </w:p>
        </w:tc>
        <w:tc>
          <w:tcPr>
            <w:tcW w:type="dxa" w:w="5040"/>
          </w:tcPr>
          <w:p>
            <w:r>
              <w:t>when the source, evidence, context, consent, and relevance are sufficiently clear to justify the next investigative step.</w:t>
            </w:r>
          </w:p>
        </w:tc>
      </w:tr>
      <w:tr>
        <w:tc>
          <w:tcPr>
            <w:tcW w:type="dxa" w:w="5040"/>
          </w:tcPr>
          <w:p>
            <w:r>
              <w:t>Pause</w:t>
            </w:r>
          </w:p>
        </w:tc>
        <w:tc>
          <w:tcPr>
            <w:tcW w:type="dxa" w:w="5040"/>
          </w:tcPr>
          <w:p>
            <w:r>
              <w:t>when a claim is important but provenance, attribution, jurisdiction, or permission is uncertain.</w:t>
            </w:r>
          </w:p>
        </w:tc>
      </w:tr>
      <w:tr>
        <w:tc>
          <w:tcPr>
            <w:tcW w:type="dxa" w:w="5040"/>
          </w:tcPr>
          <w:p>
            <w:r>
              <w:t>Escalate</w:t>
            </w:r>
          </w:p>
        </w:tc>
        <w:tc>
          <w:tcPr>
            <w:tcW w:type="dxa" w:w="5040"/>
          </w:tcPr>
          <w:p>
            <w:r>
              <w:t>when the issue involves vulnerability, concealed conflicts, legal exposure, restricted data, physical danger, or a material dispute.</w:t>
            </w:r>
          </w:p>
        </w:tc>
      </w:tr>
      <w:tr>
        <w:tc>
          <w:tcPr>
            <w:tcW w:type="dxa" w:w="5040"/>
          </w:tcPr>
          <w:p>
            <w:r>
              <w:t>Do not publish yet</w:t>
            </w:r>
          </w:p>
        </w:tc>
        <w:tc>
          <w:tcPr>
            <w:tcW w:type="dxa" w:w="5040"/>
          </w:tcPr>
          <w:p>
            <w:r>
              <w:t>when the available material creates suspicion or narrative tension but does not support a fair factual conclusion.</w:t>
            </w:r>
          </w:p>
        </w:tc>
      </w:tr>
      <w:tr>
        <w:tc>
          <w:tcPr>
            <w:tcW w:type="dxa" w:w="5040"/>
          </w:tcPr>
          <w:p>
            <w:r>
              <w:t>Close the loop</w:t>
            </w:r>
          </w:p>
        </w:tc>
        <w:tc>
          <w:tcPr>
            <w:tcW w:type="dxa" w:w="5040"/>
          </w:tcPr>
          <w:p>
            <w:r>
              <w:t>when a person or institution has been materially criticized, contradicted, or implicated and should receive a precise opportunity to respond.</w:t>
            </w:r>
          </w:p>
        </w:tc>
      </w:tr>
    </w:tbl>
    <w:p>
      <w:pPr>
        <w:pStyle w:val="Heading2"/>
      </w:pPr>
      <w:r>
        <w:t>5. Questions to ask in the field</w:t>
      </w:r>
    </w:p>
    <w:p>
      <w:pPr>
        <w:pStyle w:val="ListBullet"/>
      </w:pPr>
      <w:r>
        <w:t>What exactly do you mean by methods in this setting?</w:t>
      </w:r>
    </w:p>
    <w:p>
      <w:pPr>
        <w:pStyle w:val="ListBullet"/>
      </w:pPr>
      <w:r>
        <w:t>Can you show me where uncertainty enters the real process?</w:t>
      </w:r>
    </w:p>
    <w:p>
      <w:pPr>
        <w:pStyle w:val="ListBullet"/>
      </w:pPr>
      <w:r>
        <w:t>What is the strongest evidence for replication, and what does it not establish?</w:t>
      </w:r>
    </w:p>
    <w:p>
      <w:pPr>
        <w:pStyle w:val="ListBullet"/>
      </w:pPr>
      <w:r>
        <w:t>Who has authority over limitations, and who can challenge that authority?</w:t>
      </w:r>
    </w:p>
    <w:p>
      <w:pPr>
        <w:pStyle w:val="ListBullet"/>
      </w:pPr>
      <w:r>
        <w:t>Where does translation fail, become expensive, exclude, or require manual work?</w:t>
      </w:r>
    </w:p>
    <w:p>
      <w:pPr>
        <w:pStyle w:val="ListBullet"/>
      </w:pPr>
      <w:r>
        <w:t>Who experiences this differently from you?</w:t>
      </w:r>
    </w:p>
    <w:p>
      <w:pPr>
        <w:pStyle w:val="ListBullet"/>
      </w:pPr>
      <w:r>
        <w:t>What document, dataset, observation, or person should I examine next?</w:t>
      </w:r>
    </w:p>
    <w:p>
      <w:pPr>
        <w:pStyle w:val="Heading2"/>
      </w:pPr>
      <w:r>
        <w:t>6. Common failure modes</w:t>
      </w:r>
    </w:p>
    <w:p>
      <w:pPr>
        <w:pStyle w:val="ListBullet"/>
      </w:pPr>
      <w:r>
        <w:t>Collecting polished explanations without recording the underlying process.</w:t>
      </w:r>
    </w:p>
    <w:p>
      <w:pPr>
        <w:pStyle w:val="ListBullet"/>
      </w:pPr>
      <w:r>
        <w:t>Mistaking a senior title, prestigious institution, or confident delivery for independent evidence.</w:t>
      </w:r>
    </w:p>
    <w:p>
      <w:pPr>
        <w:pStyle w:val="ListBullet"/>
      </w:pPr>
      <w:r>
        <w:t>Treating one vivid account as representative of an entire population or system.</w:t>
      </w:r>
    </w:p>
    <w:p>
      <w:pPr>
        <w:pStyle w:val="ListBullet"/>
      </w:pPr>
      <w:r>
        <w:t>Recording the claim but not the exact wording, date, context, interests, and limitations.</w:t>
      </w:r>
    </w:p>
    <w:p>
      <w:pPr>
        <w:pStyle w:val="ListBullet"/>
      </w:pPr>
      <w:r>
        <w:t>Failing to distinguish observation from interpretation, or law from prediction and practice.</w:t>
      </w:r>
    </w:p>
    <w:p>
      <w:pPr>
        <w:pStyle w:val="ListBullet"/>
      </w:pPr>
      <w:r>
        <w:t>Leaving the field without the document, demonstration, contradictory perspective, or immediate cognition note needed later.</w:t>
      </w:r>
    </w:p>
    <w:p>
      <w:pPr>
        <w:pStyle w:val="Heading2"/>
      </w:pPr>
      <w:r>
        <w:t>7. Documentation and archive requirements</w:t>
      </w:r>
    </w:p>
    <w:p>
      <w:r>
        <w:t>Create or update the relevant person, institution, place, interaction, claim, evidence, system, and cognition records. Every consequential asset should link to the chapter’s working concepts—methods, uncertainty, replication, limitations, translation—and should preserve date, place, creator, permissions, restrictions, verification status, and potential outputs. When the field material is sensitive, the archive must preserve access controls and purpose limitations, not merely filenames.</w:t>
      </w:r>
    </w:p>
    <w:p>
      <w:pPr>
        <w:pStyle w:val="Heading2"/>
      </w:pPr>
      <w:r>
        <w:t>8. Role of AI</w:t>
      </w:r>
    </w:p>
    <w:p>
      <w:r>
        <w:t>AI may transcribe, index, cluster, compare, retrieve, propose missing fields, and generate a draft checklist from the captured record. AI may not invent observations, infer consent, convert an unverified statement into a fact, decide that an ethical risk is acceptable, or conceal the human judgment responsible for publication. Any AI-generated synthesis must remain traceable to source material and must surface uncertainty rather than smoothing it away.</w:t>
      </w:r>
    </w:p>
    <w:p>
      <w:pPr>
        <w:pStyle w:val="Heading2"/>
      </w:pPr>
      <w:r>
        <w:t>9. Practice drill</w:t>
      </w:r>
    </w:p>
    <w:p>
      <w:r>
        <w:t>Select one current or past subject involving methods. Reconstruct the investigation using only materials that another person could inspect. Mark every place where your conclusion depends on memory, unrecorded interpretation, an inaccessible source, or an assumed process. Then design one field action that would close the most consequential gap involving replication or translation.</w:t>
      </w:r>
    </w:p>
    <w:p>
      <w:pPr>
        <w:pStyle w:val="Heading2"/>
      </w:pPr>
      <w:r>
        <w:t>10. Completion test</w:t>
      </w:r>
    </w:p>
    <w:p>
      <w:pPr>
        <w:pStyle w:val="ListBullet"/>
      </w:pPr>
      <w:r>
        <w:t>The question and unit of analysis are explicit.</w:t>
      </w:r>
    </w:p>
    <w:p>
      <w:pPr>
        <w:pStyle w:val="ListBullet"/>
      </w:pPr>
      <w:r>
        <w:t>The official account and actual process are both represented.</w:t>
      </w:r>
    </w:p>
    <w:p>
      <w:pPr>
        <w:pStyle w:val="ListBullet"/>
      </w:pPr>
      <w:r>
        <w:t>Evidence, limitations, interests, and contradictory material are linked.</w:t>
      </w:r>
    </w:p>
    <w:p>
      <w:pPr>
        <w:pStyle w:val="ListBullet"/>
      </w:pPr>
      <w:r>
        <w:t>At least one affected or differently positioned perspective is present.</w:t>
      </w:r>
    </w:p>
    <w:p>
      <w:pPr>
        <w:pStyle w:val="ListBullet"/>
      </w:pPr>
      <w:r>
        <w:t>The investigator’s interpretation is separated from observation and source claims.</w:t>
      </w:r>
    </w:p>
    <w:p>
      <w:pPr>
        <w:pStyle w:val="ListBullet"/>
      </w:pPr>
      <w:r>
        <w:t>Unresolved questions, next steps, and publication limits are recorded.</w:t>
      </w:r>
    </w:p>
    <w:p>
      <w:r>
        <w:br w:type="page"/>
      </w:r>
    </w:p>
    <w:p>
      <w:pPr>
        <w:pStyle w:val="Heading1"/>
      </w:pPr>
      <w:r>
        <w:t>Chapter 18. Interviewing Lawyers, Regulators, and Policymakers</w:t>
      </w:r>
    </w:p>
    <w:p>
      <w:r>
        <w:t>This chapter establishes the operational method for how to distinguish law, interpretation, enforcement, policy, prediction, and institutional practice. It is written for investigators who may move among journalism, research, legal analysis, institutional work, education, and multimedia production. The central discipline is to make every important judgment visible enough to examine, revise, and teach.</w:t>
      </w:r>
    </w:p>
    <w:p>
      <w:pPr>
        <w:pStyle w:val="Heading2"/>
      </w:pPr>
      <w:r>
        <w:t>1. Operational purpose</w:t>
      </w:r>
    </w:p>
    <w:p>
      <w:r>
        <w:t>The purpose of interviewing lawyers, regulators, and policymakers is not merely to improve technique. It is to protect the investigation from predictable distortions: the pressure to accept official language, the temptation to confuse access with truth, the tendency to collect more material than can be understood, and the risk of producing certainty that the field did not support. A sound method transforms authority, jurisdiction, and enforcement into explicit decisions rather than private intuition.</w:t>
      </w:r>
    </w:p>
    <w:p>
      <w:r>
        <w:t>Use this chapter whenever the investigation depends on how to distinguish law, interpretation, enforcement, policy, prediction, and institutional practice. The standard is functional completeness: another trained investigator should be able to understand what you did, why you did it, what you found, what you could not establish, and what would change your conclusion.</w:t>
      </w:r>
    </w:p>
    <w:p>
      <w:pPr>
        <w:pStyle w:val="Heading2"/>
      </w:pPr>
      <w:r>
        <w:t>2. Field standard</w:t>
      </w:r>
    </w:p>
    <w:p>
      <w:pPr>
        <w:pStyle w:val="ListBullet"/>
      </w:pPr>
      <w:r>
        <w:t>Define authority in observable or documentable terms before treating it as established.</w:t>
      </w:r>
    </w:p>
    <w:p>
      <w:pPr>
        <w:pStyle w:val="ListBullet"/>
      </w:pPr>
      <w:r>
        <w:t>Separate jurisdiction from the interpretation placed upon it by a source, institution, audience, or investigator.</w:t>
      </w:r>
    </w:p>
    <w:p>
      <w:pPr>
        <w:pStyle w:val="ListBullet"/>
      </w:pPr>
      <w:r>
        <w:t>Record the limits of enforcement at the same time that you record its value.</w:t>
      </w:r>
    </w:p>
    <w:p>
      <w:pPr>
        <w:pStyle w:val="ListBullet"/>
      </w:pPr>
      <w:r>
        <w:t>Identify who possesses authority over ambiguity, who performs the work, and who experiences the consequence.</w:t>
      </w:r>
    </w:p>
    <w:p>
      <w:pPr>
        <w:pStyle w:val="ListBullet"/>
      </w:pPr>
      <w:r>
        <w:t>Preserve enough context to revisit implementation after new evidence, law, or testimony appears.</w:t>
      </w:r>
    </w:p>
    <w:p>
      <w:pPr>
        <w:pStyle w:val="Heading2"/>
      </w:pPr>
      <w:r>
        <w:t>3. Step-by-step procedure</w:t>
      </w:r>
    </w:p>
    <w:p>
      <w:pPr>
        <w:pStyle w:val="ListNumber"/>
      </w:pPr>
      <w:r>
        <w:t>Name the exact decision or question controlled by authority. Avoid broad labels that cannot be verified.</w:t>
      </w:r>
    </w:p>
    <w:p>
      <w:pPr>
        <w:pStyle w:val="ListNumber"/>
      </w:pPr>
      <w:r>
        <w:t>List the people, institutions, places, documents, datasets, and observations that could illuminate jurisdiction.</w:t>
      </w:r>
    </w:p>
    <w:p>
      <w:pPr>
        <w:pStyle w:val="ListNumber"/>
      </w:pPr>
      <w:r>
        <w:t>Identify at least one alternative explanation and one source likely to challenge the dominant account.</w:t>
      </w:r>
    </w:p>
    <w:p>
      <w:pPr>
        <w:pStyle w:val="ListNumber"/>
      </w:pPr>
      <w:r>
        <w:t>Decide what multimodal evidence would allow a later audience to see or hear enforcement rather than merely trust your summary.</w:t>
      </w:r>
    </w:p>
    <w:p>
      <w:pPr>
        <w:pStyle w:val="ListNumber"/>
      </w:pPr>
      <w:r>
        <w:t>Capture the formal rule and the actual practice governing ambiguity.</w:t>
      </w:r>
    </w:p>
    <w:p>
      <w:pPr>
        <w:pStyle w:val="ListNumber"/>
      </w:pPr>
      <w:r>
        <w:t>Record friction, exception, delay, workaround, or exclusion connected to implementation.</w:t>
      </w:r>
    </w:p>
    <w:p>
      <w:pPr>
        <w:pStyle w:val="ListNumber"/>
      </w:pPr>
      <w:r>
        <w:t>State what remains unresolved and the next specific act of reporting required.</w:t>
      </w:r>
    </w:p>
    <w:p>
      <w:pPr>
        <w:pStyle w:val="Heading2"/>
      </w:pPr>
      <w:r>
        <w:t>4. Decision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E3A8A"/>
          </w:tcPr>
          <w:p>
            <w:r>
              <w:rPr>
                <w:b/>
                <w:color w:val="FFFFFF"/>
              </w:rPr>
              <w:t>Decision</w:t>
            </w:r>
          </w:p>
        </w:tc>
        <w:tc>
          <w:tcPr>
            <w:tcW w:type="dxa" w:w="5040"/>
            <w:shd w:fill="1E3A8A"/>
          </w:tcPr>
          <w:p>
            <w:r>
              <w:rPr>
                <w:b/>
                <w:color w:val="FFFFFF"/>
              </w:rPr>
              <w:t>Rule</w:t>
            </w:r>
          </w:p>
        </w:tc>
      </w:tr>
      <w:tr>
        <w:tc>
          <w:tcPr>
            <w:tcW w:type="dxa" w:w="5040"/>
          </w:tcPr>
          <w:p>
            <w:r>
              <w:t>Proceed</w:t>
            </w:r>
          </w:p>
        </w:tc>
        <w:tc>
          <w:tcPr>
            <w:tcW w:type="dxa" w:w="5040"/>
          </w:tcPr>
          <w:p>
            <w:r>
              <w:t>when the source, evidence, context, consent, and relevance are sufficiently clear to justify the next investigative step.</w:t>
            </w:r>
          </w:p>
        </w:tc>
      </w:tr>
      <w:tr>
        <w:tc>
          <w:tcPr>
            <w:tcW w:type="dxa" w:w="5040"/>
          </w:tcPr>
          <w:p>
            <w:r>
              <w:t>Pause</w:t>
            </w:r>
          </w:p>
        </w:tc>
        <w:tc>
          <w:tcPr>
            <w:tcW w:type="dxa" w:w="5040"/>
          </w:tcPr>
          <w:p>
            <w:r>
              <w:t>when a claim is important but provenance, attribution, jurisdiction, or permission is uncertain.</w:t>
            </w:r>
          </w:p>
        </w:tc>
      </w:tr>
      <w:tr>
        <w:tc>
          <w:tcPr>
            <w:tcW w:type="dxa" w:w="5040"/>
          </w:tcPr>
          <w:p>
            <w:r>
              <w:t>Escalate</w:t>
            </w:r>
          </w:p>
        </w:tc>
        <w:tc>
          <w:tcPr>
            <w:tcW w:type="dxa" w:w="5040"/>
          </w:tcPr>
          <w:p>
            <w:r>
              <w:t>when the issue involves vulnerability, concealed conflicts, legal exposure, restricted data, physical danger, or a material dispute.</w:t>
            </w:r>
          </w:p>
        </w:tc>
      </w:tr>
      <w:tr>
        <w:tc>
          <w:tcPr>
            <w:tcW w:type="dxa" w:w="5040"/>
          </w:tcPr>
          <w:p>
            <w:r>
              <w:t>Do not publish yet</w:t>
            </w:r>
          </w:p>
        </w:tc>
        <w:tc>
          <w:tcPr>
            <w:tcW w:type="dxa" w:w="5040"/>
          </w:tcPr>
          <w:p>
            <w:r>
              <w:t>when the available material creates suspicion or narrative tension but does not support a fair factual conclusion.</w:t>
            </w:r>
          </w:p>
        </w:tc>
      </w:tr>
      <w:tr>
        <w:tc>
          <w:tcPr>
            <w:tcW w:type="dxa" w:w="5040"/>
          </w:tcPr>
          <w:p>
            <w:r>
              <w:t>Close the loop</w:t>
            </w:r>
          </w:p>
        </w:tc>
        <w:tc>
          <w:tcPr>
            <w:tcW w:type="dxa" w:w="5040"/>
          </w:tcPr>
          <w:p>
            <w:r>
              <w:t>when a person or institution has been materially criticized, contradicted, or implicated and should receive a precise opportunity to respond.</w:t>
            </w:r>
          </w:p>
        </w:tc>
      </w:tr>
    </w:tbl>
    <w:p>
      <w:pPr>
        <w:pStyle w:val="Heading2"/>
      </w:pPr>
      <w:r>
        <w:t>5. Questions to ask in the field</w:t>
      </w:r>
    </w:p>
    <w:p>
      <w:pPr>
        <w:pStyle w:val="ListBullet"/>
      </w:pPr>
      <w:r>
        <w:t>What exactly do you mean by authority in this setting?</w:t>
      </w:r>
    </w:p>
    <w:p>
      <w:pPr>
        <w:pStyle w:val="ListBullet"/>
      </w:pPr>
      <w:r>
        <w:t>Can you show me where jurisdiction enters the real process?</w:t>
      </w:r>
    </w:p>
    <w:p>
      <w:pPr>
        <w:pStyle w:val="ListBullet"/>
      </w:pPr>
      <w:r>
        <w:t>What is the strongest evidence for enforcement, and what does it not establish?</w:t>
      </w:r>
    </w:p>
    <w:p>
      <w:pPr>
        <w:pStyle w:val="ListBullet"/>
      </w:pPr>
      <w:r>
        <w:t>Who has authority over ambiguity, and who can challenge that authority?</w:t>
      </w:r>
    </w:p>
    <w:p>
      <w:pPr>
        <w:pStyle w:val="ListBullet"/>
      </w:pPr>
      <w:r>
        <w:t>Where does implementation fail, become expensive, exclude, or require manual work?</w:t>
      </w:r>
    </w:p>
    <w:p>
      <w:pPr>
        <w:pStyle w:val="ListBullet"/>
      </w:pPr>
      <w:r>
        <w:t>Who experiences this differently from you?</w:t>
      </w:r>
    </w:p>
    <w:p>
      <w:pPr>
        <w:pStyle w:val="ListBullet"/>
      </w:pPr>
      <w:r>
        <w:t>What document, dataset, observation, or person should I examine next?</w:t>
      </w:r>
    </w:p>
    <w:p>
      <w:pPr>
        <w:pStyle w:val="Heading2"/>
      </w:pPr>
      <w:r>
        <w:t>6. Common failure modes</w:t>
      </w:r>
    </w:p>
    <w:p>
      <w:pPr>
        <w:pStyle w:val="ListBullet"/>
      </w:pPr>
      <w:r>
        <w:t>Collecting polished explanations without recording the underlying process.</w:t>
      </w:r>
    </w:p>
    <w:p>
      <w:pPr>
        <w:pStyle w:val="ListBullet"/>
      </w:pPr>
      <w:r>
        <w:t>Mistaking a senior title, prestigious institution, or confident delivery for independent evidence.</w:t>
      </w:r>
    </w:p>
    <w:p>
      <w:pPr>
        <w:pStyle w:val="ListBullet"/>
      </w:pPr>
      <w:r>
        <w:t>Treating one vivid account as representative of an entire population or system.</w:t>
      </w:r>
    </w:p>
    <w:p>
      <w:pPr>
        <w:pStyle w:val="ListBullet"/>
      </w:pPr>
      <w:r>
        <w:t>Recording the claim but not the exact wording, date, context, interests, and limitations.</w:t>
      </w:r>
    </w:p>
    <w:p>
      <w:pPr>
        <w:pStyle w:val="ListBullet"/>
      </w:pPr>
      <w:r>
        <w:t>Failing to distinguish observation from interpretation, or law from prediction and practice.</w:t>
      </w:r>
    </w:p>
    <w:p>
      <w:pPr>
        <w:pStyle w:val="ListBullet"/>
      </w:pPr>
      <w:r>
        <w:t>Leaving the field without the document, demonstration, contradictory perspective, or immediate cognition note needed later.</w:t>
      </w:r>
    </w:p>
    <w:p>
      <w:pPr>
        <w:pStyle w:val="Heading2"/>
      </w:pPr>
      <w:r>
        <w:t>7. Documentation and archive requirements</w:t>
      </w:r>
    </w:p>
    <w:p>
      <w:r>
        <w:t>Create or update the relevant person, institution, place, interaction, claim, evidence, system, and cognition records. Every consequential asset should link to the chapter’s working concepts—authority, jurisdiction, enforcement, ambiguity, implementation—and should preserve date, place, creator, permissions, restrictions, verification status, and potential outputs. When the field material is sensitive, the archive must preserve access controls and purpose limitations, not merely filenames.</w:t>
      </w:r>
    </w:p>
    <w:p>
      <w:pPr>
        <w:pStyle w:val="Heading2"/>
      </w:pPr>
      <w:r>
        <w:t>8. Role of AI</w:t>
      </w:r>
    </w:p>
    <w:p>
      <w:r>
        <w:t>AI may transcribe, index, cluster, compare, retrieve, propose missing fields, and generate a draft checklist from the captured record. AI may not invent observations, infer consent, convert an unverified statement into a fact, decide that an ethical risk is acceptable, or conceal the human judgment responsible for publication. Any AI-generated synthesis must remain traceable to source material and must surface uncertainty rather than smoothing it away.</w:t>
      </w:r>
    </w:p>
    <w:p>
      <w:pPr>
        <w:pStyle w:val="Heading2"/>
      </w:pPr>
      <w:r>
        <w:t>9. Practice drill</w:t>
      </w:r>
    </w:p>
    <w:p>
      <w:r>
        <w:t>Select one current or past subject involving authority. Reconstruct the investigation using only materials that another person could inspect. Mark every place where your conclusion depends on memory, unrecorded interpretation, an inaccessible source, or an assumed process. Then design one field action that would close the most consequential gap involving enforcement or implementation.</w:t>
      </w:r>
    </w:p>
    <w:p>
      <w:pPr>
        <w:pStyle w:val="Heading2"/>
      </w:pPr>
      <w:r>
        <w:t>10. Completion test</w:t>
      </w:r>
    </w:p>
    <w:p>
      <w:pPr>
        <w:pStyle w:val="ListBullet"/>
      </w:pPr>
      <w:r>
        <w:t>The question and unit of analysis are explicit.</w:t>
      </w:r>
    </w:p>
    <w:p>
      <w:pPr>
        <w:pStyle w:val="ListBullet"/>
      </w:pPr>
      <w:r>
        <w:t>The official account and actual process are both represented.</w:t>
      </w:r>
    </w:p>
    <w:p>
      <w:pPr>
        <w:pStyle w:val="ListBullet"/>
      </w:pPr>
      <w:r>
        <w:t>Evidence, limitations, interests, and contradictory material are linked.</w:t>
      </w:r>
    </w:p>
    <w:p>
      <w:pPr>
        <w:pStyle w:val="ListBullet"/>
      </w:pPr>
      <w:r>
        <w:t>At least one affected or differently positioned perspective is present.</w:t>
      </w:r>
    </w:p>
    <w:p>
      <w:pPr>
        <w:pStyle w:val="ListBullet"/>
      </w:pPr>
      <w:r>
        <w:t>The investigator’s interpretation is separated from observation and source claims.</w:t>
      </w:r>
    </w:p>
    <w:p>
      <w:pPr>
        <w:pStyle w:val="ListBullet"/>
      </w:pPr>
      <w:r>
        <w:t>Unresolved questions, next steps, and publication limits are recorded.</w:t>
      </w:r>
    </w:p>
    <w:p>
      <w:r>
        <w:br w:type="page"/>
      </w:r>
    </w:p>
    <w:p>
      <w:pPr>
        <w:pStyle w:val="Heading1"/>
      </w:pPr>
      <w:r>
        <w:t>Chapter 19. Interviewing Founders, Vendors, and Executives</w:t>
      </w:r>
    </w:p>
    <w:p>
      <w:r>
        <w:t>This chapter establishes the operational method for how to test product claims, business incentives, implementation evidence, failure, and governance. It is written for investigators who may move among journalism, research, legal analysis, institutional work, education, and multimedia production. The central discipline is to make every important judgment visible enough to examine, revise, and teach.</w:t>
      </w:r>
    </w:p>
    <w:p>
      <w:pPr>
        <w:pStyle w:val="Heading2"/>
      </w:pPr>
      <w:r>
        <w:t>1. Operational purpose</w:t>
      </w:r>
    </w:p>
    <w:p>
      <w:r>
        <w:t>The purpose of interviewing founders, vendors, and executives is not merely to improve technique. It is to protect the investigation from predictable distortions: the pressure to accept official language, the temptation to confuse access with truth, the tendency to collect more material than can be understood, and the risk of producing certainty that the field did not support. A sound method transforms claims, incentives, and customers into explicit decisions rather than private intuition.</w:t>
      </w:r>
    </w:p>
    <w:p>
      <w:r>
        <w:t>Use this chapter whenever the investigation depends on how to test product claims, business incentives, implementation evidence, failure, and governance. The standard is functional completeness: another trained investigator should be able to understand what you did, why you did it, what you found, what you could not establish, and what would change your conclusion.</w:t>
      </w:r>
    </w:p>
    <w:p>
      <w:pPr>
        <w:pStyle w:val="Heading2"/>
      </w:pPr>
      <w:r>
        <w:t>2. Field standard</w:t>
      </w:r>
    </w:p>
    <w:p>
      <w:pPr>
        <w:pStyle w:val="ListBullet"/>
      </w:pPr>
      <w:r>
        <w:t>Define claims in observable or documentable terms before treating it as established.</w:t>
      </w:r>
    </w:p>
    <w:p>
      <w:pPr>
        <w:pStyle w:val="ListBullet"/>
      </w:pPr>
      <w:r>
        <w:t>Separate incentives from the interpretation placed upon it by a source, institution, audience, or investigator.</w:t>
      </w:r>
    </w:p>
    <w:p>
      <w:pPr>
        <w:pStyle w:val="ListBullet"/>
      </w:pPr>
      <w:r>
        <w:t>Record the limits of customers at the same time that you record its value.</w:t>
      </w:r>
    </w:p>
    <w:p>
      <w:pPr>
        <w:pStyle w:val="ListBullet"/>
      </w:pPr>
      <w:r>
        <w:t>Identify who possesses authority over failure, who performs the work, and who experiences the consequence.</w:t>
      </w:r>
    </w:p>
    <w:p>
      <w:pPr>
        <w:pStyle w:val="ListBullet"/>
      </w:pPr>
      <w:r>
        <w:t>Preserve enough context to revisit governance after new evidence, law, or testimony appears.</w:t>
      </w:r>
    </w:p>
    <w:p>
      <w:pPr>
        <w:pStyle w:val="Heading2"/>
      </w:pPr>
      <w:r>
        <w:t>3. Step-by-step procedure</w:t>
      </w:r>
    </w:p>
    <w:p>
      <w:pPr>
        <w:pStyle w:val="ListNumber"/>
      </w:pPr>
      <w:r>
        <w:t>Name the exact decision or question controlled by claims. Avoid broad labels that cannot be verified.</w:t>
      </w:r>
    </w:p>
    <w:p>
      <w:pPr>
        <w:pStyle w:val="ListNumber"/>
      </w:pPr>
      <w:r>
        <w:t>List the people, institutions, places, documents, datasets, and observations that could illuminate incentives.</w:t>
      </w:r>
    </w:p>
    <w:p>
      <w:pPr>
        <w:pStyle w:val="ListNumber"/>
      </w:pPr>
      <w:r>
        <w:t>Identify at least one alternative explanation and one source likely to challenge the dominant account.</w:t>
      </w:r>
    </w:p>
    <w:p>
      <w:pPr>
        <w:pStyle w:val="ListNumber"/>
      </w:pPr>
      <w:r>
        <w:t>Decide what multimodal evidence would allow a later audience to see or hear customers rather than merely trust your summary.</w:t>
      </w:r>
    </w:p>
    <w:p>
      <w:pPr>
        <w:pStyle w:val="ListNumber"/>
      </w:pPr>
      <w:r>
        <w:t>Capture the formal rule and the actual practice governing failure.</w:t>
      </w:r>
    </w:p>
    <w:p>
      <w:pPr>
        <w:pStyle w:val="ListNumber"/>
      </w:pPr>
      <w:r>
        <w:t>Record friction, exception, delay, workaround, or exclusion connected to governance.</w:t>
      </w:r>
    </w:p>
    <w:p>
      <w:pPr>
        <w:pStyle w:val="ListNumber"/>
      </w:pPr>
      <w:r>
        <w:t>State what remains unresolved and the next specific act of reporting required.</w:t>
      </w:r>
    </w:p>
    <w:p>
      <w:pPr>
        <w:pStyle w:val="Heading2"/>
      </w:pPr>
      <w:r>
        <w:t>4. Decision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E3A8A"/>
          </w:tcPr>
          <w:p>
            <w:r>
              <w:rPr>
                <w:b/>
                <w:color w:val="FFFFFF"/>
              </w:rPr>
              <w:t>Decision</w:t>
            </w:r>
          </w:p>
        </w:tc>
        <w:tc>
          <w:tcPr>
            <w:tcW w:type="dxa" w:w="5040"/>
            <w:shd w:fill="1E3A8A"/>
          </w:tcPr>
          <w:p>
            <w:r>
              <w:rPr>
                <w:b/>
                <w:color w:val="FFFFFF"/>
              </w:rPr>
              <w:t>Rule</w:t>
            </w:r>
          </w:p>
        </w:tc>
      </w:tr>
      <w:tr>
        <w:tc>
          <w:tcPr>
            <w:tcW w:type="dxa" w:w="5040"/>
          </w:tcPr>
          <w:p>
            <w:r>
              <w:t>Proceed</w:t>
            </w:r>
          </w:p>
        </w:tc>
        <w:tc>
          <w:tcPr>
            <w:tcW w:type="dxa" w:w="5040"/>
          </w:tcPr>
          <w:p>
            <w:r>
              <w:t>when the source, evidence, context, consent, and relevance are sufficiently clear to justify the next investigative step.</w:t>
            </w:r>
          </w:p>
        </w:tc>
      </w:tr>
      <w:tr>
        <w:tc>
          <w:tcPr>
            <w:tcW w:type="dxa" w:w="5040"/>
          </w:tcPr>
          <w:p>
            <w:r>
              <w:t>Pause</w:t>
            </w:r>
          </w:p>
        </w:tc>
        <w:tc>
          <w:tcPr>
            <w:tcW w:type="dxa" w:w="5040"/>
          </w:tcPr>
          <w:p>
            <w:r>
              <w:t>when a claim is important but provenance, attribution, jurisdiction, or permission is uncertain.</w:t>
            </w:r>
          </w:p>
        </w:tc>
      </w:tr>
      <w:tr>
        <w:tc>
          <w:tcPr>
            <w:tcW w:type="dxa" w:w="5040"/>
          </w:tcPr>
          <w:p>
            <w:r>
              <w:t>Escalate</w:t>
            </w:r>
          </w:p>
        </w:tc>
        <w:tc>
          <w:tcPr>
            <w:tcW w:type="dxa" w:w="5040"/>
          </w:tcPr>
          <w:p>
            <w:r>
              <w:t>when the issue involves vulnerability, concealed conflicts, legal exposure, restricted data, physical danger, or a material dispute.</w:t>
            </w:r>
          </w:p>
        </w:tc>
      </w:tr>
      <w:tr>
        <w:tc>
          <w:tcPr>
            <w:tcW w:type="dxa" w:w="5040"/>
          </w:tcPr>
          <w:p>
            <w:r>
              <w:t>Do not publish yet</w:t>
            </w:r>
          </w:p>
        </w:tc>
        <w:tc>
          <w:tcPr>
            <w:tcW w:type="dxa" w:w="5040"/>
          </w:tcPr>
          <w:p>
            <w:r>
              <w:t>when the available material creates suspicion or narrative tension but does not support a fair factual conclusion.</w:t>
            </w:r>
          </w:p>
        </w:tc>
      </w:tr>
      <w:tr>
        <w:tc>
          <w:tcPr>
            <w:tcW w:type="dxa" w:w="5040"/>
          </w:tcPr>
          <w:p>
            <w:r>
              <w:t>Close the loop</w:t>
            </w:r>
          </w:p>
        </w:tc>
        <w:tc>
          <w:tcPr>
            <w:tcW w:type="dxa" w:w="5040"/>
          </w:tcPr>
          <w:p>
            <w:r>
              <w:t>when a person or institution has been materially criticized, contradicted, or implicated and should receive a precise opportunity to respond.</w:t>
            </w:r>
          </w:p>
        </w:tc>
      </w:tr>
    </w:tbl>
    <w:p>
      <w:pPr>
        <w:pStyle w:val="Heading2"/>
      </w:pPr>
      <w:r>
        <w:t>5. Questions to ask in the field</w:t>
      </w:r>
    </w:p>
    <w:p>
      <w:pPr>
        <w:pStyle w:val="ListBullet"/>
      </w:pPr>
      <w:r>
        <w:t>What exactly do you mean by claims in this setting?</w:t>
      </w:r>
    </w:p>
    <w:p>
      <w:pPr>
        <w:pStyle w:val="ListBullet"/>
      </w:pPr>
      <w:r>
        <w:t>Can you show me where incentives enters the real process?</w:t>
      </w:r>
    </w:p>
    <w:p>
      <w:pPr>
        <w:pStyle w:val="ListBullet"/>
      </w:pPr>
      <w:r>
        <w:t>What is the strongest evidence for customers, and what does it not establish?</w:t>
      </w:r>
    </w:p>
    <w:p>
      <w:pPr>
        <w:pStyle w:val="ListBullet"/>
      </w:pPr>
      <w:r>
        <w:t>Who has authority over failure, and who can challenge that authority?</w:t>
      </w:r>
    </w:p>
    <w:p>
      <w:pPr>
        <w:pStyle w:val="ListBullet"/>
      </w:pPr>
      <w:r>
        <w:t>Where does governance fail, become expensive, exclude, or require manual work?</w:t>
      </w:r>
    </w:p>
    <w:p>
      <w:pPr>
        <w:pStyle w:val="ListBullet"/>
      </w:pPr>
      <w:r>
        <w:t>Who experiences this differently from you?</w:t>
      </w:r>
    </w:p>
    <w:p>
      <w:pPr>
        <w:pStyle w:val="ListBullet"/>
      </w:pPr>
      <w:r>
        <w:t>What document, dataset, observation, or person should I examine next?</w:t>
      </w:r>
    </w:p>
    <w:p>
      <w:pPr>
        <w:pStyle w:val="Heading2"/>
      </w:pPr>
      <w:r>
        <w:t>6. Common failure modes</w:t>
      </w:r>
    </w:p>
    <w:p>
      <w:pPr>
        <w:pStyle w:val="ListBullet"/>
      </w:pPr>
      <w:r>
        <w:t>Collecting polished explanations without recording the underlying process.</w:t>
      </w:r>
    </w:p>
    <w:p>
      <w:pPr>
        <w:pStyle w:val="ListBullet"/>
      </w:pPr>
      <w:r>
        <w:t>Mistaking a senior title, prestigious institution, or confident delivery for independent evidence.</w:t>
      </w:r>
    </w:p>
    <w:p>
      <w:pPr>
        <w:pStyle w:val="ListBullet"/>
      </w:pPr>
      <w:r>
        <w:t>Treating one vivid account as representative of an entire population or system.</w:t>
      </w:r>
    </w:p>
    <w:p>
      <w:pPr>
        <w:pStyle w:val="ListBullet"/>
      </w:pPr>
      <w:r>
        <w:t>Recording the claim but not the exact wording, date, context, interests, and limitations.</w:t>
      </w:r>
    </w:p>
    <w:p>
      <w:pPr>
        <w:pStyle w:val="ListBullet"/>
      </w:pPr>
      <w:r>
        <w:t>Failing to distinguish observation from interpretation, or law from prediction and practice.</w:t>
      </w:r>
    </w:p>
    <w:p>
      <w:pPr>
        <w:pStyle w:val="ListBullet"/>
      </w:pPr>
      <w:r>
        <w:t>Leaving the field without the document, demonstration, contradictory perspective, or immediate cognition note needed later.</w:t>
      </w:r>
    </w:p>
    <w:p>
      <w:pPr>
        <w:pStyle w:val="Heading2"/>
      </w:pPr>
      <w:r>
        <w:t>7. Documentation and archive requirements</w:t>
      </w:r>
    </w:p>
    <w:p>
      <w:r>
        <w:t>Create or update the relevant person, institution, place, interaction, claim, evidence, system, and cognition records. Every consequential asset should link to the chapter’s working concepts—claims, incentives, customers, failure, governance—and should preserve date, place, creator, permissions, restrictions, verification status, and potential outputs. When the field material is sensitive, the archive must preserve access controls and purpose limitations, not merely filenames.</w:t>
      </w:r>
    </w:p>
    <w:p>
      <w:pPr>
        <w:pStyle w:val="Heading2"/>
      </w:pPr>
      <w:r>
        <w:t>8. Role of AI</w:t>
      </w:r>
    </w:p>
    <w:p>
      <w:r>
        <w:t>AI may transcribe, index, cluster, compare, retrieve, propose missing fields, and generate a draft checklist from the captured record. AI may not invent observations, infer consent, convert an unverified statement into a fact, decide that an ethical risk is acceptable, or conceal the human judgment responsible for publication. Any AI-generated synthesis must remain traceable to source material and must surface uncertainty rather than smoothing it away.</w:t>
      </w:r>
    </w:p>
    <w:p>
      <w:pPr>
        <w:pStyle w:val="Heading2"/>
      </w:pPr>
      <w:r>
        <w:t>9. Practice drill</w:t>
      </w:r>
    </w:p>
    <w:p>
      <w:r>
        <w:t>Select one current or past subject involving claims. Reconstruct the investigation using only materials that another person could inspect. Mark every place where your conclusion depends on memory, unrecorded interpretation, an inaccessible source, or an assumed process. Then design one field action that would close the most consequential gap involving customers or governance.</w:t>
      </w:r>
    </w:p>
    <w:p>
      <w:pPr>
        <w:pStyle w:val="Heading2"/>
      </w:pPr>
      <w:r>
        <w:t>10. Completion test</w:t>
      </w:r>
    </w:p>
    <w:p>
      <w:pPr>
        <w:pStyle w:val="ListBullet"/>
      </w:pPr>
      <w:r>
        <w:t>The question and unit of analysis are explicit.</w:t>
      </w:r>
    </w:p>
    <w:p>
      <w:pPr>
        <w:pStyle w:val="ListBullet"/>
      </w:pPr>
      <w:r>
        <w:t>The official account and actual process are both represented.</w:t>
      </w:r>
    </w:p>
    <w:p>
      <w:pPr>
        <w:pStyle w:val="ListBullet"/>
      </w:pPr>
      <w:r>
        <w:t>Evidence, limitations, interests, and contradictory material are linked.</w:t>
      </w:r>
    </w:p>
    <w:p>
      <w:pPr>
        <w:pStyle w:val="ListBullet"/>
      </w:pPr>
      <w:r>
        <w:t>At least one affected or differently positioned perspective is present.</w:t>
      </w:r>
    </w:p>
    <w:p>
      <w:pPr>
        <w:pStyle w:val="ListBullet"/>
      </w:pPr>
      <w:r>
        <w:t>The investigator’s interpretation is separated from observation and source claims.</w:t>
      </w:r>
    </w:p>
    <w:p>
      <w:pPr>
        <w:pStyle w:val="ListBullet"/>
      </w:pPr>
      <w:r>
        <w:t>Unresolved questions, next steps, and publication limits are recorded.</w:t>
      </w:r>
    </w:p>
    <w:p>
      <w:r>
        <w:br w:type="page"/>
      </w:r>
    </w:p>
    <w:p>
      <w:pPr>
        <w:pStyle w:val="Heading1"/>
      </w:pPr>
      <w:r>
        <w:t>Chapter 20. Interviewing Patients, Workers, and Affected Communities</w:t>
      </w:r>
    </w:p>
    <w:p>
      <w:r>
        <w:t>This chapter establishes the operational method for how to center lived experience without extracting trauma or converting one account into universal proof. It is written for investigators who may move among journalism, research, legal analysis, institutional work, education, and multimedia production. The central discipline is to make every important judgment visible enough to examine, revise, and teach.</w:t>
      </w:r>
    </w:p>
    <w:p>
      <w:pPr>
        <w:pStyle w:val="Heading2"/>
      </w:pPr>
      <w:r>
        <w:t>1. Operational purpose</w:t>
      </w:r>
    </w:p>
    <w:p>
      <w:r>
        <w:t>The purpose of interviewing patients, workers, and affected communities is not merely to improve technique. It is to protect the investigation from predictable distortions: the pressure to accept official language, the temptation to confuse access with truth, the tendency to collect more material than can be understood, and the risk of producing certainty that the field did not support. A sound method transforms care, consent, and trauma into explicit decisions rather than private intuition.</w:t>
      </w:r>
    </w:p>
    <w:p>
      <w:r>
        <w:t>Use this chapter whenever the investigation depends on how to center lived experience without extracting trauma or converting one account into universal proof. The standard is functional completeness: another trained investigator should be able to understand what you did, why you did it, what you found, what you could not establish, and what would change your conclusion.</w:t>
      </w:r>
    </w:p>
    <w:p>
      <w:pPr>
        <w:pStyle w:val="Heading2"/>
      </w:pPr>
      <w:r>
        <w:t>2. Field standard</w:t>
      </w:r>
    </w:p>
    <w:p>
      <w:pPr>
        <w:pStyle w:val="ListBullet"/>
      </w:pPr>
      <w:r>
        <w:t>Define care in observable or documentable terms before treating it as established.</w:t>
      </w:r>
    </w:p>
    <w:p>
      <w:pPr>
        <w:pStyle w:val="ListBullet"/>
      </w:pPr>
      <w:r>
        <w:t>Separate consent from the interpretation placed upon it by a source, institution, audience, or investigator.</w:t>
      </w:r>
    </w:p>
    <w:p>
      <w:pPr>
        <w:pStyle w:val="ListBullet"/>
      </w:pPr>
      <w:r>
        <w:t>Record the limits of trauma at the same time that you record its value.</w:t>
      </w:r>
    </w:p>
    <w:p>
      <w:pPr>
        <w:pStyle w:val="ListBullet"/>
      </w:pPr>
      <w:r>
        <w:t>Identify who possesses authority over representation, who performs the work, and who experiences the consequence.</w:t>
      </w:r>
    </w:p>
    <w:p>
      <w:pPr>
        <w:pStyle w:val="ListBullet"/>
      </w:pPr>
      <w:r>
        <w:t>Preserve enough context to revisit dignity after new evidence, law, or testimony appears.</w:t>
      </w:r>
    </w:p>
    <w:p>
      <w:pPr>
        <w:pStyle w:val="Heading2"/>
      </w:pPr>
      <w:r>
        <w:t>3. Step-by-step procedure</w:t>
      </w:r>
    </w:p>
    <w:p>
      <w:pPr>
        <w:pStyle w:val="ListNumber"/>
      </w:pPr>
      <w:r>
        <w:t>Name the exact decision or question controlled by care. Avoid broad labels that cannot be verified.</w:t>
      </w:r>
    </w:p>
    <w:p>
      <w:pPr>
        <w:pStyle w:val="ListNumber"/>
      </w:pPr>
      <w:r>
        <w:t>List the people, institutions, places, documents, datasets, and observations that could illuminate consent.</w:t>
      </w:r>
    </w:p>
    <w:p>
      <w:pPr>
        <w:pStyle w:val="ListNumber"/>
      </w:pPr>
      <w:r>
        <w:t>Identify at least one alternative explanation and one source likely to challenge the dominant account.</w:t>
      </w:r>
    </w:p>
    <w:p>
      <w:pPr>
        <w:pStyle w:val="ListNumber"/>
      </w:pPr>
      <w:r>
        <w:t>Decide what multimodal evidence would allow a later audience to see or hear trauma rather than merely trust your summary.</w:t>
      </w:r>
    </w:p>
    <w:p>
      <w:pPr>
        <w:pStyle w:val="ListNumber"/>
      </w:pPr>
      <w:r>
        <w:t>Capture the formal rule and the actual practice governing representation.</w:t>
      </w:r>
    </w:p>
    <w:p>
      <w:pPr>
        <w:pStyle w:val="ListNumber"/>
      </w:pPr>
      <w:r>
        <w:t>Record friction, exception, delay, workaround, or exclusion connected to dignity.</w:t>
      </w:r>
    </w:p>
    <w:p>
      <w:pPr>
        <w:pStyle w:val="ListNumber"/>
      </w:pPr>
      <w:r>
        <w:t>State what remains unresolved and the next specific act of reporting required.</w:t>
      </w:r>
    </w:p>
    <w:p>
      <w:pPr>
        <w:pStyle w:val="Heading2"/>
      </w:pPr>
      <w:r>
        <w:t>4. Decision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E3A8A"/>
          </w:tcPr>
          <w:p>
            <w:r>
              <w:rPr>
                <w:b/>
                <w:color w:val="FFFFFF"/>
              </w:rPr>
              <w:t>Decision</w:t>
            </w:r>
          </w:p>
        </w:tc>
        <w:tc>
          <w:tcPr>
            <w:tcW w:type="dxa" w:w="5040"/>
            <w:shd w:fill="1E3A8A"/>
          </w:tcPr>
          <w:p>
            <w:r>
              <w:rPr>
                <w:b/>
                <w:color w:val="FFFFFF"/>
              </w:rPr>
              <w:t>Rule</w:t>
            </w:r>
          </w:p>
        </w:tc>
      </w:tr>
      <w:tr>
        <w:tc>
          <w:tcPr>
            <w:tcW w:type="dxa" w:w="5040"/>
          </w:tcPr>
          <w:p>
            <w:r>
              <w:t>Proceed</w:t>
            </w:r>
          </w:p>
        </w:tc>
        <w:tc>
          <w:tcPr>
            <w:tcW w:type="dxa" w:w="5040"/>
          </w:tcPr>
          <w:p>
            <w:r>
              <w:t>when the source, evidence, context, consent, and relevance are sufficiently clear to justify the next investigative step.</w:t>
            </w:r>
          </w:p>
        </w:tc>
      </w:tr>
      <w:tr>
        <w:tc>
          <w:tcPr>
            <w:tcW w:type="dxa" w:w="5040"/>
          </w:tcPr>
          <w:p>
            <w:r>
              <w:t>Pause</w:t>
            </w:r>
          </w:p>
        </w:tc>
        <w:tc>
          <w:tcPr>
            <w:tcW w:type="dxa" w:w="5040"/>
          </w:tcPr>
          <w:p>
            <w:r>
              <w:t>when a claim is important but provenance, attribution, jurisdiction, or permission is uncertain.</w:t>
            </w:r>
          </w:p>
        </w:tc>
      </w:tr>
      <w:tr>
        <w:tc>
          <w:tcPr>
            <w:tcW w:type="dxa" w:w="5040"/>
          </w:tcPr>
          <w:p>
            <w:r>
              <w:t>Escalate</w:t>
            </w:r>
          </w:p>
        </w:tc>
        <w:tc>
          <w:tcPr>
            <w:tcW w:type="dxa" w:w="5040"/>
          </w:tcPr>
          <w:p>
            <w:r>
              <w:t>when the issue involves vulnerability, concealed conflicts, legal exposure, restricted data, physical danger, or a material dispute.</w:t>
            </w:r>
          </w:p>
        </w:tc>
      </w:tr>
      <w:tr>
        <w:tc>
          <w:tcPr>
            <w:tcW w:type="dxa" w:w="5040"/>
          </w:tcPr>
          <w:p>
            <w:r>
              <w:t>Do not publish yet</w:t>
            </w:r>
          </w:p>
        </w:tc>
        <w:tc>
          <w:tcPr>
            <w:tcW w:type="dxa" w:w="5040"/>
          </w:tcPr>
          <w:p>
            <w:r>
              <w:t>when the available material creates suspicion or narrative tension but does not support a fair factual conclusion.</w:t>
            </w:r>
          </w:p>
        </w:tc>
      </w:tr>
      <w:tr>
        <w:tc>
          <w:tcPr>
            <w:tcW w:type="dxa" w:w="5040"/>
          </w:tcPr>
          <w:p>
            <w:r>
              <w:t>Close the loop</w:t>
            </w:r>
          </w:p>
        </w:tc>
        <w:tc>
          <w:tcPr>
            <w:tcW w:type="dxa" w:w="5040"/>
          </w:tcPr>
          <w:p>
            <w:r>
              <w:t>when a person or institution has been materially criticized, contradicted, or implicated and should receive a precise opportunity to respond.</w:t>
            </w:r>
          </w:p>
        </w:tc>
      </w:tr>
    </w:tbl>
    <w:p>
      <w:pPr>
        <w:pStyle w:val="Heading2"/>
      </w:pPr>
      <w:r>
        <w:t>5. Questions to ask in the field</w:t>
      </w:r>
    </w:p>
    <w:p>
      <w:pPr>
        <w:pStyle w:val="ListBullet"/>
      </w:pPr>
      <w:r>
        <w:t>What exactly do you mean by care in this setting?</w:t>
      </w:r>
    </w:p>
    <w:p>
      <w:pPr>
        <w:pStyle w:val="ListBullet"/>
      </w:pPr>
      <w:r>
        <w:t>Can you show me where consent enters the real process?</w:t>
      </w:r>
    </w:p>
    <w:p>
      <w:pPr>
        <w:pStyle w:val="ListBullet"/>
      </w:pPr>
      <w:r>
        <w:t>What is the strongest evidence for trauma, and what does it not establish?</w:t>
      </w:r>
    </w:p>
    <w:p>
      <w:pPr>
        <w:pStyle w:val="ListBullet"/>
      </w:pPr>
      <w:r>
        <w:t>Who has authority over representation, and who can challenge that authority?</w:t>
      </w:r>
    </w:p>
    <w:p>
      <w:pPr>
        <w:pStyle w:val="ListBullet"/>
      </w:pPr>
      <w:r>
        <w:t>Where does dignity fail, become expensive, exclude, or require manual work?</w:t>
      </w:r>
    </w:p>
    <w:p>
      <w:pPr>
        <w:pStyle w:val="ListBullet"/>
      </w:pPr>
      <w:r>
        <w:t>Who experiences this differently from you?</w:t>
      </w:r>
    </w:p>
    <w:p>
      <w:pPr>
        <w:pStyle w:val="ListBullet"/>
      </w:pPr>
      <w:r>
        <w:t>What document, dataset, observation, or person should I examine next?</w:t>
      </w:r>
    </w:p>
    <w:p>
      <w:pPr>
        <w:pStyle w:val="Heading2"/>
      </w:pPr>
      <w:r>
        <w:t>6. Common failure modes</w:t>
      </w:r>
    </w:p>
    <w:p>
      <w:pPr>
        <w:pStyle w:val="ListBullet"/>
      </w:pPr>
      <w:r>
        <w:t>Collecting polished explanations without recording the underlying process.</w:t>
      </w:r>
    </w:p>
    <w:p>
      <w:pPr>
        <w:pStyle w:val="ListBullet"/>
      </w:pPr>
      <w:r>
        <w:t>Mistaking a senior title, prestigious institution, or confident delivery for independent evidence.</w:t>
      </w:r>
    </w:p>
    <w:p>
      <w:pPr>
        <w:pStyle w:val="ListBullet"/>
      </w:pPr>
      <w:r>
        <w:t>Treating one vivid account as representative of an entire population or system.</w:t>
      </w:r>
    </w:p>
    <w:p>
      <w:pPr>
        <w:pStyle w:val="ListBullet"/>
      </w:pPr>
      <w:r>
        <w:t>Recording the claim but not the exact wording, date, context, interests, and limitations.</w:t>
      </w:r>
    </w:p>
    <w:p>
      <w:pPr>
        <w:pStyle w:val="ListBullet"/>
      </w:pPr>
      <w:r>
        <w:t>Failing to distinguish observation from interpretation, or law from prediction and practice.</w:t>
      </w:r>
    </w:p>
    <w:p>
      <w:pPr>
        <w:pStyle w:val="ListBullet"/>
      </w:pPr>
      <w:r>
        <w:t>Leaving the field without the document, demonstration, contradictory perspective, or immediate cognition note needed later.</w:t>
      </w:r>
    </w:p>
    <w:p>
      <w:pPr>
        <w:pStyle w:val="Heading2"/>
      </w:pPr>
      <w:r>
        <w:t>7. Documentation and archive requirements</w:t>
      </w:r>
    </w:p>
    <w:p>
      <w:r>
        <w:t>Create or update the relevant person, institution, place, interaction, claim, evidence, system, and cognition records. Every consequential asset should link to the chapter’s working concepts—care, consent, trauma, representation, dignity—and should preserve date, place, creator, permissions, restrictions, verification status, and potential outputs. When the field material is sensitive, the archive must preserve access controls and purpose limitations, not merely filenames.</w:t>
      </w:r>
    </w:p>
    <w:p>
      <w:pPr>
        <w:pStyle w:val="Heading2"/>
      </w:pPr>
      <w:r>
        <w:t>8. Role of AI</w:t>
      </w:r>
    </w:p>
    <w:p>
      <w:r>
        <w:t>AI may transcribe, index, cluster, compare, retrieve, propose missing fields, and generate a draft checklist from the captured record. AI may not invent observations, infer consent, convert an unverified statement into a fact, decide that an ethical risk is acceptable, or conceal the human judgment responsible for publication. Any AI-generated synthesis must remain traceable to source material and must surface uncertainty rather than smoothing it away.</w:t>
      </w:r>
    </w:p>
    <w:p>
      <w:pPr>
        <w:pStyle w:val="Heading2"/>
      </w:pPr>
      <w:r>
        <w:t>9. Practice drill</w:t>
      </w:r>
    </w:p>
    <w:p>
      <w:r>
        <w:t>Select one current or past subject involving care. Reconstruct the investigation using only materials that another person could inspect. Mark every place where your conclusion depends on memory, unrecorded interpretation, an inaccessible source, or an assumed process. Then design one field action that would close the most consequential gap involving trauma or dignity.</w:t>
      </w:r>
    </w:p>
    <w:p>
      <w:pPr>
        <w:pStyle w:val="Heading2"/>
      </w:pPr>
      <w:r>
        <w:t>10. Completion test</w:t>
      </w:r>
    </w:p>
    <w:p>
      <w:pPr>
        <w:pStyle w:val="ListBullet"/>
      </w:pPr>
      <w:r>
        <w:t>The question and unit of analysis are explicit.</w:t>
      </w:r>
    </w:p>
    <w:p>
      <w:pPr>
        <w:pStyle w:val="ListBullet"/>
      </w:pPr>
      <w:r>
        <w:t>The official account and actual process are both represented.</w:t>
      </w:r>
    </w:p>
    <w:p>
      <w:pPr>
        <w:pStyle w:val="ListBullet"/>
      </w:pPr>
      <w:r>
        <w:t>Evidence, limitations, interests, and contradictory material are linked.</w:t>
      </w:r>
    </w:p>
    <w:p>
      <w:pPr>
        <w:pStyle w:val="ListBullet"/>
      </w:pPr>
      <w:r>
        <w:t>At least one affected or differently positioned perspective is present.</w:t>
      </w:r>
    </w:p>
    <w:p>
      <w:pPr>
        <w:pStyle w:val="ListBullet"/>
      </w:pPr>
      <w:r>
        <w:t>The investigator’s interpretation is separated from observation and source claims.</w:t>
      </w:r>
    </w:p>
    <w:p>
      <w:pPr>
        <w:pStyle w:val="ListBullet"/>
      </w:pPr>
      <w:r>
        <w:t>Unresolved questions, next steps, and publication limits are recorded.</w:t>
      </w:r>
    </w:p>
    <w:p>
      <w:r>
        <w:br w:type="page"/>
      </w:r>
    </w:p>
    <w:p>
      <w:pPr>
        <w:pStyle w:val="Heading1"/>
      </w:pPr>
      <w:r>
        <w:t>Chapter 21. Interviewing Portfolio Professionals</w:t>
      </w:r>
    </w:p>
    <w:p>
      <w:r>
        <w:t>This chapter establishes the operational method for how to investigate careers that combine roles, disciplines, institutions, revenue streams, and identities. It is written for investigators who may move among journalism, research, legal analysis, institutional work, education, and multimedia production. The central discipline is to make every important judgment visible enough to examine, revise, and teach.</w:t>
      </w:r>
    </w:p>
    <w:p>
      <w:pPr>
        <w:pStyle w:val="Heading2"/>
      </w:pPr>
      <w:r>
        <w:t>1. Operational purpose</w:t>
      </w:r>
    </w:p>
    <w:p>
      <w:r>
        <w:t>The purpose of interviewing portfolio professionals is not merely to improve technique. It is to protect the investigation from predictable distortions: the pressure to accept official language, the temptation to confuse access with truth, the tendency to collect more material than can be understood, and the risk of producing certainty that the field did not support. A sound method transforms career architecture, capability transfer, and economics into explicit decisions rather than private intuition.</w:t>
      </w:r>
    </w:p>
    <w:p>
      <w:r>
        <w:t>Use this chapter whenever the investigation depends on how to investigate careers that combine roles, disciplines, institutions, revenue streams, and identities. The standard is functional completeness: another trained investigator should be able to understand what you did, why you did it, what you found, what you could not establish, and what would change your conclusion.</w:t>
      </w:r>
    </w:p>
    <w:p>
      <w:pPr>
        <w:pStyle w:val="Heading2"/>
      </w:pPr>
      <w:r>
        <w:t>2. Field standard</w:t>
      </w:r>
    </w:p>
    <w:p>
      <w:pPr>
        <w:pStyle w:val="ListBullet"/>
      </w:pPr>
      <w:r>
        <w:t>Define career architecture in observable or documentable terms before treating it as established.</w:t>
      </w:r>
    </w:p>
    <w:p>
      <w:pPr>
        <w:pStyle w:val="ListBullet"/>
      </w:pPr>
      <w:r>
        <w:t>Separate capability transfer from the interpretation placed upon it by a source, institution, audience, or investigator.</w:t>
      </w:r>
    </w:p>
    <w:p>
      <w:pPr>
        <w:pStyle w:val="ListBullet"/>
      </w:pPr>
      <w:r>
        <w:t>Record the limits of economics at the same time that you record its value.</w:t>
      </w:r>
    </w:p>
    <w:p>
      <w:pPr>
        <w:pStyle w:val="ListBullet"/>
      </w:pPr>
      <w:r>
        <w:t>Identify who possesses authority over identity, who performs the work, and who experiences the consequence.</w:t>
      </w:r>
    </w:p>
    <w:p>
      <w:pPr>
        <w:pStyle w:val="ListBullet"/>
      </w:pPr>
      <w:r>
        <w:t>Preserve enough context to revisit infrastructure after new evidence, law, or testimony appears.</w:t>
      </w:r>
    </w:p>
    <w:p>
      <w:pPr>
        <w:pStyle w:val="Heading2"/>
      </w:pPr>
      <w:r>
        <w:t>3. Step-by-step procedure</w:t>
      </w:r>
    </w:p>
    <w:p>
      <w:pPr>
        <w:pStyle w:val="ListNumber"/>
      </w:pPr>
      <w:r>
        <w:t>Name the exact decision or question controlled by career architecture. Avoid broad labels that cannot be verified.</w:t>
      </w:r>
    </w:p>
    <w:p>
      <w:pPr>
        <w:pStyle w:val="ListNumber"/>
      </w:pPr>
      <w:r>
        <w:t>List the people, institutions, places, documents, datasets, and observations that could illuminate capability transfer.</w:t>
      </w:r>
    </w:p>
    <w:p>
      <w:pPr>
        <w:pStyle w:val="ListNumber"/>
      </w:pPr>
      <w:r>
        <w:t>Identify at least one alternative explanation and one source likely to challenge the dominant account.</w:t>
      </w:r>
    </w:p>
    <w:p>
      <w:pPr>
        <w:pStyle w:val="ListNumber"/>
      </w:pPr>
      <w:r>
        <w:t>Decide what multimodal evidence would allow a later audience to see or hear economics rather than merely trust your summary.</w:t>
      </w:r>
    </w:p>
    <w:p>
      <w:pPr>
        <w:pStyle w:val="ListNumber"/>
      </w:pPr>
      <w:r>
        <w:t>Capture the formal rule and the actual practice governing identity.</w:t>
      </w:r>
    </w:p>
    <w:p>
      <w:pPr>
        <w:pStyle w:val="ListNumber"/>
      </w:pPr>
      <w:r>
        <w:t>Record friction, exception, delay, workaround, or exclusion connected to infrastructure.</w:t>
      </w:r>
    </w:p>
    <w:p>
      <w:pPr>
        <w:pStyle w:val="ListNumber"/>
      </w:pPr>
      <w:r>
        <w:t>State what remains unresolved and the next specific act of reporting required.</w:t>
      </w:r>
    </w:p>
    <w:p>
      <w:pPr>
        <w:pStyle w:val="Heading2"/>
      </w:pPr>
      <w:r>
        <w:t>4. Decision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E3A8A"/>
          </w:tcPr>
          <w:p>
            <w:r>
              <w:rPr>
                <w:b/>
                <w:color w:val="FFFFFF"/>
              </w:rPr>
              <w:t>Decision</w:t>
            </w:r>
          </w:p>
        </w:tc>
        <w:tc>
          <w:tcPr>
            <w:tcW w:type="dxa" w:w="5040"/>
            <w:shd w:fill="1E3A8A"/>
          </w:tcPr>
          <w:p>
            <w:r>
              <w:rPr>
                <w:b/>
                <w:color w:val="FFFFFF"/>
              </w:rPr>
              <w:t>Rule</w:t>
            </w:r>
          </w:p>
        </w:tc>
      </w:tr>
      <w:tr>
        <w:tc>
          <w:tcPr>
            <w:tcW w:type="dxa" w:w="5040"/>
          </w:tcPr>
          <w:p>
            <w:r>
              <w:t>Proceed</w:t>
            </w:r>
          </w:p>
        </w:tc>
        <w:tc>
          <w:tcPr>
            <w:tcW w:type="dxa" w:w="5040"/>
          </w:tcPr>
          <w:p>
            <w:r>
              <w:t>when the source, evidence, context, consent, and relevance are sufficiently clear to justify the next investigative step.</w:t>
            </w:r>
          </w:p>
        </w:tc>
      </w:tr>
      <w:tr>
        <w:tc>
          <w:tcPr>
            <w:tcW w:type="dxa" w:w="5040"/>
          </w:tcPr>
          <w:p>
            <w:r>
              <w:t>Pause</w:t>
            </w:r>
          </w:p>
        </w:tc>
        <w:tc>
          <w:tcPr>
            <w:tcW w:type="dxa" w:w="5040"/>
          </w:tcPr>
          <w:p>
            <w:r>
              <w:t>when a claim is important but provenance, attribution, jurisdiction, or permission is uncertain.</w:t>
            </w:r>
          </w:p>
        </w:tc>
      </w:tr>
      <w:tr>
        <w:tc>
          <w:tcPr>
            <w:tcW w:type="dxa" w:w="5040"/>
          </w:tcPr>
          <w:p>
            <w:r>
              <w:t>Escalate</w:t>
            </w:r>
          </w:p>
        </w:tc>
        <w:tc>
          <w:tcPr>
            <w:tcW w:type="dxa" w:w="5040"/>
          </w:tcPr>
          <w:p>
            <w:r>
              <w:t>when the issue involves vulnerability, concealed conflicts, legal exposure, restricted data, physical danger, or a material dispute.</w:t>
            </w:r>
          </w:p>
        </w:tc>
      </w:tr>
      <w:tr>
        <w:tc>
          <w:tcPr>
            <w:tcW w:type="dxa" w:w="5040"/>
          </w:tcPr>
          <w:p>
            <w:r>
              <w:t>Do not publish yet</w:t>
            </w:r>
          </w:p>
        </w:tc>
        <w:tc>
          <w:tcPr>
            <w:tcW w:type="dxa" w:w="5040"/>
          </w:tcPr>
          <w:p>
            <w:r>
              <w:t>when the available material creates suspicion or narrative tension but does not support a fair factual conclusion.</w:t>
            </w:r>
          </w:p>
        </w:tc>
      </w:tr>
      <w:tr>
        <w:tc>
          <w:tcPr>
            <w:tcW w:type="dxa" w:w="5040"/>
          </w:tcPr>
          <w:p>
            <w:r>
              <w:t>Close the loop</w:t>
            </w:r>
          </w:p>
        </w:tc>
        <w:tc>
          <w:tcPr>
            <w:tcW w:type="dxa" w:w="5040"/>
          </w:tcPr>
          <w:p>
            <w:r>
              <w:t>when a person or institution has been materially criticized, contradicted, or implicated and should receive a precise opportunity to respond.</w:t>
            </w:r>
          </w:p>
        </w:tc>
      </w:tr>
    </w:tbl>
    <w:p>
      <w:pPr>
        <w:pStyle w:val="Heading2"/>
      </w:pPr>
      <w:r>
        <w:t>5. Questions to ask in the field</w:t>
      </w:r>
    </w:p>
    <w:p>
      <w:pPr>
        <w:pStyle w:val="ListBullet"/>
      </w:pPr>
      <w:r>
        <w:t>What exactly do you mean by career architecture in this setting?</w:t>
      </w:r>
    </w:p>
    <w:p>
      <w:pPr>
        <w:pStyle w:val="ListBullet"/>
      </w:pPr>
      <w:r>
        <w:t>Can you show me where capability transfer enters the real process?</w:t>
      </w:r>
    </w:p>
    <w:p>
      <w:pPr>
        <w:pStyle w:val="ListBullet"/>
      </w:pPr>
      <w:r>
        <w:t>What is the strongest evidence for economics, and what does it not establish?</w:t>
      </w:r>
    </w:p>
    <w:p>
      <w:pPr>
        <w:pStyle w:val="ListBullet"/>
      </w:pPr>
      <w:r>
        <w:t>Who has authority over identity, and who can challenge that authority?</w:t>
      </w:r>
    </w:p>
    <w:p>
      <w:pPr>
        <w:pStyle w:val="ListBullet"/>
      </w:pPr>
      <w:r>
        <w:t>Where does infrastructure fail, become expensive, exclude, or require manual work?</w:t>
      </w:r>
    </w:p>
    <w:p>
      <w:pPr>
        <w:pStyle w:val="ListBullet"/>
      </w:pPr>
      <w:r>
        <w:t>Who experiences this differently from you?</w:t>
      </w:r>
    </w:p>
    <w:p>
      <w:pPr>
        <w:pStyle w:val="ListBullet"/>
      </w:pPr>
      <w:r>
        <w:t>What document, dataset, observation, or person should I examine next?</w:t>
      </w:r>
    </w:p>
    <w:p>
      <w:pPr>
        <w:pStyle w:val="Heading2"/>
      </w:pPr>
      <w:r>
        <w:t>6. Common failure modes</w:t>
      </w:r>
    </w:p>
    <w:p>
      <w:pPr>
        <w:pStyle w:val="ListBullet"/>
      </w:pPr>
      <w:r>
        <w:t>Collecting polished explanations without recording the underlying process.</w:t>
      </w:r>
    </w:p>
    <w:p>
      <w:pPr>
        <w:pStyle w:val="ListBullet"/>
      </w:pPr>
      <w:r>
        <w:t>Mistaking a senior title, prestigious institution, or confident delivery for independent evidence.</w:t>
      </w:r>
    </w:p>
    <w:p>
      <w:pPr>
        <w:pStyle w:val="ListBullet"/>
      </w:pPr>
      <w:r>
        <w:t>Treating one vivid account as representative of an entire population or system.</w:t>
      </w:r>
    </w:p>
    <w:p>
      <w:pPr>
        <w:pStyle w:val="ListBullet"/>
      </w:pPr>
      <w:r>
        <w:t>Recording the claim but not the exact wording, date, context, interests, and limitations.</w:t>
      </w:r>
    </w:p>
    <w:p>
      <w:pPr>
        <w:pStyle w:val="ListBullet"/>
      </w:pPr>
      <w:r>
        <w:t>Failing to distinguish observation from interpretation, or law from prediction and practice.</w:t>
      </w:r>
    </w:p>
    <w:p>
      <w:pPr>
        <w:pStyle w:val="ListBullet"/>
      </w:pPr>
      <w:r>
        <w:t>Leaving the field without the document, demonstration, contradictory perspective, or immediate cognition note needed later.</w:t>
      </w:r>
    </w:p>
    <w:p>
      <w:pPr>
        <w:pStyle w:val="Heading2"/>
      </w:pPr>
      <w:r>
        <w:t>7. Documentation and archive requirements</w:t>
      </w:r>
    </w:p>
    <w:p>
      <w:r>
        <w:t>Create or update the relevant person, institution, place, interaction, claim, evidence, system, and cognition records. Every consequential asset should link to the chapter’s working concepts—career architecture, capability transfer, economics, identity, infrastructure—and should preserve date, place, creator, permissions, restrictions, verification status, and potential outputs. When the field material is sensitive, the archive must preserve access controls and purpose limitations, not merely filenames.</w:t>
      </w:r>
    </w:p>
    <w:p>
      <w:pPr>
        <w:pStyle w:val="Heading2"/>
      </w:pPr>
      <w:r>
        <w:t>8. Role of AI</w:t>
      </w:r>
    </w:p>
    <w:p>
      <w:r>
        <w:t>AI may transcribe, index, cluster, compare, retrieve, propose missing fields, and generate a draft checklist from the captured record. AI may not invent observations, infer consent, convert an unverified statement into a fact, decide that an ethical risk is acceptable, or conceal the human judgment responsible for publication. Any AI-generated synthesis must remain traceable to source material and must surface uncertainty rather than smoothing it away.</w:t>
      </w:r>
    </w:p>
    <w:p>
      <w:pPr>
        <w:pStyle w:val="Heading2"/>
      </w:pPr>
      <w:r>
        <w:t>9. Practice drill</w:t>
      </w:r>
    </w:p>
    <w:p>
      <w:r>
        <w:t>Select one current or past subject involving career architecture. Reconstruct the investigation using only materials that another person could inspect. Mark every place where your conclusion depends on memory, unrecorded interpretation, an inaccessible source, or an assumed process. Then design one field action that would close the most consequential gap involving economics or infrastructure.</w:t>
      </w:r>
    </w:p>
    <w:p>
      <w:pPr>
        <w:pStyle w:val="Heading2"/>
      </w:pPr>
      <w:r>
        <w:t>10. Completion test</w:t>
      </w:r>
    </w:p>
    <w:p>
      <w:pPr>
        <w:pStyle w:val="ListBullet"/>
      </w:pPr>
      <w:r>
        <w:t>The question and unit of analysis are explicit.</w:t>
      </w:r>
    </w:p>
    <w:p>
      <w:pPr>
        <w:pStyle w:val="ListBullet"/>
      </w:pPr>
      <w:r>
        <w:t>The official account and actual process are both represented.</w:t>
      </w:r>
    </w:p>
    <w:p>
      <w:pPr>
        <w:pStyle w:val="ListBullet"/>
      </w:pPr>
      <w:r>
        <w:t>Evidence, limitations, interests, and contradictory material are linked.</w:t>
      </w:r>
    </w:p>
    <w:p>
      <w:pPr>
        <w:pStyle w:val="ListBullet"/>
      </w:pPr>
      <w:r>
        <w:t>At least one affected or differently positioned perspective is present.</w:t>
      </w:r>
    </w:p>
    <w:p>
      <w:pPr>
        <w:pStyle w:val="ListBullet"/>
      </w:pPr>
      <w:r>
        <w:t>The investigator’s interpretation is separated from observation and source claims.</w:t>
      </w:r>
    </w:p>
    <w:p>
      <w:pPr>
        <w:pStyle w:val="ListBullet"/>
      </w:pPr>
      <w:r>
        <w:t>Unresolved questions, next steps, and publication limits are recorded.</w:t>
      </w:r>
    </w:p>
    <w:p>
      <w:r>
        <w:br w:type="page"/>
      </w:r>
    </w:p>
    <w:p>
      <w:pPr>
        <w:pStyle w:val="Heading1"/>
      </w:pPr>
      <w:r>
        <w:t>Chapter 22. Interviewing in Groups, Panels, and Public Events</w:t>
      </w:r>
    </w:p>
    <w:p>
      <w:r>
        <w:t>This chapter establishes the operational method for how to work within compressed time, unequal power, performance incentives, and audience effects. It is written for investigators who may move among journalism, research, legal analysis, institutional work, education, and multimedia production. The central discipline is to make every important judgment visible enough to examine, revise, and teach.</w:t>
      </w:r>
    </w:p>
    <w:p>
      <w:pPr>
        <w:pStyle w:val="Heading2"/>
      </w:pPr>
      <w:r>
        <w:t>1. Operational purpose</w:t>
      </w:r>
    </w:p>
    <w:p>
      <w:r>
        <w:t>The purpose of interviewing in groups, panels, and public events is not merely to improve technique. It is to protect the investigation from predictable distortions: the pressure to accept official language, the temptation to confuse access with truth, the tendency to collect more material than can be understood, and the risk of producing certainty that the field did not support. A sound method transforms panels, public questions, and follow-up into explicit decisions rather than private intuition.</w:t>
      </w:r>
    </w:p>
    <w:p>
      <w:r>
        <w:t>Use this chapter whenever the investigation depends on how to work within compressed time, unequal power, performance incentives, and audience effects. The standard is functional completeness: another trained investigator should be able to understand what you did, why you did it, what you found, what you could not establish, and what would change your conclusion.</w:t>
      </w:r>
    </w:p>
    <w:p>
      <w:pPr>
        <w:pStyle w:val="Heading2"/>
      </w:pPr>
      <w:r>
        <w:t>2. Field standard</w:t>
      </w:r>
    </w:p>
    <w:p>
      <w:pPr>
        <w:pStyle w:val="ListBullet"/>
      </w:pPr>
      <w:r>
        <w:t>Define panels in observable or documentable terms before treating it as established.</w:t>
      </w:r>
    </w:p>
    <w:p>
      <w:pPr>
        <w:pStyle w:val="ListBullet"/>
      </w:pPr>
      <w:r>
        <w:t>Separate public questions from the interpretation placed upon it by a source, institution, audience, or investigator.</w:t>
      </w:r>
    </w:p>
    <w:p>
      <w:pPr>
        <w:pStyle w:val="ListBullet"/>
      </w:pPr>
      <w:r>
        <w:t>Record the limits of follow-up at the same time that you record its value.</w:t>
      </w:r>
    </w:p>
    <w:p>
      <w:pPr>
        <w:pStyle w:val="ListBullet"/>
      </w:pPr>
      <w:r>
        <w:t>Identify who possesses authority over performance, who performs the work, and who experiences the consequence.</w:t>
      </w:r>
    </w:p>
    <w:p>
      <w:pPr>
        <w:pStyle w:val="ListBullet"/>
      </w:pPr>
      <w:r>
        <w:t>Preserve enough context to revisit time after new evidence, law, or testimony appears.</w:t>
      </w:r>
    </w:p>
    <w:p>
      <w:pPr>
        <w:pStyle w:val="Heading2"/>
      </w:pPr>
      <w:r>
        <w:t>3. Step-by-step procedure</w:t>
      </w:r>
    </w:p>
    <w:p>
      <w:pPr>
        <w:pStyle w:val="ListNumber"/>
      </w:pPr>
      <w:r>
        <w:t>Name the exact decision or question controlled by panels. Avoid broad labels that cannot be verified.</w:t>
      </w:r>
    </w:p>
    <w:p>
      <w:pPr>
        <w:pStyle w:val="ListNumber"/>
      </w:pPr>
      <w:r>
        <w:t>List the people, institutions, places, documents, datasets, and observations that could illuminate public questions.</w:t>
      </w:r>
    </w:p>
    <w:p>
      <w:pPr>
        <w:pStyle w:val="ListNumber"/>
      </w:pPr>
      <w:r>
        <w:t>Identify at least one alternative explanation and one source likely to challenge the dominant account.</w:t>
      </w:r>
    </w:p>
    <w:p>
      <w:pPr>
        <w:pStyle w:val="ListNumber"/>
      </w:pPr>
      <w:r>
        <w:t>Decide what multimodal evidence would allow a later audience to see or hear follow-up rather than merely trust your summary.</w:t>
      </w:r>
    </w:p>
    <w:p>
      <w:pPr>
        <w:pStyle w:val="ListNumber"/>
      </w:pPr>
      <w:r>
        <w:t>Capture the formal rule and the actual practice governing performance.</w:t>
      </w:r>
    </w:p>
    <w:p>
      <w:pPr>
        <w:pStyle w:val="ListNumber"/>
      </w:pPr>
      <w:r>
        <w:t>Record friction, exception, delay, workaround, or exclusion connected to time.</w:t>
      </w:r>
    </w:p>
    <w:p>
      <w:pPr>
        <w:pStyle w:val="ListNumber"/>
      </w:pPr>
      <w:r>
        <w:t>State what remains unresolved and the next specific act of reporting required.</w:t>
      </w:r>
    </w:p>
    <w:p>
      <w:pPr>
        <w:pStyle w:val="Heading2"/>
      </w:pPr>
      <w:r>
        <w:t>4. Decision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E3A8A"/>
          </w:tcPr>
          <w:p>
            <w:r>
              <w:rPr>
                <w:b/>
                <w:color w:val="FFFFFF"/>
              </w:rPr>
              <w:t>Decision</w:t>
            </w:r>
          </w:p>
        </w:tc>
        <w:tc>
          <w:tcPr>
            <w:tcW w:type="dxa" w:w="5040"/>
            <w:shd w:fill="1E3A8A"/>
          </w:tcPr>
          <w:p>
            <w:r>
              <w:rPr>
                <w:b/>
                <w:color w:val="FFFFFF"/>
              </w:rPr>
              <w:t>Rule</w:t>
            </w:r>
          </w:p>
        </w:tc>
      </w:tr>
      <w:tr>
        <w:tc>
          <w:tcPr>
            <w:tcW w:type="dxa" w:w="5040"/>
          </w:tcPr>
          <w:p>
            <w:r>
              <w:t>Proceed</w:t>
            </w:r>
          </w:p>
        </w:tc>
        <w:tc>
          <w:tcPr>
            <w:tcW w:type="dxa" w:w="5040"/>
          </w:tcPr>
          <w:p>
            <w:r>
              <w:t>when the source, evidence, context, consent, and relevance are sufficiently clear to justify the next investigative step.</w:t>
            </w:r>
          </w:p>
        </w:tc>
      </w:tr>
      <w:tr>
        <w:tc>
          <w:tcPr>
            <w:tcW w:type="dxa" w:w="5040"/>
          </w:tcPr>
          <w:p>
            <w:r>
              <w:t>Pause</w:t>
            </w:r>
          </w:p>
        </w:tc>
        <w:tc>
          <w:tcPr>
            <w:tcW w:type="dxa" w:w="5040"/>
          </w:tcPr>
          <w:p>
            <w:r>
              <w:t>when a claim is important but provenance, attribution, jurisdiction, or permission is uncertain.</w:t>
            </w:r>
          </w:p>
        </w:tc>
      </w:tr>
      <w:tr>
        <w:tc>
          <w:tcPr>
            <w:tcW w:type="dxa" w:w="5040"/>
          </w:tcPr>
          <w:p>
            <w:r>
              <w:t>Escalate</w:t>
            </w:r>
          </w:p>
        </w:tc>
        <w:tc>
          <w:tcPr>
            <w:tcW w:type="dxa" w:w="5040"/>
          </w:tcPr>
          <w:p>
            <w:r>
              <w:t>when the issue involves vulnerability, concealed conflicts, legal exposure, restricted data, physical danger, or a material dispute.</w:t>
            </w:r>
          </w:p>
        </w:tc>
      </w:tr>
      <w:tr>
        <w:tc>
          <w:tcPr>
            <w:tcW w:type="dxa" w:w="5040"/>
          </w:tcPr>
          <w:p>
            <w:r>
              <w:t>Do not publish yet</w:t>
            </w:r>
          </w:p>
        </w:tc>
        <w:tc>
          <w:tcPr>
            <w:tcW w:type="dxa" w:w="5040"/>
          </w:tcPr>
          <w:p>
            <w:r>
              <w:t>when the available material creates suspicion or narrative tension but does not support a fair factual conclusion.</w:t>
            </w:r>
          </w:p>
        </w:tc>
      </w:tr>
      <w:tr>
        <w:tc>
          <w:tcPr>
            <w:tcW w:type="dxa" w:w="5040"/>
          </w:tcPr>
          <w:p>
            <w:r>
              <w:t>Close the loop</w:t>
            </w:r>
          </w:p>
        </w:tc>
        <w:tc>
          <w:tcPr>
            <w:tcW w:type="dxa" w:w="5040"/>
          </w:tcPr>
          <w:p>
            <w:r>
              <w:t>when a person or institution has been materially criticized, contradicted, or implicated and should receive a precise opportunity to respond.</w:t>
            </w:r>
          </w:p>
        </w:tc>
      </w:tr>
    </w:tbl>
    <w:p>
      <w:pPr>
        <w:pStyle w:val="Heading2"/>
      </w:pPr>
      <w:r>
        <w:t>5. Questions to ask in the field</w:t>
      </w:r>
    </w:p>
    <w:p>
      <w:pPr>
        <w:pStyle w:val="ListBullet"/>
      </w:pPr>
      <w:r>
        <w:t>What exactly do you mean by panels in this setting?</w:t>
      </w:r>
    </w:p>
    <w:p>
      <w:pPr>
        <w:pStyle w:val="ListBullet"/>
      </w:pPr>
      <w:r>
        <w:t>Can you show me where public questions enters the real process?</w:t>
      </w:r>
    </w:p>
    <w:p>
      <w:pPr>
        <w:pStyle w:val="ListBullet"/>
      </w:pPr>
      <w:r>
        <w:t>What is the strongest evidence for follow-up, and what does it not establish?</w:t>
      </w:r>
    </w:p>
    <w:p>
      <w:pPr>
        <w:pStyle w:val="ListBullet"/>
      </w:pPr>
      <w:r>
        <w:t>Who has authority over performance, and who can challenge that authority?</w:t>
      </w:r>
    </w:p>
    <w:p>
      <w:pPr>
        <w:pStyle w:val="ListBullet"/>
      </w:pPr>
      <w:r>
        <w:t>Where does time fail, become expensive, exclude, or require manual work?</w:t>
      </w:r>
    </w:p>
    <w:p>
      <w:pPr>
        <w:pStyle w:val="ListBullet"/>
      </w:pPr>
      <w:r>
        <w:t>Who experiences this differently from you?</w:t>
      </w:r>
    </w:p>
    <w:p>
      <w:pPr>
        <w:pStyle w:val="ListBullet"/>
      </w:pPr>
      <w:r>
        <w:t>What document, dataset, observation, or person should I examine next?</w:t>
      </w:r>
    </w:p>
    <w:p>
      <w:pPr>
        <w:pStyle w:val="Heading2"/>
      </w:pPr>
      <w:r>
        <w:t>6. Common failure modes</w:t>
      </w:r>
    </w:p>
    <w:p>
      <w:pPr>
        <w:pStyle w:val="ListBullet"/>
      </w:pPr>
      <w:r>
        <w:t>Collecting polished explanations without recording the underlying process.</w:t>
      </w:r>
    </w:p>
    <w:p>
      <w:pPr>
        <w:pStyle w:val="ListBullet"/>
      </w:pPr>
      <w:r>
        <w:t>Mistaking a senior title, prestigious institution, or confident delivery for independent evidence.</w:t>
      </w:r>
    </w:p>
    <w:p>
      <w:pPr>
        <w:pStyle w:val="ListBullet"/>
      </w:pPr>
      <w:r>
        <w:t>Treating one vivid account as representative of an entire population or system.</w:t>
      </w:r>
    </w:p>
    <w:p>
      <w:pPr>
        <w:pStyle w:val="ListBullet"/>
      </w:pPr>
      <w:r>
        <w:t>Recording the claim but not the exact wording, date, context, interests, and limitations.</w:t>
      </w:r>
    </w:p>
    <w:p>
      <w:pPr>
        <w:pStyle w:val="ListBullet"/>
      </w:pPr>
      <w:r>
        <w:t>Failing to distinguish observation from interpretation, or law from prediction and practice.</w:t>
      </w:r>
    </w:p>
    <w:p>
      <w:pPr>
        <w:pStyle w:val="ListBullet"/>
      </w:pPr>
      <w:r>
        <w:t>Leaving the field without the document, demonstration, contradictory perspective, or immediate cognition note needed later.</w:t>
      </w:r>
    </w:p>
    <w:p>
      <w:pPr>
        <w:pStyle w:val="Heading2"/>
      </w:pPr>
      <w:r>
        <w:t>7. Documentation and archive requirements</w:t>
      </w:r>
    </w:p>
    <w:p>
      <w:r>
        <w:t>Create or update the relevant person, institution, place, interaction, claim, evidence, system, and cognition records. Every consequential asset should link to the chapter’s working concepts—panels, public questions, follow-up, performance, time—and should preserve date, place, creator, permissions, restrictions, verification status, and potential outputs. When the field material is sensitive, the archive must preserve access controls and purpose limitations, not merely filenames.</w:t>
      </w:r>
    </w:p>
    <w:p>
      <w:pPr>
        <w:pStyle w:val="Heading2"/>
      </w:pPr>
      <w:r>
        <w:t>8. Role of AI</w:t>
      </w:r>
    </w:p>
    <w:p>
      <w:r>
        <w:t>AI may transcribe, index, cluster, compare, retrieve, propose missing fields, and generate a draft checklist from the captured record. AI may not invent observations, infer consent, convert an unverified statement into a fact, decide that an ethical risk is acceptable, or conceal the human judgment responsible for publication. Any AI-generated synthesis must remain traceable to source material and must surface uncertainty rather than smoothing it away.</w:t>
      </w:r>
    </w:p>
    <w:p>
      <w:pPr>
        <w:pStyle w:val="Heading2"/>
      </w:pPr>
      <w:r>
        <w:t>9. Practice drill</w:t>
      </w:r>
    </w:p>
    <w:p>
      <w:r>
        <w:t>Select one current or past subject involving panels. Reconstruct the investigation using only materials that another person could inspect. Mark every place where your conclusion depends on memory, unrecorded interpretation, an inaccessible source, or an assumed process. Then design one field action that would close the most consequential gap involving follow-up or time.</w:t>
      </w:r>
    </w:p>
    <w:p>
      <w:pPr>
        <w:pStyle w:val="Heading2"/>
      </w:pPr>
      <w:r>
        <w:t>10. Completion test</w:t>
      </w:r>
    </w:p>
    <w:p>
      <w:pPr>
        <w:pStyle w:val="ListBullet"/>
      </w:pPr>
      <w:r>
        <w:t>The question and unit of analysis are explicit.</w:t>
      </w:r>
    </w:p>
    <w:p>
      <w:pPr>
        <w:pStyle w:val="ListBullet"/>
      </w:pPr>
      <w:r>
        <w:t>The official account and actual process are both represented.</w:t>
      </w:r>
    </w:p>
    <w:p>
      <w:pPr>
        <w:pStyle w:val="ListBullet"/>
      </w:pPr>
      <w:r>
        <w:t>Evidence, limitations, interests, and contradictory material are linked.</w:t>
      </w:r>
    </w:p>
    <w:p>
      <w:pPr>
        <w:pStyle w:val="ListBullet"/>
      </w:pPr>
      <w:r>
        <w:t>At least one affected or differently positioned perspective is present.</w:t>
      </w:r>
    </w:p>
    <w:p>
      <w:pPr>
        <w:pStyle w:val="ListBullet"/>
      </w:pPr>
      <w:r>
        <w:t>The investigator’s interpretation is separated from observation and source claims.</w:t>
      </w:r>
    </w:p>
    <w:p>
      <w:pPr>
        <w:pStyle w:val="ListBullet"/>
      </w:pPr>
      <w:r>
        <w:t>Unresolved questions, next steps, and publication limits are recorded.</w:t>
      </w:r>
    </w:p>
    <w:p>
      <w:r>
        <w:br w:type="page"/>
      </w:r>
    </w:p>
    <w:p>
      <w:pPr>
        <w:pStyle w:val="Heading1"/>
      </w:pPr>
      <w:r>
        <w:t>Chapter 23. When the Source Evades, Reframes, or Refuses</w:t>
      </w:r>
    </w:p>
    <w:p>
      <w:r>
        <w:t>This chapter establishes the operational method for how to preserve fairness while refusing vague language, false premises, and manufactured certainty. It is written for investigators who may move among journalism, research, legal analysis, institutional work, education, and multimedia production. The central discipline is to make every important judgment visible enough to examine, revise, and teach.</w:t>
      </w:r>
    </w:p>
    <w:p>
      <w:pPr>
        <w:pStyle w:val="Heading2"/>
      </w:pPr>
      <w:r>
        <w:t>1. Operational purpose</w:t>
      </w:r>
    </w:p>
    <w:p>
      <w:r>
        <w:t>The purpose of when the source evades, reframes, or refuses is not merely to improve technique. It is to protect the investigation from predictable distortions: the pressure to accept official language, the temptation to confuse access with truth, the tendency to collect more material than can be understood, and the risk of producing certainty that the field did not support. A sound method transforms evasion, clarification, and refusal into explicit decisions rather than private intuition.</w:t>
      </w:r>
    </w:p>
    <w:p>
      <w:r>
        <w:t>Use this chapter whenever the investigation depends on how to preserve fairness while refusing vague language, false premises, and manufactured certainty. The standard is functional completeness: another trained investigator should be able to understand what you did, why you did it, what you found, what you could not establish, and what would change your conclusion.</w:t>
      </w:r>
    </w:p>
    <w:p>
      <w:pPr>
        <w:pStyle w:val="Heading2"/>
      </w:pPr>
      <w:r>
        <w:t>2. Field standard</w:t>
      </w:r>
    </w:p>
    <w:p>
      <w:pPr>
        <w:pStyle w:val="ListBullet"/>
      </w:pPr>
      <w:r>
        <w:t>Define evasion in observable or documentable terms before treating it as established.</w:t>
      </w:r>
    </w:p>
    <w:p>
      <w:pPr>
        <w:pStyle w:val="ListBullet"/>
      </w:pPr>
      <w:r>
        <w:t>Separate clarification from the interpretation placed upon it by a source, institution, audience, or investigator.</w:t>
      </w:r>
    </w:p>
    <w:p>
      <w:pPr>
        <w:pStyle w:val="ListBullet"/>
      </w:pPr>
      <w:r>
        <w:t>Record the limits of refusal at the same time that you record its value.</w:t>
      </w:r>
    </w:p>
    <w:p>
      <w:pPr>
        <w:pStyle w:val="ListBullet"/>
      </w:pPr>
      <w:r>
        <w:t>Identify who possesses authority over fairness, who performs the work, and who experiences the consequence.</w:t>
      </w:r>
    </w:p>
    <w:p>
      <w:pPr>
        <w:pStyle w:val="ListBullet"/>
      </w:pPr>
      <w:r>
        <w:t>Preserve enough context to revisit record after new evidence, law, or testimony appears.</w:t>
      </w:r>
    </w:p>
    <w:p>
      <w:pPr>
        <w:pStyle w:val="Heading2"/>
      </w:pPr>
      <w:r>
        <w:t>3. Step-by-step procedure</w:t>
      </w:r>
    </w:p>
    <w:p>
      <w:pPr>
        <w:pStyle w:val="ListNumber"/>
      </w:pPr>
      <w:r>
        <w:t>Name the exact decision or question controlled by evasion. Avoid broad labels that cannot be verified.</w:t>
      </w:r>
    </w:p>
    <w:p>
      <w:pPr>
        <w:pStyle w:val="ListNumber"/>
      </w:pPr>
      <w:r>
        <w:t>List the people, institutions, places, documents, datasets, and observations that could illuminate clarification.</w:t>
      </w:r>
    </w:p>
    <w:p>
      <w:pPr>
        <w:pStyle w:val="ListNumber"/>
      </w:pPr>
      <w:r>
        <w:t>Identify at least one alternative explanation and one source likely to challenge the dominant account.</w:t>
      </w:r>
    </w:p>
    <w:p>
      <w:pPr>
        <w:pStyle w:val="ListNumber"/>
      </w:pPr>
      <w:r>
        <w:t>Decide what multimodal evidence would allow a later audience to see or hear refusal rather than merely trust your summary.</w:t>
      </w:r>
    </w:p>
    <w:p>
      <w:pPr>
        <w:pStyle w:val="ListNumber"/>
      </w:pPr>
      <w:r>
        <w:t>Capture the formal rule and the actual practice governing fairness.</w:t>
      </w:r>
    </w:p>
    <w:p>
      <w:pPr>
        <w:pStyle w:val="ListNumber"/>
      </w:pPr>
      <w:r>
        <w:t>Record friction, exception, delay, workaround, or exclusion connected to record.</w:t>
      </w:r>
    </w:p>
    <w:p>
      <w:pPr>
        <w:pStyle w:val="ListNumber"/>
      </w:pPr>
      <w:r>
        <w:t>State what remains unresolved and the next specific act of reporting required.</w:t>
      </w:r>
    </w:p>
    <w:p>
      <w:pPr>
        <w:pStyle w:val="Heading2"/>
      </w:pPr>
      <w:r>
        <w:t>4. Decision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E3A8A"/>
          </w:tcPr>
          <w:p>
            <w:r>
              <w:rPr>
                <w:b/>
                <w:color w:val="FFFFFF"/>
              </w:rPr>
              <w:t>Decision</w:t>
            </w:r>
          </w:p>
        </w:tc>
        <w:tc>
          <w:tcPr>
            <w:tcW w:type="dxa" w:w="5040"/>
            <w:shd w:fill="1E3A8A"/>
          </w:tcPr>
          <w:p>
            <w:r>
              <w:rPr>
                <w:b/>
                <w:color w:val="FFFFFF"/>
              </w:rPr>
              <w:t>Rule</w:t>
            </w:r>
          </w:p>
        </w:tc>
      </w:tr>
      <w:tr>
        <w:tc>
          <w:tcPr>
            <w:tcW w:type="dxa" w:w="5040"/>
          </w:tcPr>
          <w:p>
            <w:r>
              <w:t>Proceed</w:t>
            </w:r>
          </w:p>
        </w:tc>
        <w:tc>
          <w:tcPr>
            <w:tcW w:type="dxa" w:w="5040"/>
          </w:tcPr>
          <w:p>
            <w:r>
              <w:t>when the source, evidence, context, consent, and relevance are sufficiently clear to justify the next investigative step.</w:t>
            </w:r>
          </w:p>
        </w:tc>
      </w:tr>
      <w:tr>
        <w:tc>
          <w:tcPr>
            <w:tcW w:type="dxa" w:w="5040"/>
          </w:tcPr>
          <w:p>
            <w:r>
              <w:t>Pause</w:t>
            </w:r>
          </w:p>
        </w:tc>
        <w:tc>
          <w:tcPr>
            <w:tcW w:type="dxa" w:w="5040"/>
          </w:tcPr>
          <w:p>
            <w:r>
              <w:t>when a claim is important but provenance, attribution, jurisdiction, or permission is uncertain.</w:t>
            </w:r>
          </w:p>
        </w:tc>
      </w:tr>
      <w:tr>
        <w:tc>
          <w:tcPr>
            <w:tcW w:type="dxa" w:w="5040"/>
          </w:tcPr>
          <w:p>
            <w:r>
              <w:t>Escalate</w:t>
            </w:r>
          </w:p>
        </w:tc>
        <w:tc>
          <w:tcPr>
            <w:tcW w:type="dxa" w:w="5040"/>
          </w:tcPr>
          <w:p>
            <w:r>
              <w:t>when the issue involves vulnerability, concealed conflicts, legal exposure, restricted data, physical danger, or a material dispute.</w:t>
            </w:r>
          </w:p>
        </w:tc>
      </w:tr>
      <w:tr>
        <w:tc>
          <w:tcPr>
            <w:tcW w:type="dxa" w:w="5040"/>
          </w:tcPr>
          <w:p>
            <w:r>
              <w:t>Do not publish yet</w:t>
            </w:r>
          </w:p>
        </w:tc>
        <w:tc>
          <w:tcPr>
            <w:tcW w:type="dxa" w:w="5040"/>
          </w:tcPr>
          <w:p>
            <w:r>
              <w:t>when the available material creates suspicion or narrative tension but does not support a fair factual conclusion.</w:t>
            </w:r>
          </w:p>
        </w:tc>
      </w:tr>
      <w:tr>
        <w:tc>
          <w:tcPr>
            <w:tcW w:type="dxa" w:w="5040"/>
          </w:tcPr>
          <w:p>
            <w:r>
              <w:t>Close the loop</w:t>
            </w:r>
          </w:p>
        </w:tc>
        <w:tc>
          <w:tcPr>
            <w:tcW w:type="dxa" w:w="5040"/>
          </w:tcPr>
          <w:p>
            <w:r>
              <w:t>when a person or institution has been materially criticized, contradicted, or implicated and should receive a precise opportunity to respond.</w:t>
            </w:r>
          </w:p>
        </w:tc>
      </w:tr>
    </w:tbl>
    <w:p>
      <w:pPr>
        <w:pStyle w:val="Heading2"/>
      </w:pPr>
      <w:r>
        <w:t>5. Questions to ask in the field</w:t>
      </w:r>
    </w:p>
    <w:p>
      <w:pPr>
        <w:pStyle w:val="ListBullet"/>
      </w:pPr>
      <w:r>
        <w:t>What exactly do you mean by evasion in this setting?</w:t>
      </w:r>
    </w:p>
    <w:p>
      <w:pPr>
        <w:pStyle w:val="ListBullet"/>
      </w:pPr>
      <w:r>
        <w:t>Can you show me where clarification enters the real process?</w:t>
      </w:r>
    </w:p>
    <w:p>
      <w:pPr>
        <w:pStyle w:val="ListBullet"/>
      </w:pPr>
      <w:r>
        <w:t>What is the strongest evidence for refusal, and what does it not establish?</w:t>
      </w:r>
    </w:p>
    <w:p>
      <w:pPr>
        <w:pStyle w:val="ListBullet"/>
      </w:pPr>
      <w:r>
        <w:t>Who has authority over fairness, and who can challenge that authority?</w:t>
      </w:r>
    </w:p>
    <w:p>
      <w:pPr>
        <w:pStyle w:val="ListBullet"/>
      </w:pPr>
      <w:r>
        <w:t>Where does record fail, become expensive, exclude, or require manual work?</w:t>
      </w:r>
    </w:p>
    <w:p>
      <w:pPr>
        <w:pStyle w:val="ListBullet"/>
      </w:pPr>
      <w:r>
        <w:t>Who experiences this differently from you?</w:t>
      </w:r>
    </w:p>
    <w:p>
      <w:pPr>
        <w:pStyle w:val="ListBullet"/>
      </w:pPr>
      <w:r>
        <w:t>What document, dataset, observation, or person should I examine next?</w:t>
      </w:r>
    </w:p>
    <w:p>
      <w:pPr>
        <w:pStyle w:val="Heading2"/>
      </w:pPr>
      <w:r>
        <w:t>6. Common failure modes</w:t>
      </w:r>
    </w:p>
    <w:p>
      <w:pPr>
        <w:pStyle w:val="ListBullet"/>
      </w:pPr>
      <w:r>
        <w:t>Collecting polished explanations without recording the underlying process.</w:t>
      </w:r>
    </w:p>
    <w:p>
      <w:pPr>
        <w:pStyle w:val="ListBullet"/>
      </w:pPr>
      <w:r>
        <w:t>Mistaking a senior title, prestigious institution, or confident delivery for independent evidence.</w:t>
      </w:r>
    </w:p>
    <w:p>
      <w:pPr>
        <w:pStyle w:val="ListBullet"/>
      </w:pPr>
      <w:r>
        <w:t>Treating one vivid account as representative of an entire population or system.</w:t>
      </w:r>
    </w:p>
    <w:p>
      <w:pPr>
        <w:pStyle w:val="ListBullet"/>
      </w:pPr>
      <w:r>
        <w:t>Recording the claim but not the exact wording, date, context, interests, and limitations.</w:t>
      </w:r>
    </w:p>
    <w:p>
      <w:pPr>
        <w:pStyle w:val="ListBullet"/>
      </w:pPr>
      <w:r>
        <w:t>Failing to distinguish observation from interpretation, or law from prediction and practice.</w:t>
      </w:r>
    </w:p>
    <w:p>
      <w:pPr>
        <w:pStyle w:val="ListBullet"/>
      </w:pPr>
      <w:r>
        <w:t>Leaving the field without the document, demonstration, contradictory perspective, or immediate cognition note needed later.</w:t>
      </w:r>
    </w:p>
    <w:p>
      <w:pPr>
        <w:pStyle w:val="Heading2"/>
      </w:pPr>
      <w:r>
        <w:t>7. Documentation and archive requirements</w:t>
      </w:r>
    </w:p>
    <w:p>
      <w:r>
        <w:t>Create or update the relevant person, institution, place, interaction, claim, evidence, system, and cognition records. Every consequential asset should link to the chapter’s working concepts—evasion, clarification, refusal, fairness, record—and should preserve date, place, creator, permissions, restrictions, verification status, and potential outputs. When the field material is sensitive, the archive must preserve access controls and purpose limitations, not merely filenames.</w:t>
      </w:r>
    </w:p>
    <w:p>
      <w:pPr>
        <w:pStyle w:val="Heading2"/>
      </w:pPr>
      <w:r>
        <w:t>8. Role of AI</w:t>
      </w:r>
    </w:p>
    <w:p>
      <w:r>
        <w:t>AI may transcribe, index, cluster, compare, retrieve, propose missing fields, and generate a draft checklist from the captured record. AI may not invent observations, infer consent, convert an unverified statement into a fact, decide that an ethical risk is acceptable, or conceal the human judgment responsible for publication. Any AI-generated synthesis must remain traceable to source material and must surface uncertainty rather than smoothing it away.</w:t>
      </w:r>
    </w:p>
    <w:p>
      <w:pPr>
        <w:pStyle w:val="Heading2"/>
      </w:pPr>
      <w:r>
        <w:t>9. Practice drill</w:t>
      </w:r>
    </w:p>
    <w:p>
      <w:r>
        <w:t>Select one current or past subject involving evasion. Reconstruct the investigation using only materials that another person could inspect. Mark every place where your conclusion depends on memory, unrecorded interpretation, an inaccessible source, or an assumed process. Then design one field action that would close the most consequential gap involving refusal or record.</w:t>
      </w:r>
    </w:p>
    <w:p>
      <w:pPr>
        <w:pStyle w:val="Heading2"/>
      </w:pPr>
      <w:r>
        <w:t>10. Completion test</w:t>
      </w:r>
    </w:p>
    <w:p>
      <w:pPr>
        <w:pStyle w:val="ListBullet"/>
      </w:pPr>
      <w:r>
        <w:t>The question and unit of analysis are explicit.</w:t>
      </w:r>
    </w:p>
    <w:p>
      <w:pPr>
        <w:pStyle w:val="ListBullet"/>
      </w:pPr>
      <w:r>
        <w:t>The official account and actual process are both represented.</w:t>
      </w:r>
    </w:p>
    <w:p>
      <w:pPr>
        <w:pStyle w:val="ListBullet"/>
      </w:pPr>
      <w:r>
        <w:t>Evidence, limitations, interests, and contradictory material are linked.</w:t>
      </w:r>
    </w:p>
    <w:p>
      <w:pPr>
        <w:pStyle w:val="ListBullet"/>
      </w:pPr>
      <w:r>
        <w:t>At least one affected or differently positioned perspective is present.</w:t>
      </w:r>
    </w:p>
    <w:p>
      <w:pPr>
        <w:pStyle w:val="ListBullet"/>
      </w:pPr>
      <w:r>
        <w:t>The investigator’s interpretation is separated from observation and source claims.</w:t>
      </w:r>
    </w:p>
    <w:p>
      <w:pPr>
        <w:pStyle w:val="ListBullet"/>
      </w:pPr>
      <w:r>
        <w:t>Unresolved questions, next steps, and publication limits are recorded.</w:t>
      </w:r>
    </w:p>
    <w:p>
      <w:r>
        <w:br w:type="page"/>
      </w:r>
    </w:p>
    <w:p>
      <w:pPr>
        <w:pStyle w:val="Title"/>
      </w:pPr>
      <w:r>
        <w:t>PART V</w:t>
        <w:br/>
        <w:t>EVIDENCE AND VERIFICATION</w:t>
      </w:r>
    </w:p>
    <w:p>
      <w:pPr>
        <w:pStyle w:val="Callout"/>
      </w:pPr>
      <w:r>
        <w:t>Each chapter in this part converts judgment into a repeatable operational method. Read the overview, then use the decision rules, prompts, failure modes, and completion tests in live work.</w:t>
      </w:r>
    </w:p>
    <w:p>
      <w:r>
        <w:br w:type="page"/>
      </w:r>
    </w:p>
    <w:p>
      <w:pPr>
        <w:pStyle w:val="Heading1"/>
      </w:pPr>
      <w:r>
        <w:t>Chapter 24. The Anatomy of a Claim</w:t>
      </w:r>
    </w:p>
    <w:p>
      <w:r>
        <w:t>This chapter establishes the operational method for how to separate exact assertion, source, context, evidence, limitation, interest, and verification status. It is written for investigators who may move among journalism, research, legal analysis, institutional work, education, and multimedia production. The central discipline is to make every important judgment visible enough to examine, revise, and teach.</w:t>
      </w:r>
    </w:p>
    <w:p>
      <w:pPr>
        <w:pStyle w:val="Heading2"/>
      </w:pPr>
      <w:r>
        <w:t>1. Operational purpose</w:t>
      </w:r>
    </w:p>
    <w:p>
      <w:r>
        <w:t>The purpose of the anatomy of a claim is not merely to improve technique. It is to protect the investigation from predictable distortions: the pressure to accept official language, the temptation to confuse access with truth, the tendency to collect more material than can be understood, and the risk of producing certainty that the field did not support. A sound method transforms claim wording, source, and context into explicit decisions rather than private intuition.</w:t>
      </w:r>
    </w:p>
    <w:p>
      <w:r>
        <w:t>Use this chapter whenever the investigation depends on how to separate exact assertion, source, context, evidence, limitation, interest, and verification status. The standard is functional completeness: another trained investigator should be able to understand what you did, why you did it, what you found, what you could not establish, and what would change your conclusion.</w:t>
      </w:r>
    </w:p>
    <w:p>
      <w:pPr>
        <w:pStyle w:val="Heading2"/>
      </w:pPr>
      <w:r>
        <w:t>2. Field standard</w:t>
      </w:r>
    </w:p>
    <w:p>
      <w:pPr>
        <w:pStyle w:val="ListBullet"/>
      </w:pPr>
      <w:r>
        <w:t>Define claim wording in observable or documentable terms before treating it as established.</w:t>
      </w:r>
    </w:p>
    <w:p>
      <w:pPr>
        <w:pStyle w:val="ListBullet"/>
      </w:pPr>
      <w:r>
        <w:t>Separate source from the interpretation placed upon it by a source, institution, audience, or investigator.</w:t>
      </w:r>
    </w:p>
    <w:p>
      <w:pPr>
        <w:pStyle w:val="ListBullet"/>
      </w:pPr>
      <w:r>
        <w:t>Record the limits of context at the same time that you record its value.</w:t>
      </w:r>
    </w:p>
    <w:p>
      <w:pPr>
        <w:pStyle w:val="ListBullet"/>
      </w:pPr>
      <w:r>
        <w:t>Identify who possesses authority over evidence, who performs the work, and who experiences the consequence.</w:t>
      </w:r>
    </w:p>
    <w:p>
      <w:pPr>
        <w:pStyle w:val="ListBullet"/>
      </w:pPr>
      <w:r>
        <w:t>Preserve enough context to revisit status after new evidence, law, or testimony appears.</w:t>
      </w:r>
    </w:p>
    <w:p>
      <w:pPr>
        <w:pStyle w:val="Heading2"/>
      </w:pPr>
      <w:r>
        <w:t>3. Step-by-step procedure</w:t>
      </w:r>
    </w:p>
    <w:p>
      <w:pPr>
        <w:pStyle w:val="ListNumber"/>
      </w:pPr>
      <w:r>
        <w:t>Name the exact decision or question controlled by claim wording. Avoid broad labels that cannot be verified.</w:t>
      </w:r>
    </w:p>
    <w:p>
      <w:pPr>
        <w:pStyle w:val="ListNumber"/>
      </w:pPr>
      <w:r>
        <w:t>List the people, institutions, places, documents, datasets, and observations that could illuminate source.</w:t>
      </w:r>
    </w:p>
    <w:p>
      <w:pPr>
        <w:pStyle w:val="ListNumber"/>
      </w:pPr>
      <w:r>
        <w:t>Identify at least one alternative explanation and one source likely to challenge the dominant account.</w:t>
      </w:r>
    </w:p>
    <w:p>
      <w:pPr>
        <w:pStyle w:val="ListNumber"/>
      </w:pPr>
      <w:r>
        <w:t>Decide what multimodal evidence would allow a later audience to see or hear context rather than merely trust your summary.</w:t>
      </w:r>
    </w:p>
    <w:p>
      <w:pPr>
        <w:pStyle w:val="ListNumber"/>
      </w:pPr>
      <w:r>
        <w:t>Capture the formal rule and the actual practice governing evidence.</w:t>
      </w:r>
    </w:p>
    <w:p>
      <w:pPr>
        <w:pStyle w:val="ListNumber"/>
      </w:pPr>
      <w:r>
        <w:t>Record friction, exception, delay, workaround, or exclusion connected to status.</w:t>
      </w:r>
    </w:p>
    <w:p>
      <w:pPr>
        <w:pStyle w:val="ListNumber"/>
      </w:pPr>
      <w:r>
        <w:t>State what remains unresolved and the next specific act of reporting required.</w:t>
      </w:r>
    </w:p>
    <w:p>
      <w:pPr>
        <w:pStyle w:val="Heading2"/>
      </w:pPr>
      <w:r>
        <w:t>4. Decision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E3A8A"/>
          </w:tcPr>
          <w:p>
            <w:r>
              <w:rPr>
                <w:b/>
                <w:color w:val="FFFFFF"/>
              </w:rPr>
              <w:t>Decision</w:t>
            </w:r>
          </w:p>
        </w:tc>
        <w:tc>
          <w:tcPr>
            <w:tcW w:type="dxa" w:w="5040"/>
            <w:shd w:fill="1E3A8A"/>
          </w:tcPr>
          <w:p>
            <w:r>
              <w:rPr>
                <w:b/>
                <w:color w:val="FFFFFF"/>
              </w:rPr>
              <w:t>Rule</w:t>
            </w:r>
          </w:p>
        </w:tc>
      </w:tr>
      <w:tr>
        <w:tc>
          <w:tcPr>
            <w:tcW w:type="dxa" w:w="5040"/>
          </w:tcPr>
          <w:p>
            <w:r>
              <w:t>Proceed</w:t>
            </w:r>
          </w:p>
        </w:tc>
        <w:tc>
          <w:tcPr>
            <w:tcW w:type="dxa" w:w="5040"/>
          </w:tcPr>
          <w:p>
            <w:r>
              <w:t>when the source, evidence, context, consent, and relevance are sufficiently clear to justify the next investigative step.</w:t>
            </w:r>
          </w:p>
        </w:tc>
      </w:tr>
      <w:tr>
        <w:tc>
          <w:tcPr>
            <w:tcW w:type="dxa" w:w="5040"/>
          </w:tcPr>
          <w:p>
            <w:r>
              <w:t>Pause</w:t>
            </w:r>
          </w:p>
        </w:tc>
        <w:tc>
          <w:tcPr>
            <w:tcW w:type="dxa" w:w="5040"/>
          </w:tcPr>
          <w:p>
            <w:r>
              <w:t>when a claim is important but provenance, attribution, jurisdiction, or permission is uncertain.</w:t>
            </w:r>
          </w:p>
        </w:tc>
      </w:tr>
      <w:tr>
        <w:tc>
          <w:tcPr>
            <w:tcW w:type="dxa" w:w="5040"/>
          </w:tcPr>
          <w:p>
            <w:r>
              <w:t>Escalate</w:t>
            </w:r>
          </w:p>
        </w:tc>
        <w:tc>
          <w:tcPr>
            <w:tcW w:type="dxa" w:w="5040"/>
          </w:tcPr>
          <w:p>
            <w:r>
              <w:t>when the issue involves vulnerability, concealed conflicts, legal exposure, restricted data, physical danger, or a material dispute.</w:t>
            </w:r>
          </w:p>
        </w:tc>
      </w:tr>
      <w:tr>
        <w:tc>
          <w:tcPr>
            <w:tcW w:type="dxa" w:w="5040"/>
          </w:tcPr>
          <w:p>
            <w:r>
              <w:t>Do not publish yet</w:t>
            </w:r>
          </w:p>
        </w:tc>
        <w:tc>
          <w:tcPr>
            <w:tcW w:type="dxa" w:w="5040"/>
          </w:tcPr>
          <w:p>
            <w:r>
              <w:t>when the available material creates suspicion or narrative tension but does not support a fair factual conclusion.</w:t>
            </w:r>
          </w:p>
        </w:tc>
      </w:tr>
      <w:tr>
        <w:tc>
          <w:tcPr>
            <w:tcW w:type="dxa" w:w="5040"/>
          </w:tcPr>
          <w:p>
            <w:r>
              <w:t>Close the loop</w:t>
            </w:r>
          </w:p>
        </w:tc>
        <w:tc>
          <w:tcPr>
            <w:tcW w:type="dxa" w:w="5040"/>
          </w:tcPr>
          <w:p>
            <w:r>
              <w:t>when a person or institution has been materially criticized, contradicted, or implicated and should receive a precise opportunity to respond.</w:t>
            </w:r>
          </w:p>
        </w:tc>
      </w:tr>
    </w:tbl>
    <w:p>
      <w:pPr>
        <w:pStyle w:val="Heading2"/>
      </w:pPr>
      <w:r>
        <w:t>5. Questions to ask in the field</w:t>
      </w:r>
    </w:p>
    <w:p>
      <w:pPr>
        <w:pStyle w:val="ListBullet"/>
      </w:pPr>
      <w:r>
        <w:t>What exactly do you mean by claim wording in this setting?</w:t>
      </w:r>
    </w:p>
    <w:p>
      <w:pPr>
        <w:pStyle w:val="ListBullet"/>
      </w:pPr>
      <w:r>
        <w:t>Can you show me where source enters the real process?</w:t>
      </w:r>
    </w:p>
    <w:p>
      <w:pPr>
        <w:pStyle w:val="ListBullet"/>
      </w:pPr>
      <w:r>
        <w:t>What is the strongest evidence for context, and what does it not establish?</w:t>
      </w:r>
    </w:p>
    <w:p>
      <w:pPr>
        <w:pStyle w:val="ListBullet"/>
      </w:pPr>
      <w:r>
        <w:t>Who has authority over evidence, and who can challenge that authority?</w:t>
      </w:r>
    </w:p>
    <w:p>
      <w:pPr>
        <w:pStyle w:val="ListBullet"/>
      </w:pPr>
      <w:r>
        <w:t>Where does status fail, become expensive, exclude, or require manual work?</w:t>
      </w:r>
    </w:p>
    <w:p>
      <w:pPr>
        <w:pStyle w:val="ListBullet"/>
      </w:pPr>
      <w:r>
        <w:t>Who experiences this differently from you?</w:t>
      </w:r>
    </w:p>
    <w:p>
      <w:pPr>
        <w:pStyle w:val="ListBullet"/>
      </w:pPr>
      <w:r>
        <w:t>What document, dataset, observation, or person should I examine next?</w:t>
      </w:r>
    </w:p>
    <w:p>
      <w:pPr>
        <w:pStyle w:val="Heading2"/>
      </w:pPr>
      <w:r>
        <w:t>6. Common failure modes</w:t>
      </w:r>
    </w:p>
    <w:p>
      <w:pPr>
        <w:pStyle w:val="ListBullet"/>
      </w:pPr>
      <w:r>
        <w:t>Collecting polished explanations without recording the underlying process.</w:t>
      </w:r>
    </w:p>
    <w:p>
      <w:pPr>
        <w:pStyle w:val="ListBullet"/>
      </w:pPr>
      <w:r>
        <w:t>Mistaking a senior title, prestigious institution, or confident delivery for independent evidence.</w:t>
      </w:r>
    </w:p>
    <w:p>
      <w:pPr>
        <w:pStyle w:val="ListBullet"/>
      </w:pPr>
      <w:r>
        <w:t>Treating one vivid account as representative of an entire population or system.</w:t>
      </w:r>
    </w:p>
    <w:p>
      <w:pPr>
        <w:pStyle w:val="ListBullet"/>
      </w:pPr>
      <w:r>
        <w:t>Recording the claim but not the exact wording, date, context, interests, and limitations.</w:t>
      </w:r>
    </w:p>
    <w:p>
      <w:pPr>
        <w:pStyle w:val="ListBullet"/>
      </w:pPr>
      <w:r>
        <w:t>Failing to distinguish observation from interpretation, or law from prediction and practice.</w:t>
      </w:r>
    </w:p>
    <w:p>
      <w:pPr>
        <w:pStyle w:val="ListBullet"/>
      </w:pPr>
      <w:r>
        <w:t>Leaving the field without the document, demonstration, contradictory perspective, or immediate cognition note needed later.</w:t>
      </w:r>
    </w:p>
    <w:p>
      <w:pPr>
        <w:pStyle w:val="Heading2"/>
      </w:pPr>
      <w:r>
        <w:t>7. Documentation and archive requirements</w:t>
      </w:r>
    </w:p>
    <w:p>
      <w:r>
        <w:t>Create or update the relevant person, institution, place, interaction, claim, evidence, system, and cognition records. Every consequential asset should link to the chapter’s working concepts—claim wording, source, context, evidence, status—and should preserve date, place, creator, permissions, restrictions, verification status, and potential outputs. When the field material is sensitive, the archive must preserve access controls and purpose limitations, not merely filenames.</w:t>
      </w:r>
    </w:p>
    <w:p>
      <w:pPr>
        <w:pStyle w:val="Heading2"/>
      </w:pPr>
      <w:r>
        <w:t>8. Role of AI</w:t>
      </w:r>
    </w:p>
    <w:p>
      <w:r>
        <w:t>AI may transcribe, index, cluster, compare, retrieve, propose missing fields, and generate a draft checklist from the captured record. AI may not invent observations, infer consent, convert an unverified statement into a fact, decide that an ethical risk is acceptable, or conceal the human judgment responsible for publication. Any AI-generated synthesis must remain traceable to source material and must surface uncertainty rather than smoothing it away.</w:t>
      </w:r>
    </w:p>
    <w:p>
      <w:pPr>
        <w:pStyle w:val="Heading2"/>
      </w:pPr>
      <w:r>
        <w:t>9. Practice drill</w:t>
      </w:r>
    </w:p>
    <w:p>
      <w:r>
        <w:t>Select one current or past subject involving claim wording. Reconstruct the investigation using only materials that another person could inspect. Mark every place where your conclusion depends on memory, unrecorded interpretation, an inaccessible source, or an assumed process. Then design one field action that would close the most consequential gap involving context or status.</w:t>
      </w:r>
    </w:p>
    <w:p>
      <w:pPr>
        <w:pStyle w:val="Heading2"/>
      </w:pPr>
      <w:r>
        <w:t>10. Completion test</w:t>
      </w:r>
    </w:p>
    <w:p>
      <w:pPr>
        <w:pStyle w:val="ListBullet"/>
      </w:pPr>
      <w:r>
        <w:t>The question and unit of analysis are explicit.</w:t>
      </w:r>
    </w:p>
    <w:p>
      <w:pPr>
        <w:pStyle w:val="ListBullet"/>
      </w:pPr>
      <w:r>
        <w:t>The official account and actual process are both represented.</w:t>
      </w:r>
    </w:p>
    <w:p>
      <w:pPr>
        <w:pStyle w:val="ListBullet"/>
      </w:pPr>
      <w:r>
        <w:t>Evidence, limitations, interests, and contradictory material are linked.</w:t>
      </w:r>
    </w:p>
    <w:p>
      <w:pPr>
        <w:pStyle w:val="ListBullet"/>
      </w:pPr>
      <w:r>
        <w:t>At least one affected or differently positioned perspective is present.</w:t>
      </w:r>
    </w:p>
    <w:p>
      <w:pPr>
        <w:pStyle w:val="ListBullet"/>
      </w:pPr>
      <w:r>
        <w:t>The investigator’s interpretation is separated from observation and source claims.</w:t>
      </w:r>
    </w:p>
    <w:p>
      <w:pPr>
        <w:pStyle w:val="ListBullet"/>
      </w:pPr>
      <w:r>
        <w:t>Unresolved questions, next steps, and publication limits are recorded.</w:t>
      </w:r>
    </w:p>
    <w:p>
      <w:r>
        <w:br w:type="page"/>
      </w:r>
    </w:p>
    <w:p>
      <w:pPr>
        <w:pStyle w:val="Heading1"/>
      </w:pPr>
      <w:r>
        <w:t>Chapter 25. Primary Sources and Source Hierarchies</w:t>
      </w:r>
    </w:p>
    <w:p>
      <w:r>
        <w:t>This chapter establishes the operational method for how to prioritize statutes, regulations, datasets, methods, filings, protocols, and original records. It is written for investigators who may move among journalism, research, legal analysis, institutional work, education, and multimedia production. The central discipline is to make every important judgment visible enough to examine, revise, and teach.</w:t>
      </w:r>
    </w:p>
    <w:p>
      <w:pPr>
        <w:pStyle w:val="Heading2"/>
      </w:pPr>
      <w:r>
        <w:t>1. Operational purpose</w:t>
      </w:r>
    </w:p>
    <w:p>
      <w:r>
        <w:t>The purpose of primary sources and source hierarchies is not merely to improve technique. It is to protect the investigation from predictable distortions: the pressure to accept official language, the temptation to confuse access with truth, the tendency to collect more material than can be understood, and the risk of producing certainty that the field did not support. A sound method transforms primary source, hierarchy, and provenance into explicit decisions rather than private intuition.</w:t>
      </w:r>
    </w:p>
    <w:p>
      <w:r>
        <w:t>Use this chapter whenever the investigation depends on how to prioritize statutes, regulations, datasets, methods, filings, protocols, and original records. The standard is functional completeness: another trained investigator should be able to understand what you did, why you did it, what you found, what you could not establish, and what would change your conclusion.</w:t>
      </w:r>
    </w:p>
    <w:p>
      <w:pPr>
        <w:pStyle w:val="Heading2"/>
      </w:pPr>
      <w:r>
        <w:t>2. Field standard</w:t>
      </w:r>
    </w:p>
    <w:p>
      <w:pPr>
        <w:pStyle w:val="ListBullet"/>
      </w:pPr>
      <w:r>
        <w:t>Define primary source in observable or documentable terms before treating it as established.</w:t>
      </w:r>
    </w:p>
    <w:p>
      <w:pPr>
        <w:pStyle w:val="ListBullet"/>
      </w:pPr>
      <w:r>
        <w:t>Separate hierarchy from the interpretation placed upon it by a source, institution, audience, or investigator.</w:t>
      </w:r>
    </w:p>
    <w:p>
      <w:pPr>
        <w:pStyle w:val="ListBullet"/>
      </w:pPr>
      <w:r>
        <w:t>Record the limits of provenance at the same time that you record its value.</w:t>
      </w:r>
    </w:p>
    <w:p>
      <w:pPr>
        <w:pStyle w:val="ListBullet"/>
      </w:pPr>
      <w:r>
        <w:t>Identify who possesses authority over version, who performs the work, and who experiences the consequence.</w:t>
      </w:r>
    </w:p>
    <w:p>
      <w:pPr>
        <w:pStyle w:val="ListBullet"/>
      </w:pPr>
      <w:r>
        <w:t>Preserve enough context to revisit authority after new evidence, law, or testimony appears.</w:t>
      </w:r>
    </w:p>
    <w:p>
      <w:pPr>
        <w:pStyle w:val="Heading2"/>
      </w:pPr>
      <w:r>
        <w:t>3. Step-by-step procedure</w:t>
      </w:r>
    </w:p>
    <w:p>
      <w:pPr>
        <w:pStyle w:val="ListNumber"/>
      </w:pPr>
      <w:r>
        <w:t>Name the exact decision or question controlled by primary source. Avoid broad labels that cannot be verified.</w:t>
      </w:r>
    </w:p>
    <w:p>
      <w:pPr>
        <w:pStyle w:val="ListNumber"/>
      </w:pPr>
      <w:r>
        <w:t>List the people, institutions, places, documents, datasets, and observations that could illuminate hierarchy.</w:t>
      </w:r>
    </w:p>
    <w:p>
      <w:pPr>
        <w:pStyle w:val="ListNumber"/>
      </w:pPr>
      <w:r>
        <w:t>Identify at least one alternative explanation and one source likely to challenge the dominant account.</w:t>
      </w:r>
    </w:p>
    <w:p>
      <w:pPr>
        <w:pStyle w:val="ListNumber"/>
      </w:pPr>
      <w:r>
        <w:t>Decide what multimodal evidence would allow a later audience to see or hear provenance rather than merely trust your summary.</w:t>
      </w:r>
    </w:p>
    <w:p>
      <w:pPr>
        <w:pStyle w:val="ListNumber"/>
      </w:pPr>
      <w:r>
        <w:t>Capture the formal rule and the actual practice governing version.</w:t>
      </w:r>
    </w:p>
    <w:p>
      <w:pPr>
        <w:pStyle w:val="ListNumber"/>
      </w:pPr>
      <w:r>
        <w:t>Record friction, exception, delay, workaround, or exclusion connected to authority.</w:t>
      </w:r>
    </w:p>
    <w:p>
      <w:pPr>
        <w:pStyle w:val="ListNumber"/>
      </w:pPr>
      <w:r>
        <w:t>State what remains unresolved and the next specific act of reporting required.</w:t>
      </w:r>
    </w:p>
    <w:p>
      <w:pPr>
        <w:pStyle w:val="Heading2"/>
      </w:pPr>
      <w:r>
        <w:t>4. Decision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E3A8A"/>
          </w:tcPr>
          <w:p>
            <w:r>
              <w:rPr>
                <w:b/>
                <w:color w:val="FFFFFF"/>
              </w:rPr>
              <w:t>Decision</w:t>
            </w:r>
          </w:p>
        </w:tc>
        <w:tc>
          <w:tcPr>
            <w:tcW w:type="dxa" w:w="5040"/>
            <w:shd w:fill="1E3A8A"/>
          </w:tcPr>
          <w:p>
            <w:r>
              <w:rPr>
                <w:b/>
                <w:color w:val="FFFFFF"/>
              </w:rPr>
              <w:t>Rule</w:t>
            </w:r>
          </w:p>
        </w:tc>
      </w:tr>
      <w:tr>
        <w:tc>
          <w:tcPr>
            <w:tcW w:type="dxa" w:w="5040"/>
          </w:tcPr>
          <w:p>
            <w:r>
              <w:t>Proceed</w:t>
            </w:r>
          </w:p>
        </w:tc>
        <w:tc>
          <w:tcPr>
            <w:tcW w:type="dxa" w:w="5040"/>
          </w:tcPr>
          <w:p>
            <w:r>
              <w:t>when the source, evidence, context, consent, and relevance are sufficiently clear to justify the next investigative step.</w:t>
            </w:r>
          </w:p>
        </w:tc>
      </w:tr>
      <w:tr>
        <w:tc>
          <w:tcPr>
            <w:tcW w:type="dxa" w:w="5040"/>
          </w:tcPr>
          <w:p>
            <w:r>
              <w:t>Pause</w:t>
            </w:r>
          </w:p>
        </w:tc>
        <w:tc>
          <w:tcPr>
            <w:tcW w:type="dxa" w:w="5040"/>
          </w:tcPr>
          <w:p>
            <w:r>
              <w:t>when a claim is important but provenance, attribution, jurisdiction, or permission is uncertain.</w:t>
            </w:r>
          </w:p>
        </w:tc>
      </w:tr>
      <w:tr>
        <w:tc>
          <w:tcPr>
            <w:tcW w:type="dxa" w:w="5040"/>
          </w:tcPr>
          <w:p>
            <w:r>
              <w:t>Escalate</w:t>
            </w:r>
          </w:p>
        </w:tc>
        <w:tc>
          <w:tcPr>
            <w:tcW w:type="dxa" w:w="5040"/>
          </w:tcPr>
          <w:p>
            <w:r>
              <w:t>when the issue involves vulnerability, concealed conflicts, legal exposure, restricted data, physical danger, or a material dispute.</w:t>
            </w:r>
          </w:p>
        </w:tc>
      </w:tr>
      <w:tr>
        <w:tc>
          <w:tcPr>
            <w:tcW w:type="dxa" w:w="5040"/>
          </w:tcPr>
          <w:p>
            <w:r>
              <w:t>Do not publish yet</w:t>
            </w:r>
          </w:p>
        </w:tc>
        <w:tc>
          <w:tcPr>
            <w:tcW w:type="dxa" w:w="5040"/>
          </w:tcPr>
          <w:p>
            <w:r>
              <w:t>when the available material creates suspicion or narrative tension but does not support a fair factual conclusion.</w:t>
            </w:r>
          </w:p>
        </w:tc>
      </w:tr>
      <w:tr>
        <w:tc>
          <w:tcPr>
            <w:tcW w:type="dxa" w:w="5040"/>
          </w:tcPr>
          <w:p>
            <w:r>
              <w:t>Close the loop</w:t>
            </w:r>
          </w:p>
        </w:tc>
        <w:tc>
          <w:tcPr>
            <w:tcW w:type="dxa" w:w="5040"/>
          </w:tcPr>
          <w:p>
            <w:r>
              <w:t>when a person or institution has been materially criticized, contradicted, or implicated and should receive a precise opportunity to respond.</w:t>
            </w:r>
          </w:p>
        </w:tc>
      </w:tr>
    </w:tbl>
    <w:p>
      <w:pPr>
        <w:pStyle w:val="Heading2"/>
      </w:pPr>
      <w:r>
        <w:t>5. Questions to ask in the field</w:t>
      </w:r>
    </w:p>
    <w:p>
      <w:pPr>
        <w:pStyle w:val="ListBullet"/>
      </w:pPr>
      <w:r>
        <w:t>What exactly do you mean by primary source in this setting?</w:t>
      </w:r>
    </w:p>
    <w:p>
      <w:pPr>
        <w:pStyle w:val="ListBullet"/>
      </w:pPr>
      <w:r>
        <w:t>Can you show me where hierarchy enters the real process?</w:t>
      </w:r>
    </w:p>
    <w:p>
      <w:pPr>
        <w:pStyle w:val="ListBullet"/>
      </w:pPr>
      <w:r>
        <w:t>What is the strongest evidence for provenance, and what does it not establish?</w:t>
      </w:r>
    </w:p>
    <w:p>
      <w:pPr>
        <w:pStyle w:val="ListBullet"/>
      </w:pPr>
      <w:r>
        <w:t>Who has authority over version, and who can challenge that authority?</w:t>
      </w:r>
    </w:p>
    <w:p>
      <w:pPr>
        <w:pStyle w:val="ListBullet"/>
      </w:pPr>
      <w:r>
        <w:t>Where does authority fail, become expensive, exclude, or require manual work?</w:t>
      </w:r>
    </w:p>
    <w:p>
      <w:pPr>
        <w:pStyle w:val="ListBullet"/>
      </w:pPr>
      <w:r>
        <w:t>Who experiences this differently from you?</w:t>
      </w:r>
    </w:p>
    <w:p>
      <w:pPr>
        <w:pStyle w:val="ListBullet"/>
      </w:pPr>
      <w:r>
        <w:t>What document, dataset, observation, or person should I examine next?</w:t>
      </w:r>
    </w:p>
    <w:p>
      <w:pPr>
        <w:pStyle w:val="Heading2"/>
      </w:pPr>
      <w:r>
        <w:t>6. Common failure modes</w:t>
      </w:r>
    </w:p>
    <w:p>
      <w:pPr>
        <w:pStyle w:val="ListBullet"/>
      </w:pPr>
      <w:r>
        <w:t>Collecting polished explanations without recording the underlying process.</w:t>
      </w:r>
    </w:p>
    <w:p>
      <w:pPr>
        <w:pStyle w:val="ListBullet"/>
      </w:pPr>
      <w:r>
        <w:t>Mistaking a senior title, prestigious institution, or confident delivery for independent evidence.</w:t>
      </w:r>
    </w:p>
    <w:p>
      <w:pPr>
        <w:pStyle w:val="ListBullet"/>
      </w:pPr>
      <w:r>
        <w:t>Treating one vivid account as representative of an entire population or system.</w:t>
      </w:r>
    </w:p>
    <w:p>
      <w:pPr>
        <w:pStyle w:val="ListBullet"/>
      </w:pPr>
      <w:r>
        <w:t>Recording the claim but not the exact wording, date, context, interests, and limitations.</w:t>
      </w:r>
    </w:p>
    <w:p>
      <w:pPr>
        <w:pStyle w:val="ListBullet"/>
      </w:pPr>
      <w:r>
        <w:t>Failing to distinguish observation from interpretation, or law from prediction and practice.</w:t>
      </w:r>
    </w:p>
    <w:p>
      <w:pPr>
        <w:pStyle w:val="ListBullet"/>
      </w:pPr>
      <w:r>
        <w:t>Leaving the field without the document, demonstration, contradictory perspective, or immediate cognition note needed later.</w:t>
      </w:r>
    </w:p>
    <w:p>
      <w:pPr>
        <w:pStyle w:val="Heading2"/>
      </w:pPr>
      <w:r>
        <w:t>7. Documentation and archive requirements</w:t>
      </w:r>
    </w:p>
    <w:p>
      <w:r>
        <w:t>Create or update the relevant person, institution, place, interaction, claim, evidence, system, and cognition records. Every consequential asset should link to the chapter’s working concepts—primary source, hierarchy, provenance, version, authority—and should preserve date, place, creator, permissions, restrictions, verification status, and potential outputs. When the field material is sensitive, the archive must preserve access controls and purpose limitations, not merely filenames.</w:t>
      </w:r>
    </w:p>
    <w:p>
      <w:pPr>
        <w:pStyle w:val="Heading2"/>
      </w:pPr>
      <w:r>
        <w:t>8. Role of AI</w:t>
      </w:r>
    </w:p>
    <w:p>
      <w:r>
        <w:t>AI may transcribe, index, cluster, compare, retrieve, propose missing fields, and generate a draft checklist from the captured record. AI may not invent observations, infer consent, convert an unverified statement into a fact, decide that an ethical risk is acceptable, or conceal the human judgment responsible for publication. Any AI-generated synthesis must remain traceable to source material and must surface uncertainty rather than smoothing it away.</w:t>
      </w:r>
    </w:p>
    <w:p>
      <w:pPr>
        <w:pStyle w:val="Heading2"/>
      </w:pPr>
      <w:r>
        <w:t>9. Practice drill</w:t>
      </w:r>
    </w:p>
    <w:p>
      <w:r>
        <w:t>Select one current or past subject involving primary source. Reconstruct the investigation using only materials that another person could inspect. Mark every place where your conclusion depends on memory, unrecorded interpretation, an inaccessible source, or an assumed process. Then design one field action that would close the most consequential gap involving provenance or authority.</w:t>
      </w:r>
    </w:p>
    <w:p>
      <w:pPr>
        <w:pStyle w:val="Heading2"/>
      </w:pPr>
      <w:r>
        <w:t>10. Completion test</w:t>
      </w:r>
    </w:p>
    <w:p>
      <w:pPr>
        <w:pStyle w:val="ListBullet"/>
      </w:pPr>
      <w:r>
        <w:t>The question and unit of analysis are explicit.</w:t>
      </w:r>
    </w:p>
    <w:p>
      <w:pPr>
        <w:pStyle w:val="ListBullet"/>
      </w:pPr>
      <w:r>
        <w:t>The official account and actual process are both represented.</w:t>
      </w:r>
    </w:p>
    <w:p>
      <w:pPr>
        <w:pStyle w:val="ListBullet"/>
      </w:pPr>
      <w:r>
        <w:t>Evidence, limitations, interests, and contradictory material are linked.</w:t>
      </w:r>
    </w:p>
    <w:p>
      <w:pPr>
        <w:pStyle w:val="ListBullet"/>
      </w:pPr>
      <w:r>
        <w:t>At least one affected or differently positioned perspective is present.</w:t>
      </w:r>
    </w:p>
    <w:p>
      <w:pPr>
        <w:pStyle w:val="ListBullet"/>
      </w:pPr>
      <w:r>
        <w:t>The investigator’s interpretation is separated from observation and source claims.</w:t>
      </w:r>
    </w:p>
    <w:p>
      <w:pPr>
        <w:pStyle w:val="ListBullet"/>
      </w:pPr>
      <w:r>
        <w:t>Unresolved questions, next steps, and publication limits are recorded.</w:t>
      </w:r>
    </w:p>
    <w:p>
      <w:r>
        <w:br w:type="page"/>
      </w:r>
    </w:p>
    <w:p>
      <w:pPr>
        <w:pStyle w:val="Heading1"/>
      </w:pPr>
      <w:r>
        <w:t>Chapter 26. Scientific Evidence in the Field</w:t>
      </w:r>
    </w:p>
    <w:p>
      <w:r>
        <w:t>This chapter establishes the operational method for how to assess study design, population, comparator, outcome, duration, uncertainty, and applicability. It is written for investigators who may move among journalism, research, legal analysis, institutional work, education, and multimedia production. The central discipline is to make every important judgment visible enough to examine, revise, and teach.</w:t>
      </w:r>
    </w:p>
    <w:p>
      <w:pPr>
        <w:pStyle w:val="Heading2"/>
      </w:pPr>
      <w:r>
        <w:t>1. Operational purpose</w:t>
      </w:r>
    </w:p>
    <w:p>
      <w:r>
        <w:t>The purpose of scientific evidence in the field is not merely to improve technique. It is to protect the investigation from predictable distortions: the pressure to accept official language, the temptation to confuse access with truth, the tendency to collect more material than can be understood, and the risk of producing certainty that the field did not support. A sound method transforms study design, population, and outcomes into explicit decisions rather than private intuition.</w:t>
      </w:r>
    </w:p>
    <w:p>
      <w:r>
        <w:t>Use this chapter whenever the investigation depends on how to assess study design, population, comparator, outcome, duration, uncertainty, and applicability. The standard is functional completeness: another trained investigator should be able to understand what you did, why you did it, what you found, what you could not establish, and what would change your conclusion.</w:t>
      </w:r>
    </w:p>
    <w:p>
      <w:pPr>
        <w:pStyle w:val="Heading2"/>
      </w:pPr>
      <w:r>
        <w:t>2. Field standard</w:t>
      </w:r>
    </w:p>
    <w:p>
      <w:pPr>
        <w:pStyle w:val="ListBullet"/>
      </w:pPr>
      <w:r>
        <w:t>Define study design in observable or documentable terms before treating it as established.</w:t>
      </w:r>
    </w:p>
    <w:p>
      <w:pPr>
        <w:pStyle w:val="ListBullet"/>
      </w:pPr>
      <w:r>
        <w:t>Separate population from the interpretation placed upon it by a source, institution, audience, or investigator.</w:t>
      </w:r>
    </w:p>
    <w:p>
      <w:pPr>
        <w:pStyle w:val="ListBullet"/>
      </w:pPr>
      <w:r>
        <w:t>Record the limits of outcomes at the same time that you record its value.</w:t>
      </w:r>
    </w:p>
    <w:p>
      <w:pPr>
        <w:pStyle w:val="ListBullet"/>
      </w:pPr>
      <w:r>
        <w:t>Identify who possesses authority over statistics, who performs the work, and who experiences the consequence.</w:t>
      </w:r>
    </w:p>
    <w:p>
      <w:pPr>
        <w:pStyle w:val="ListBullet"/>
      </w:pPr>
      <w:r>
        <w:t>Preserve enough context to revisit applicability after new evidence, law, or testimony appears.</w:t>
      </w:r>
    </w:p>
    <w:p>
      <w:pPr>
        <w:pStyle w:val="Heading2"/>
      </w:pPr>
      <w:r>
        <w:t>3. Step-by-step procedure</w:t>
      </w:r>
    </w:p>
    <w:p>
      <w:pPr>
        <w:pStyle w:val="ListNumber"/>
      </w:pPr>
      <w:r>
        <w:t>Name the exact decision or question controlled by study design. Avoid broad labels that cannot be verified.</w:t>
      </w:r>
    </w:p>
    <w:p>
      <w:pPr>
        <w:pStyle w:val="ListNumber"/>
      </w:pPr>
      <w:r>
        <w:t>List the people, institutions, places, documents, datasets, and observations that could illuminate population.</w:t>
      </w:r>
    </w:p>
    <w:p>
      <w:pPr>
        <w:pStyle w:val="ListNumber"/>
      </w:pPr>
      <w:r>
        <w:t>Identify at least one alternative explanation and one source likely to challenge the dominant account.</w:t>
      </w:r>
    </w:p>
    <w:p>
      <w:pPr>
        <w:pStyle w:val="ListNumber"/>
      </w:pPr>
      <w:r>
        <w:t>Decide what multimodal evidence would allow a later audience to see or hear outcomes rather than merely trust your summary.</w:t>
      </w:r>
    </w:p>
    <w:p>
      <w:pPr>
        <w:pStyle w:val="ListNumber"/>
      </w:pPr>
      <w:r>
        <w:t>Capture the formal rule and the actual practice governing statistics.</w:t>
      </w:r>
    </w:p>
    <w:p>
      <w:pPr>
        <w:pStyle w:val="ListNumber"/>
      </w:pPr>
      <w:r>
        <w:t>Record friction, exception, delay, workaround, or exclusion connected to applicability.</w:t>
      </w:r>
    </w:p>
    <w:p>
      <w:pPr>
        <w:pStyle w:val="ListNumber"/>
      </w:pPr>
      <w:r>
        <w:t>State what remains unresolved and the next specific act of reporting required.</w:t>
      </w:r>
    </w:p>
    <w:p>
      <w:pPr>
        <w:pStyle w:val="Heading2"/>
      </w:pPr>
      <w:r>
        <w:t>4. Decision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E3A8A"/>
          </w:tcPr>
          <w:p>
            <w:r>
              <w:rPr>
                <w:b/>
                <w:color w:val="FFFFFF"/>
              </w:rPr>
              <w:t>Decision</w:t>
            </w:r>
          </w:p>
        </w:tc>
        <w:tc>
          <w:tcPr>
            <w:tcW w:type="dxa" w:w="5040"/>
            <w:shd w:fill="1E3A8A"/>
          </w:tcPr>
          <w:p>
            <w:r>
              <w:rPr>
                <w:b/>
                <w:color w:val="FFFFFF"/>
              </w:rPr>
              <w:t>Rule</w:t>
            </w:r>
          </w:p>
        </w:tc>
      </w:tr>
      <w:tr>
        <w:tc>
          <w:tcPr>
            <w:tcW w:type="dxa" w:w="5040"/>
          </w:tcPr>
          <w:p>
            <w:r>
              <w:t>Proceed</w:t>
            </w:r>
          </w:p>
        </w:tc>
        <w:tc>
          <w:tcPr>
            <w:tcW w:type="dxa" w:w="5040"/>
          </w:tcPr>
          <w:p>
            <w:r>
              <w:t>when the source, evidence, context, consent, and relevance are sufficiently clear to justify the next investigative step.</w:t>
            </w:r>
          </w:p>
        </w:tc>
      </w:tr>
      <w:tr>
        <w:tc>
          <w:tcPr>
            <w:tcW w:type="dxa" w:w="5040"/>
          </w:tcPr>
          <w:p>
            <w:r>
              <w:t>Pause</w:t>
            </w:r>
          </w:p>
        </w:tc>
        <w:tc>
          <w:tcPr>
            <w:tcW w:type="dxa" w:w="5040"/>
          </w:tcPr>
          <w:p>
            <w:r>
              <w:t>when a claim is important but provenance, attribution, jurisdiction, or permission is uncertain.</w:t>
            </w:r>
          </w:p>
        </w:tc>
      </w:tr>
      <w:tr>
        <w:tc>
          <w:tcPr>
            <w:tcW w:type="dxa" w:w="5040"/>
          </w:tcPr>
          <w:p>
            <w:r>
              <w:t>Escalate</w:t>
            </w:r>
          </w:p>
        </w:tc>
        <w:tc>
          <w:tcPr>
            <w:tcW w:type="dxa" w:w="5040"/>
          </w:tcPr>
          <w:p>
            <w:r>
              <w:t>when the issue involves vulnerability, concealed conflicts, legal exposure, restricted data, physical danger, or a material dispute.</w:t>
            </w:r>
          </w:p>
        </w:tc>
      </w:tr>
      <w:tr>
        <w:tc>
          <w:tcPr>
            <w:tcW w:type="dxa" w:w="5040"/>
          </w:tcPr>
          <w:p>
            <w:r>
              <w:t>Do not publish yet</w:t>
            </w:r>
          </w:p>
        </w:tc>
        <w:tc>
          <w:tcPr>
            <w:tcW w:type="dxa" w:w="5040"/>
          </w:tcPr>
          <w:p>
            <w:r>
              <w:t>when the available material creates suspicion or narrative tension but does not support a fair factual conclusion.</w:t>
            </w:r>
          </w:p>
        </w:tc>
      </w:tr>
      <w:tr>
        <w:tc>
          <w:tcPr>
            <w:tcW w:type="dxa" w:w="5040"/>
          </w:tcPr>
          <w:p>
            <w:r>
              <w:t>Close the loop</w:t>
            </w:r>
          </w:p>
        </w:tc>
        <w:tc>
          <w:tcPr>
            <w:tcW w:type="dxa" w:w="5040"/>
          </w:tcPr>
          <w:p>
            <w:r>
              <w:t>when a person or institution has been materially criticized, contradicted, or implicated and should receive a precise opportunity to respond.</w:t>
            </w:r>
          </w:p>
        </w:tc>
      </w:tr>
    </w:tbl>
    <w:p>
      <w:pPr>
        <w:pStyle w:val="Heading2"/>
      </w:pPr>
      <w:r>
        <w:t>5. Questions to ask in the field</w:t>
      </w:r>
    </w:p>
    <w:p>
      <w:pPr>
        <w:pStyle w:val="ListBullet"/>
      </w:pPr>
      <w:r>
        <w:t>What exactly do you mean by study design in this setting?</w:t>
      </w:r>
    </w:p>
    <w:p>
      <w:pPr>
        <w:pStyle w:val="ListBullet"/>
      </w:pPr>
      <w:r>
        <w:t>Can you show me where population enters the real process?</w:t>
      </w:r>
    </w:p>
    <w:p>
      <w:pPr>
        <w:pStyle w:val="ListBullet"/>
      </w:pPr>
      <w:r>
        <w:t>What is the strongest evidence for outcomes, and what does it not establish?</w:t>
      </w:r>
    </w:p>
    <w:p>
      <w:pPr>
        <w:pStyle w:val="ListBullet"/>
      </w:pPr>
      <w:r>
        <w:t>Who has authority over statistics, and who can challenge that authority?</w:t>
      </w:r>
    </w:p>
    <w:p>
      <w:pPr>
        <w:pStyle w:val="ListBullet"/>
      </w:pPr>
      <w:r>
        <w:t>Where does applicability fail, become expensive, exclude, or require manual work?</w:t>
      </w:r>
    </w:p>
    <w:p>
      <w:pPr>
        <w:pStyle w:val="ListBullet"/>
      </w:pPr>
      <w:r>
        <w:t>Who experiences this differently from you?</w:t>
      </w:r>
    </w:p>
    <w:p>
      <w:pPr>
        <w:pStyle w:val="ListBullet"/>
      </w:pPr>
      <w:r>
        <w:t>What document, dataset, observation, or person should I examine next?</w:t>
      </w:r>
    </w:p>
    <w:p>
      <w:pPr>
        <w:pStyle w:val="Heading2"/>
      </w:pPr>
      <w:r>
        <w:t>6. Common failure modes</w:t>
      </w:r>
    </w:p>
    <w:p>
      <w:pPr>
        <w:pStyle w:val="ListBullet"/>
      </w:pPr>
      <w:r>
        <w:t>Collecting polished explanations without recording the underlying process.</w:t>
      </w:r>
    </w:p>
    <w:p>
      <w:pPr>
        <w:pStyle w:val="ListBullet"/>
      </w:pPr>
      <w:r>
        <w:t>Mistaking a senior title, prestigious institution, or confident delivery for independent evidence.</w:t>
      </w:r>
    </w:p>
    <w:p>
      <w:pPr>
        <w:pStyle w:val="ListBullet"/>
      </w:pPr>
      <w:r>
        <w:t>Treating one vivid account as representative of an entire population or system.</w:t>
      </w:r>
    </w:p>
    <w:p>
      <w:pPr>
        <w:pStyle w:val="ListBullet"/>
      </w:pPr>
      <w:r>
        <w:t>Recording the claim but not the exact wording, date, context, interests, and limitations.</w:t>
      </w:r>
    </w:p>
    <w:p>
      <w:pPr>
        <w:pStyle w:val="ListBullet"/>
      </w:pPr>
      <w:r>
        <w:t>Failing to distinguish observation from interpretation, or law from prediction and practice.</w:t>
      </w:r>
    </w:p>
    <w:p>
      <w:pPr>
        <w:pStyle w:val="ListBullet"/>
      </w:pPr>
      <w:r>
        <w:t>Leaving the field without the document, demonstration, contradictory perspective, or immediate cognition note needed later.</w:t>
      </w:r>
    </w:p>
    <w:p>
      <w:pPr>
        <w:pStyle w:val="Heading2"/>
      </w:pPr>
      <w:r>
        <w:t>7. Documentation and archive requirements</w:t>
      </w:r>
    </w:p>
    <w:p>
      <w:r>
        <w:t>Create or update the relevant person, institution, place, interaction, claim, evidence, system, and cognition records. Every consequential asset should link to the chapter’s working concepts—study design, population, outcomes, statistics, applicability—and should preserve date, place, creator, permissions, restrictions, verification status, and potential outputs. When the field material is sensitive, the archive must preserve access controls and purpose limitations, not merely filenames.</w:t>
      </w:r>
    </w:p>
    <w:p>
      <w:pPr>
        <w:pStyle w:val="Heading2"/>
      </w:pPr>
      <w:r>
        <w:t>8. Role of AI</w:t>
      </w:r>
    </w:p>
    <w:p>
      <w:r>
        <w:t>AI may transcribe, index, cluster, compare, retrieve, propose missing fields, and generate a draft checklist from the captured record. AI may not invent observations, infer consent, convert an unverified statement into a fact, decide that an ethical risk is acceptable, or conceal the human judgment responsible for publication. Any AI-generated synthesis must remain traceable to source material and must surface uncertainty rather than smoothing it away.</w:t>
      </w:r>
    </w:p>
    <w:p>
      <w:pPr>
        <w:pStyle w:val="Heading2"/>
      </w:pPr>
      <w:r>
        <w:t>9. Practice drill</w:t>
      </w:r>
    </w:p>
    <w:p>
      <w:r>
        <w:t>Select one current or past subject involving study design. Reconstruct the investigation using only materials that another person could inspect. Mark every place where your conclusion depends on memory, unrecorded interpretation, an inaccessible source, or an assumed process. Then design one field action that would close the most consequential gap involving outcomes or applicability.</w:t>
      </w:r>
    </w:p>
    <w:p>
      <w:pPr>
        <w:pStyle w:val="Heading2"/>
      </w:pPr>
      <w:r>
        <w:t>10. Completion test</w:t>
      </w:r>
    </w:p>
    <w:p>
      <w:pPr>
        <w:pStyle w:val="ListBullet"/>
      </w:pPr>
      <w:r>
        <w:t>The question and unit of analysis are explicit.</w:t>
      </w:r>
    </w:p>
    <w:p>
      <w:pPr>
        <w:pStyle w:val="ListBullet"/>
      </w:pPr>
      <w:r>
        <w:t>The official account and actual process are both represented.</w:t>
      </w:r>
    </w:p>
    <w:p>
      <w:pPr>
        <w:pStyle w:val="ListBullet"/>
      </w:pPr>
      <w:r>
        <w:t>Evidence, limitations, interests, and contradictory material are linked.</w:t>
      </w:r>
    </w:p>
    <w:p>
      <w:pPr>
        <w:pStyle w:val="ListBullet"/>
      </w:pPr>
      <w:r>
        <w:t>At least one affected or differently positioned perspective is present.</w:t>
      </w:r>
    </w:p>
    <w:p>
      <w:pPr>
        <w:pStyle w:val="ListBullet"/>
      </w:pPr>
      <w:r>
        <w:t>The investigator’s interpretation is separated from observation and source claims.</w:t>
      </w:r>
    </w:p>
    <w:p>
      <w:pPr>
        <w:pStyle w:val="ListBullet"/>
      </w:pPr>
      <w:r>
        <w:t>Unresolved questions, next steps, and publication limits are recorded.</w:t>
      </w:r>
    </w:p>
    <w:p>
      <w:r>
        <w:br w:type="page"/>
      </w:r>
    </w:p>
    <w:p>
      <w:pPr>
        <w:pStyle w:val="Heading1"/>
      </w:pPr>
      <w:r>
        <w:t>Chapter 27. Legal Verification and Jurisdiction</w:t>
      </w:r>
    </w:p>
    <w:p>
      <w:r>
        <w:t>This chapter establishes the operational method for how to verify what law applies, when, where, to whom, and with what enforcement reality. It is written for investigators who may move among journalism, research, legal analysis, institutional work, education, and multimedia production. The central discipline is to make every important judgment visible enough to examine, revise, and teach.</w:t>
      </w:r>
    </w:p>
    <w:p>
      <w:pPr>
        <w:pStyle w:val="Heading2"/>
      </w:pPr>
      <w:r>
        <w:t>1. Operational purpose</w:t>
      </w:r>
    </w:p>
    <w:p>
      <w:r>
        <w:t>The purpose of legal verification and jurisdiction is not merely to improve technique. It is to protect the investigation from predictable distortions: the pressure to accept official language, the temptation to confuse access with truth, the tendency to collect more material than can be understood, and the risk of producing certainty that the field did not support. A sound method transforms jurisdiction, effective date, and authority into explicit decisions rather than private intuition.</w:t>
      </w:r>
    </w:p>
    <w:p>
      <w:r>
        <w:t>Use this chapter whenever the investigation depends on how to verify what law applies, when, where, to whom, and with what enforcement reality. The standard is functional completeness: another trained investigator should be able to understand what you did, why you did it, what you found, what you could not establish, and what would change your conclusion.</w:t>
      </w:r>
    </w:p>
    <w:p>
      <w:pPr>
        <w:pStyle w:val="Heading2"/>
      </w:pPr>
      <w:r>
        <w:t>2. Field standard</w:t>
      </w:r>
    </w:p>
    <w:p>
      <w:pPr>
        <w:pStyle w:val="ListBullet"/>
      </w:pPr>
      <w:r>
        <w:t>Define jurisdiction in observable or documentable terms before treating it as established.</w:t>
      </w:r>
    </w:p>
    <w:p>
      <w:pPr>
        <w:pStyle w:val="ListBullet"/>
      </w:pPr>
      <w:r>
        <w:t>Separate effective date from the interpretation placed upon it by a source, institution, audience, or investigator.</w:t>
      </w:r>
    </w:p>
    <w:p>
      <w:pPr>
        <w:pStyle w:val="ListBullet"/>
      </w:pPr>
      <w:r>
        <w:t>Record the limits of authority at the same time that you record its value.</w:t>
      </w:r>
    </w:p>
    <w:p>
      <w:pPr>
        <w:pStyle w:val="ListBullet"/>
      </w:pPr>
      <w:r>
        <w:t>Identify who possesses authority over enforcement, who performs the work, and who experiences the consequence.</w:t>
      </w:r>
    </w:p>
    <w:p>
      <w:pPr>
        <w:pStyle w:val="ListBullet"/>
      </w:pPr>
      <w:r>
        <w:t>Preserve enough context to revisit currentness after new evidence, law, or testimony appears.</w:t>
      </w:r>
    </w:p>
    <w:p>
      <w:pPr>
        <w:pStyle w:val="Heading2"/>
      </w:pPr>
      <w:r>
        <w:t>3. Step-by-step procedure</w:t>
      </w:r>
    </w:p>
    <w:p>
      <w:pPr>
        <w:pStyle w:val="ListNumber"/>
      </w:pPr>
      <w:r>
        <w:t>Name the exact decision or question controlled by jurisdiction. Avoid broad labels that cannot be verified.</w:t>
      </w:r>
    </w:p>
    <w:p>
      <w:pPr>
        <w:pStyle w:val="ListNumber"/>
      </w:pPr>
      <w:r>
        <w:t>List the people, institutions, places, documents, datasets, and observations that could illuminate effective date.</w:t>
      </w:r>
    </w:p>
    <w:p>
      <w:pPr>
        <w:pStyle w:val="ListNumber"/>
      </w:pPr>
      <w:r>
        <w:t>Identify at least one alternative explanation and one source likely to challenge the dominant account.</w:t>
      </w:r>
    </w:p>
    <w:p>
      <w:pPr>
        <w:pStyle w:val="ListNumber"/>
      </w:pPr>
      <w:r>
        <w:t>Decide what multimodal evidence would allow a later audience to see or hear authority rather than merely trust your summary.</w:t>
      </w:r>
    </w:p>
    <w:p>
      <w:pPr>
        <w:pStyle w:val="ListNumber"/>
      </w:pPr>
      <w:r>
        <w:t>Capture the formal rule and the actual practice governing enforcement.</w:t>
      </w:r>
    </w:p>
    <w:p>
      <w:pPr>
        <w:pStyle w:val="ListNumber"/>
      </w:pPr>
      <w:r>
        <w:t>Record friction, exception, delay, workaround, or exclusion connected to currentness.</w:t>
      </w:r>
    </w:p>
    <w:p>
      <w:pPr>
        <w:pStyle w:val="ListNumber"/>
      </w:pPr>
      <w:r>
        <w:t>State what remains unresolved and the next specific act of reporting required.</w:t>
      </w:r>
    </w:p>
    <w:p>
      <w:pPr>
        <w:pStyle w:val="Heading2"/>
      </w:pPr>
      <w:r>
        <w:t>4. Decision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E3A8A"/>
          </w:tcPr>
          <w:p>
            <w:r>
              <w:rPr>
                <w:b/>
                <w:color w:val="FFFFFF"/>
              </w:rPr>
              <w:t>Decision</w:t>
            </w:r>
          </w:p>
        </w:tc>
        <w:tc>
          <w:tcPr>
            <w:tcW w:type="dxa" w:w="5040"/>
            <w:shd w:fill="1E3A8A"/>
          </w:tcPr>
          <w:p>
            <w:r>
              <w:rPr>
                <w:b/>
                <w:color w:val="FFFFFF"/>
              </w:rPr>
              <w:t>Rule</w:t>
            </w:r>
          </w:p>
        </w:tc>
      </w:tr>
      <w:tr>
        <w:tc>
          <w:tcPr>
            <w:tcW w:type="dxa" w:w="5040"/>
          </w:tcPr>
          <w:p>
            <w:r>
              <w:t>Proceed</w:t>
            </w:r>
          </w:p>
        </w:tc>
        <w:tc>
          <w:tcPr>
            <w:tcW w:type="dxa" w:w="5040"/>
          </w:tcPr>
          <w:p>
            <w:r>
              <w:t>when the source, evidence, context, consent, and relevance are sufficiently clear to justify the next investigative step.</w:t>
            </w:r>
          </w:p>
        </w:tc>
      </w:tr>
      <w:tr>
        <w:tc>
          <w:tcPr>
            <w:tcW w:type="dxa" w:w="5040"/>
          </w:tcPr>
          <w:p>
            <w:r>
              <w:t>Pause</w:t>
            </w:r>
          </w:p>
        </w:tc>
        <w:tc>
          <w:tcPr>
            <w:tcW w:type="dxa" w:w="5040"/>
          </w:tcPr>
          <w:p>
            <w:r>
              <w:t>when a claim is important but provenance, attribution, jurisdiction, or permission is uncertain.</w:t>
            </w:r>
          </w:p>
        </w:tc>
      </w:tr>
      <w:tr>
        <w:tc>
          <w:tcPr>
            <w:tcW w:type="dxa" w:w="5040"/>
          </w:tcPr>
          <w:p>
            <w:r>
              <w:t>Escalate</w:t>
            </w:r>
          </w:p>
        </w:tc>
        <w:tc>
          <w:tcPr>
            <w:tcW w:type="dxa" w:w="5040"/>
          </w:tcPr>
          <w:p>
            <w:r>
              <w:t>when the issue involves vulnerability, concealed conflicts, legal exposure, restricted data, physical danger, or a material dispute.</w:t>
            </w:r>
          </w:p>
        </w:tc>
      </w:tr>
      <w:tr>
        <w:tc>
          <w:tcPr>
            <w:tcW w:type="dxa" w:w="5040"/>
          </w:tcPr>
          <w:p>
            <w:r>
              <w:t>Do not publish yet</w:t>
            </w:r>
          </w:p>
        </w:tc>
        <w:tc>
          <w:tcPr>
            <w:tcW w:type="dxa" w:w="5040"/>
          </w:tcPr>
          <w:p>
            <w:r>
              <w:t>when the available material creates suspicion or narrative tension but does not support a fair factual conclusion.</w:t>
            </w:r>
          </w:p>
        </w:tc>
      </w:tr>
      <w:tr>
        <w:tc>
          <w:tcPr>
            <w:tcW w:type="dxa" w:w="5040"/>
          </w:tcPr>
          <w:p>
            <w:r>
              <w:t>Close the loop</w:t>
            </w:r>
          </w:p>
        </w:tc>
        <w:tc>
          <w:tcPr>
            <w:tcW w:type="dxa" w:w="5040"/>
          </w:tcPr>
          <w:p>
            <w:r>
              <w:t>when a person or institution has been materially criticized, contradicted, or implicated and should receive a precise opportunity to respond.</w:t>
            </w:r>
          </w:p>
        </w:tc>
      </w:tr>
    </w:tbl>
    <w:p>
      <w:pPr>
        <w:pStyle w:val="Heading2"/>
      </w:pPr>
      <w:r>
        <w:t>5. Questions to ask in the field</w:t>
      </w:r>
    </w:p>
    <w:p>
      <w:pPr>
        <w:pStyle w:val="ListBullet"/>
      </w:pPr>
      <w:r>
        <w:t>What exactly do you mean by jurisdiction in this setting?</w:t>
      </w:r>
    </w:p>
    <w:p>
      <w:pPr>
        <w:pStyle w:val="ListBullet"/>
      </w:pPr>
      <w:r>
        <w:t>Can you show me where effective date enters the real process?</w:t>
      </w:r>
    </w:p>
    <w:p>
      <w:pPr>
        <w:pStyle w:val="ListBullet"/>
      </w:pPr>
      <w:r>
        <w:t>What is the strongest evidence for authority, and what does it not establish?</w:t>
      </w:r>
    </w:p>
    <w:p>
      <w:pPr>
        <w:pStyle w:val="ListBullet"/>
      </w:pPr>
      <w:r>
        <w:t>Who has authority over enforcement, and who can challenge that authority?</w:t>
      </w:r>
    </w:p>
    <w:p>
      <w:pPr>
        <w:pStyle w:val="ListBullet"/>
      </w:pPr>
      <w:r>
        <w:t>Where does currentness fail, become expensive, exclude, or require manual work?</w:t>
      </w:r>
    </w:p>
    <w:p>
      <w:pPr>
        <w:pStyle w:val="ListBullet"/>
      </w:pPr>
      <w:r>
        <w:t>Who experiences this differently from you?</w:t>
      </w:r>
    </w:p>
    <w:p>
      <w:pPr>
        <w:pStyle w:val="ListBullet"/>
      </w:pPr>
      <w:r>
        <w:t>What document, dataset, observation, or person should I examine next?</w:t>
      </w:r>
    </w:p>
    <w:p>
      <w:pPr>
        <w:pStyle w:val="Heading2"/>
      </w:pPr>
      <w:r>
        <w:t>6. Common failure modes</w:t>
      </w:r>
    </w:p>
    <w:p>
      <w:pPr>
        <w:pStyle w:val="ListBullet"/>
      </w:pPr>
      <w:r>
        <w:t>Collecting polished explanations without recording the underlying process.</w:t>
      </w:r>
    </w:p>
    <w:p>
      <w:pPr>
        <w:pStyle w:val="ListBullet"/>
      </w:pPr>
      <w:r>
        <w:t>Mistaking a senior title, prestigious institution, or confident delivery for independent evidence.</w:t>
      </w:r>
    </w:p>
    <w:p>
      <w:pPr>
        <w:pStyle w:val="ListBullet"/>
      </w:pPr>
      <w:r>
        <w:t>Treating one vivid account as representative of an entire population or system.</w:t>
      </w:r>
    </w:p>
    <w:p>
      <w:pPr>
        <w:pStyle w:val="ListBullet"/>
      </w:pPr>
      <w:r>
        <w:t>Recording the claim but not the exact wording, date, context, interests, and limitations.</w:t>
      </w:r>
    </w:p>
    <w:p>
      <w:pPr>
        <w:pStyle w:val="ListBullet"/>
      </w:pPr>
      <w:r>
        <w:t>Failing to distinguish observation from interpretation, or law from prediction and practice.</w:t>
      </w:r>
    </w:p>
    <w:p>
      <w:pPr>
        <w:pStyle w:val="ListBullet"/>
      </w:pPr>
      <w:r>
        <w:t>Leaving the field without the document, demonstration, contradictory perspective, or immediate cognition note needed later.</w:t>
      </w:r>
    </w:p>
    <w:p>
      <w:pPr>
        <w:pStyle w:val="Heading2"/>
      </w:pPr>
      <w:r>
        <w:t>7. Documentation and archive requirements</w:t>
      </w:r>
    </w:p>
    <w:p>
      <w:r>
        <w:t>Create or update the relevant person, institution, place, interaction, claim, evidence, system, and cognition records. Every consequential asset should link to the chapter’s working concepts—jurisdiction, effective date, authority, enforcement, currentness—and should preserve date, place, creator, permissions, restrictions, verification status, and potential outputs. When the field material is sensitive, the archive must preserve access controls and purpose limitations, not merely filenames.</w:t>
      </w:r>
    </w:p>
    <w:p>
      <w:pPr>
        <w:pStyle w:val="Heading2"/>
      </w:pPr>
      <w:r>
        <w:t>8. Role of AI</w:t>
      </w:r>
    </w:p>
    <w:p>
      <w:r>
        <w:t>AI may transcribe, index, cluster, compare, retrieve, propose missing fields, and generate a draft checklist from the captured record. AI may not invent observations, infer consent, convert an unverified statement into a fact, decide that an ethical risk is acceptable, or conceal the human judgment responsible for publication. Any AI-generated synthesis must remain traceable to source material and must surface uncertainty rather than smoothing it away.</w:t>
      </w:r>
    </w:p>
    <w:p>
      <w:pPr>
        <w:pStyle w:val="Heading2"/>
      </w:pPr>
      <w:r>
        <w:t>9. Practice drill</w:t>
      </w:r>
    </w:p>
    <w:p>
      <w:r>
        <w:t>Select one current or past subject involving jurisdiction. Reconstruct the investigation using only materials that another person could inspect. Mark every place where your conclusion depends on memory, unrecorded interpretation, an inaccessible source, or an assumed process. Then design one field action that would close the most consequential gap involving authority or currentness.</w:t>
      </w:r>
    </w:p>
    <w:p>
      <w:pPr>
        <w:pStyle w:val="Heading2"/>
      </w:pPr>
      <w:r>
        <w:t>10. Completion test</w:t>
      </w:r>
    </w:p>
    <w:p>
      <w:pPr>
        <w:pStyle w:val="ListBullet"/>
      </w:pPr>
      <w:r>
        <w:t>The question and unit of analysis are explicit.</w:t>
      </w:r>
    </w:p>
    <w:p>
      <w:pPr>
        <w:pStyle w:val="ListBullet"/>
      </w:pPr>
      <w:r>
        <w:t>The official account and actual process are both represented.</w:t>
      </w:r>
    </w:p>
    <w:p>
      <w:pPr>
        <w:pStyle w:val="ListBullet"/>
      </w:pPr>
      <w:r>
        <w:t>Evidence, limitations, interests, and contradictory material are linked.</w:t>
      </w:r>
    </w:p>
    <w:p>
      <w:pPr>
        <w:pStyle w:val="ListBullet"/>
      </w:pPr>
      <w:r>
        <w:t>At least one affected or differently positioned perspective is present.</w:t>
      </w:r>
    </w:p>
    <w:p>
      <w:pPr>
        <w:pStyle w:val="ListBullet"/>
      </w:pPr>
      <w:r>
        <w:t>The investigator’s interpretation is separated from observation and source claims.</w:t>
      </w:r>
    </w:p>
    <w:p>
      <w:pPr>
        <w:pStyle w:val="ListBullet"/>
      </w:pPr>
      <w:r>
        <w:t>Unresolved questions, next steps, and publication limits are recorded.</w:t>
      </w:r>
    </w:p>
    <w:p>
      <w:r>
        <w:br w:type="page"/>
      </w:r>
    </w:p>
    <w:p>
      <w:pPr>
        <w:pStyle w:val="Heading1"/>
      </w:pPr>
      <w:r>
        <w:t>Chapter 28. Commercial Claims, Metrics, and ROI</w:t>
      </w:r>
    </w:p>
    <w:p>
      <w:r>
        <w:t>This chapter establishes the operational method for how to test efficiency, impact, sustainability, health, safety, and performance claims. It is written for investigators who may move among journalism, research, legal analysis, institutional work, education, and multimedia production. The central discipline is to make every important judgment visible enough to examine, revise, and teach.</w:t>
      </w:r>
    </w:p>
    <w:p>
      <w:pPr>
        <w:pStyle w:val="Heading2"/>
      </w:pPr>
      <w:r>
        <w:t>1. Operational purpose</w:t>
      </w:r>
    </w:p>
    <w:p>
      <w:r>
        <w:t>The purpose of commercial claims, metrics, and roi is not merely to improve technique. It is to protect the investigation from predictable distortions: the pressure to accept official language, the temptation to confuse access with truth, the tendency to collect more material than can be understood, and the risk of producing certainty that the field did not support. A sound method transforms baseline, metric, and comparator into explicit decisions rather than private intuition.</w:t>
      </w:r>
    </w:p>
    <w:p>
      <w:r>
        <w:t>Use this chapter whenever the investigation depends on how to test efficiency, impact, sustainability, health, safety, and performance claims. The standard is functional completeness: another trained investigator should be able to understand what you did, why you did it, what you found, what you could not establish, and what would change your conclusion.</w:t>
      </w:r>
    </w:p>
    <w:p>
      <w:pPr>
        <w:pStyle w:val="Heading2"/>
      </w:pPr>
      <w:r>
        <w:t>2. Field standard</w:t>
      </w:r>
    </w:p>
    <w:p>
      <w:pPr>
        <w:pStyle w:val="ListBullet"/>
      </w:pPr>
      <w:r>
        <w:t>Define baseline in observable or documentable terms before treating it as established.</w:t>
      </w:r>
    </w:p>
    <w:p>
      <w:pPr>
        <w:pStyle w:val="ListBullet"/>
      </w:pPr>
      <w:r>
        <w:t>Separate metric from the interpretation placed upon it by a source, institution, audience, or investigator.</w:t>
      </w:r>
    </w:p>
    <w:p>
      <w:pPr>
        <w:pStyle w:val="ListBullet"/>
      </w:pPr>
      <w:r>
        <w:t>Record the limits of comparator at the same time that you record its value.</w:t>
      </w:r>
    </w:p>
    <w:p>
      <w:pPr>
        <w:pStyle w:val="ListBullet"/>
      </w:pPr>
      <w:r>
        <w:t>Identify who possesses authority over full cost, who performs the work, and who experiences the consequence.</w:t>
      </w:r>
    </w:p>
    <w:p>
      <w:pPr>
        <w:pStyle w:val="ListBullet"/>
      </w:pPr>
      <w:r>
        <w:t>Preserve enough context to revisit independence after new evidence, law, or testimony appears.</w:t>
      </w:r>
    </w:p>
    <w:p>
      <w:pPr>
        <w:pStyle w:val="Heading2"/>
      </w:pPr>
      <w:r>
        <w:t>3. Step-by-step procedure</w:t>
      </w:r>
    </w:p>
    <w:p>
      <w:pPr>
        <w:pStyle w:val="ListNumber"/>
      </w:pPr>
      <w:r>
        <w:t>Name the exact decision or question controlled by baseline. Avoid broad labels that cannot be verified.</w:t>
      </w:r>
    </w:p>
    <w:p>
      <w:pPr>
        <w:pStyle w:val="ListNumber"/>
      </w:pPr>
      <w:r>
        <w:t>List the people, institutions, places, documents, datasets, and observations that could illuminate metric.</w:t>
      </w:r>
    </w:p>
    <w:p>
      <w:pPr>
        <w:pStyle w:val="ListNumber"/>
      </w:pPr>
      <w:r>
        <w:t>Identify at least one alternative explanation and one source likely to challenge the dominant account.</w:t>
      </w:r>
    </w:p>
    <w:p>
      <w:pPr>
        <w:pStyle w:val="ListNumber"/>
      </w:pPr>
      <w:r>
        <w:t>Decide what multimodal evidence would allow a later audience to see or hear comparator rather than merely trust your summary.</w:t>
      </w:r>
    </w:p>
    <w:p>
      <w:pPr>
        <w:pStyle w:val="ListNumber"/>
      </w:pPr>
      <w:r>
        <w:t>Capture the formal rule and the actual practice governing full cost.</w:t>
      </w:r>
    </w:p>
    <w:p>
      <w:pPr>
        <w:pStyle w:val="ListNumber"/>
      </w:pPr>
      <w:r>
        <w:t>Record friction, exception, delay, workaround, or exclusion connected to independence.</w:t>
      </w:r>
    </w:p>
    <w:p>
      <w:pPr>
        <w:pStyle w:val="ListNumber"/>
      </w:pPr>
      <w:r>
        <w:t>State what remains unresolved and the next specific act of reporting required.</w:t>
      </w:r>
    </w:p>
    <w:p>
      <w:pPr>
        <w:pStyle w:val="Heading2"/>
      </w:pPr>
      <w:r>
        <w:t>4. Decision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E3A8A"/>
          </w:tcPr>
          <w:p>
            <w:r>
              <w:rPr>
                <w:b/>
                <w:color w:val="FFFFFF"/>
              </w:rPr>
              <w:t>Decision</w:t>
            </w:r>
          </w:p>
        </w:tc>
        <w:tc>
          <w:tcPr>
            <w:tcW w:type="dxa" w:w="5040"/>
            <w:shd w:fill="1E3A8A"/>
          </w:tcPr>
          <w:p>
            <w:r>
              <w:rPr>
                <w:b/>
                <w:color w:val="FFFFFF"/>
              </w:rPr>
              <w:t>Rule</w:t>
            </w:r>
          </w:p>
        </w:tc>
      </w:tr>
      <w:tr>
        <w:tc>
          <w:tcPr>
            <w:tcW w:type="dxa" w:w="5040"/>
          </w:tcPr>
          <w:p>
            <w:r>
              <w:t>Proceed</w:t>
            </w:r>
          </w:p>
        </w:tc>
        <w:tc>
          <w:tcPr>
            <w:tcW w:type="dxa" w:w="5040"/>
          </w:tcPr>
          <w:p>
            <w:r>
              <w:t>when the source, evidence, context, consent, and relevance are sufficiently clear to justify the next investigative step.</w:t>
            </w:r>
          </w:p>
        </w:tc>
      </w:tr>
      <w:tr>
        <w:tc>
          <w:tcPr>
            <w:tcW w:type="dxa" w:w="5040"/>
          </w:tcPr>
          <w:p>
            <w:r>
              <w:t>Pause</w:t>
            </w:r>
          </w:p>
        </w:tc>
        <w:tc>
          <w:tcPr>
            <w:tcW w:type="dxa" w:w="5040"/>
          </w:tcPr>
          <w:p>
            <w:r>
              <w:t>when a claim is important but provenance, attribution, jurisdiction, or permission is uncertain.</w:t>
            </w:r>
          </w:p>
        </w:tc>
      </w:tr>
      <w:tr>
        <w:tc>
          <w:tcPr>
            <w:tcW w:type="dxa" w:w="5040"/>
          </w:tcPr>
          <w:p>
            <w:r>
              <w:t>Escalate</w:t>
            </w:r>
          </w:p>
        </w:tc>
        <w:tc>
          <w:tcPr>
            <w:tcW w:type="dxa" w:w="5040"/>
          </w:tcPr>
          <w:p>
            <w:r>
              <w:t>when the issue involves vulnerability, concealed conflicts, legal exposure, restricted data, physical danger, or a material dispute.</w:t>
            </w:r>
          </w:p>
        </w:tc>
      </w:tr>
      <w:tr>
        <w:tc>
          <w:tcPr>
            <w:tcW w:type="dxa" w:w="5040"/>
          </w:tcPr>
          <w:p>
            <w:r>
              <w:t>Do not publish yet</w:t>
            </w:r>
          </w:p>
        </w:tc>
        <w:tc>
          <w:tcPr>
            <w:tcW w:type="dxa" w:w="5040"/>
          </w:tcPr>
          <w:p>
            <w:r>
              <w:t>when the available material creates suspicion or narrative tension but does not support a fair factual conclusion.</w:t>
            </w:r>
          </w:p>
        </w:tc>
      </w:tr>
      <w:tr>
        <w:tc>
          <w:tcPr>
            <w:tcW w:type="dxa" w:w="5040"/>
          </w:tcPr>
          <w:p>
            <w:r>
              <w:t>Close the loop</w:t>
            </w:r>
          </w:p>
        </w:tc>
        <w:tc>
          <w:tcPr>
            <w:tcW w:type="dxa" w:w="5040"/>
          </w:tcPr>
          <w:p>
            <w:r>
              <w:t>when a person or institution has been materially criticized, contradicted, or implicated and should receive a precise opportunity to respond.</w:t>
            </w:r>
          </w:p>
        </w:tc>
      </w:tr>
    </w:tbl>
    <w:p>
      <w:pPr>
        <w:pStyle w:val="Heading2"/>
      </w:pPr>
      <w:r>
        <w:t>5. Questions to ask in the field</w:t>
      </w:r>
    </w:p>
    <w:p>
      <w:pPr>
        <w:pStyle w:val="ListBullet"/>
      </w:pPr>
      <w:r>
        <w:t>What exactly do you mean by baseline in this setting?</w:t>
      </w:r>
    </w:p>
    <w:p>
      <w:pPr>
        <w:pStyle w:val="ListBullet"/>
      </w:pPr>
      <w:r>
        <w:t>Can you show me where metric enters the real process?</w:t>
      </w:r>
    </w:p>
    <w:p>
      <w:pPr>
        <w:pStyle w:val="ListBullet"/>
      </w:pPr>
      <w:r>
        <w:t>What is the strongest evidence for comparator, and what does it not establish?</w:t>
      </w:r>
    </w:p>
    <w:p>
      <w:pPr>
        <w:pStyle w:val="ListBullet"/>
      </w:pPr>
      <w:r>
        <w:t>Who has authority over full cost, and who can challenge that authority?</w:t>
      </w:r>
    </w:p>
    <w:p>
      <w:pPr>
        <w:pStyle w:val="ListBullet"/>
      </w:pPr>
      <w:r>
        <w:t>Where does independence fail, become expensive, exclude, or require manual work?</w:t>
      </w:r>
    </w:p>
    <w:p>
      <w:pPr>
        <w:pStyle w:val="ListBullet"/>
      </w:pPr>
      <w:r>
        <w:t>Who experiences this differently from you?</w:t>
      </w:r>
    </w:p>
    <w:p>
      <w:pPr>
        <w:pStyle w:val="ListBullet"/>
      </w:pPr>
      <w:r>
        <w:t>What document, dataset, observation, or person should I examine next?</w:t>
      </w:r>
    </w:p>
    <w:p>
      <w:pPr>
        <w:pStyle w:val="Heading2"/>
      </w:pPr>
      <w:r>
        <w:t>6. Common failure modes</w:t>
      </w:r>
    </w:p>
    <w:p>
      <w:pPr>
        <w:pStyle w:val="ListBullet"/>
      </w:pPr>
      <w:r>
        <w:t>Collecting polished explanations without recording the underlying process.</w:t>
      </w:r>
    </w:p>
    <w:p>
      <w:pPr>
        <w:pStyle w:val="ListBullet"/>
      </w:pPr>
      <w:r>
        <w:t>Mistaking a senior title, prestigious institution, or confident delivery for independent evidence.</w:t>
      </w:r>
    </w:p>
    <w:p>
      <w:pPr>
        <w:pStyle w:val="ListBullet"/>
      </w:pPr>
      <w:r>
        <w:t>Treating one vivid account as representative of an entire population or system.</w:t>
      </w:r>
    </w:p>
    <w:p>
      <w:pPr>
        <w:pStyle w:val="ListBullet"/>
      </w:pPr>
      <w:r>
        <w:t>Recording the claim but not the exact wording, date, context, interests, and limitations.</w:t>
      </w:r>
    </w:p>
    <w:p>
      <w:pPr>
        <w:pStyle w:val="ListBullet"/>
      </w:pPr>
      <w:r>
        <w:t>Failing to distinguish observation from interpretation, or law from prediction and practice.</w:t>
      </w:r>
    </w:p>
    <w:p>
      <w:pPr>
        <w:pStyle w:val="ListBullet"/>
      </w:pPr>
      <w:r>
        <w:t>Leaving the field without the document, demonstration, contradictory perspective, or immediate cognition note needed later.</w:t>
      </w:r>
    </w:p>
    <w:p>
      <w:pPr>
        <w:pStyle w:val="Heading2"/>
      </w:pPr>
      <w:r>
        <w:t>7. Documentation and archive requirements</w:t>
      </w:r>
    </w:p>
    <w:p>
      <w:r>
        <w:t>Create or update the relevant person, institution, place, interaction, claim, evidence, system, and cognition records. Every consequential asset should link to the chapter’s working concepts—baseline, metric, comparator, full cost, independence—and should preserve date, place, creator, permissions, restrictions, verification status, and potential outputs. When the field material is sensitive, the archive must preserve access controls and purpose limitations, not merely filenames.</w:t>
      </w:r>
    </w:p>
    <w:p>
      <w:pPr>
        <w:pStyle w:val="Heading2"/>
      </w:pPr>
      <w:r>
        <w:t>8. Role of AI</w:t>
      </w:r>
    </w:p>
    <w:p>
      <w:r>
        <w:t>AI may transcribe, index, cluster, compare, retrieve, propose missing fields, and generate a draft checklist from the captured record. AI may not invent observations, infer consent, convert an unverified statement into a fact, decide that an ethical risk is acceptable, or conceal the human judgment responsible for publication. Any AI-generated synthesis must remain traceable to source material and must surface uncertainty rather than smoothing it away.</w:t>
      </w:r>
    </w:p>
    <w:p>
      <w:pPr>
        <w:pStyle w:val="Heading2"/>
      </w:pPr>
      <w:r>
        <w:t>9. Practice drill</w:t>
      </w:r>
    </w:p>
    <w:p>
      <w:r>
        <w:t>Select one current or past subject involving baseline. Reconstruct the investigation using only materials that another person could inspect. Mark every place where your conclusion depends on memory, unrecorded interpretation, an inaccessible source, or an assumed process. Then design one field action that would close the most consequential gap involving comparator or independence.</w:t>
      </w:r>
    </w:p>
    <w:p>
      <w:pPr>
        <w:pStyle w:val="Heading2"/>
      </w:pPr>
      <w:r>
        <w:t>10. Completion test</w:t>
      </w:r>
    </w:p>
    <w:p>
      <w:pPr>
        <w:pStyle w:val="ListBullet"/>
      </w:pPr>
      <w:r>
        <w:t>The question and unit of analysis are explicit.</w:t>
      </w:r>
    </w:p>
    <w:p>
      <w:pPr>
        <w:pStyle w:val="ListBullet"/>
      </w:pPr>
      <w:r>
        <w:t>The official account and actual process are both represented.</w:t>
      </w:r>
    </w:p>
    <w:p>
      <w:pPr>
        <w:pStyle w:val="ListBullet"/>
      </w:pPr>
      <w:r>
        <w:t>Evidence, limitations, interests, and contradictory material are linked.</w:t>
      </w:r>
    </w:p>
    <w:p>
      <w:pPr>
        <w:pStyle w:val="ListBullet"/>
      </w:pPr>
      <w:r>
        <w:t>At least one affected or differently positioned perspective is present.</w:t>
      </w:r>
    </w:p>
    <w:p>
      <w:pPr>
        <w:pStyle w:val="ListBullet"/>
      </w:pPr>
      <w:r>
        <w:t>The investigator’s interpretation is separated from observation and source claims.</w:t>
      </w:r>
    </w:p>
    <w:p>
      <w:pPr>
        <w:pStyle w:val="ListBullet"/>
      </w:pPr>
      <w:r>
        <w:t>Unresolved questions, next steps, and publication limits are recorded.</w:t>
      </w:r>
    </w:p>
    <w:p>
      <w:r>
        <w:br w:type="page"/>
      </w:r>
    </w:p>
    <w:p>
      <w:pPr>
        <w:pStyle w:val="Heading1"/>
      </w:pPr>
      <w:r>
        <w:t>Chapter 29. Evidence Scoring Without False Precision</w:t>
      </w:r>
    </w:p>
    <w:p>
      <w:r>
        <w:t>This chapter establishes the operational method for how to express confidence transparently without disguising judgment as mathematics. It is written for investigators who may move among journalism, research, legal analysis, institutional work, education, and multimedia production. The central discipline is to make every important judgment visible enough to examine, revise, and teach.</w:t>
      </w:r>
    </w:p>
    <w:p>
      <w:pPr>
        <w:pStyle w:val="Heading2"/>
      </w:pPr>
      <w:r>
        <w:t>1. Operational purpose</w:t>
      </w:r>
    </w:p>
    <w:p>
      <w:r>
        <w:t>The purpose of evidence scoring without false precision is not merely to improve technique. It is to protect the investigation from predictable distortions: the pressure to accept official language, the temptation to confuse access with truth, the tendency to collect more material than can be understood, and the risk of producing certainty that the field did not support. A sound method transforms confidence, scoring, and uncertainty into explicit decisions rather than private intuition.</w:t>
      </w:r>
    </w:p>
    <w:p>
      <w:r>
        <w:t>Use this chapter whenever the investigation depends on how to express confidence transparently without disguising judgment as mathematics. The standard is functional completeness: another trained investigator should be able to understand what you did, why you did it, what you found, what you could not establish, and what would change your conclusion.</w:t>
      </w:r>
    </w:p>
    <w:p>
      <w:pPr>
        <w:pStyle w:val="Heading2"/>
      </w:pPr>
      <w:r>
        <w:t>2. Field standard</w:t>
      </w:r>
    </w:p>
    <w:p>
      <w:pPr>
        <w:pStyle w:val="ListBullet"/>
      </w:pPr>
      <w:r>
        <w:t>Define confidence in observable or documentable terms before treating it as established.</w:t>
      </w:r>
    </w:p>
    <w:p>
      <w:pPr>
        <w:pStyle w:val="ListBullet"/>
      </w:pPr>
      <w:r>
        <w:t>Separate scoring from the interpretation placed upon it by a source, institution, audience, or investigator.</w:t>
      </w:r>
    </w:p>
    <w:p>
      <w:pPr>
        <w:pStyle w:val="ListBullet"/>
      </w:pPr>
      <w:r>
        <w:t>Record the limits of uncertainty at the same time that you record its value.</w:t>
      </w:r>
    </w:p>
    <w:p>
      <w:pPr>
        <w:pStyle w:val="ListBullet"/>
      </w:pPr>
      <w:r>
        <w:t>Identify who possesses authority over weighting, who performs the work, and who experiences the consequence.</w:t>
      </w:r>
    </w:p>
    <w:p>
      <w:pPr>
        <w:pStyle w:val="ListBullet"/>
      </w:pPr>
      <w:r>
        <w:t>Preserve enough context to revisit revision after new evidence, law, or testimony appears.</w:t>
      </w:r>
    </w:p>
    <w:p>
      <w:pPr>
        <w:pStyle w:val="Heading2"/>
      </w:pPr>
      <w:r>
        <w:t>3. Step-by-step procedure</w:t>
      </w:r>
    </w:p>
    <w:p>
      <w:pPr>
        <w:pStyle w:val="ListNumber"/>
      </w:pPr>
      <w:r>
        <w:t>Name the exact decision or question controlled by confidence. Avoid broad labels that cannot be verified.</w:t>
      </w:r>
    </w:p>
    <w:p>
      <w:pPr>
        <w:pStyle w:val="ListNumber"/>
      </w:pPr>
      <w:r>
        <w:t>List the people, institutions, places, documents, datasets, and observations that could illuminate scoring.</w:t>
      </w:r>
    </w:p>
    <w:p>
      <w:pPr>
        <w:pStyle w:val="ListNumber"/>
      </w:pPr>
      <w:r>
        <w:t>Identify at least one alternative explanation and one source likely to challenge the dominant account.</w:t>
      </w:r>
    </w:p>
    <w:p>
      <w:pPr>
        <w:pStyle w:val="ListNumber"/>
      </w:pPr>
      <w:r>
        <w:t>Decide what multimodal evidence would allow a later audience to see or hear uncertainty rather than merely trust your summary.</w:t>
      </w:r>
    </w:p>
    <w:p>
      <w:pPr>
        <w:pStyle w:val="ListNumber"/>
      </w:pPr>
      <w:r>
        <w:t>Capture the formal rule and the actual practice governing weighting.</w:t>
      </w:r>
    </w:p>
    <w:p>
      <w:pPr>
        <w:pStyle w:val="ListNumber"/>
      </w:pPr>
      <w:r>
        <w:t>Record friction, exception, delay, workaround, or exclusion connected to revision.</w:t>
      </w:r>
    </w:p>
    <w:p>
      <w:pPr>
        <w:pStyle w:val="ListNumber"/>
      </w:pPr>
      <w:r>
        <w:t>State what remains unresolved and the next specific act of reporting required.</w:t>
      </w:r>
    </w:p>
    <w:p>
      <w:pPr>
        <w:pStyle w:val="Heading2"/>
      </w:pPr>
      <w:r>
        <w:t>4. Decision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E3A8A"/>
          </w:tcPr>
          <w:p>
            <w:r>
              <w:rPr>
                <w:b/>
                <w:color w:val="FFFFFF"/>
              </w:rPr>
              <w:t>Decision</w:t>
            </w:r>
          </w:p>
        </w:tc>
        <w:tc>
          <w:tcPr>
            <w:tcW w:type="dxa" w:w="5040"/>
            <w:shd w:fill="1E3A8A"/>
          </w:tcPr>
          <w:p>
            <w:r>
              <w:rPr>
                <w:b/>
                <w:color w:val="FFFFFF"/>
              </w:rPr>
              <w:t>Rule</w:t>
            </w:r>
          </w:p>
        </w:tc>
      </w:tr>
      <w:tr>
        <w:tc>
          <w:tcPr>
            <w:tcW w:type="dxa" w:w="5040"/>
          </w:tcPr>
          <w:p>
            <w:r>
              <w:t>Proceed</w:t>
            </w:r>
          </w:p>
        </w:tc>
        <w:tc>
          <w:tcPr>
            <w:tcW w:type="dxa" w:w="5040"/>
          </w:tcPr>
          <w:p>
            <w:r>
              <w:t>when the source, evidence, context, consent, and relevance are sufficiently clear to justify the next investigative step.</w:t>
            </w:r>
          </w:p>
        </w:tc>
      </w:tr>
      <w:tr>
        <w:tc>
          <w:tcPr>
            <w:tcW w:type="dxa" w:w="5040"/>
          </w:tcPr>
          <w:p>
            <w:r>
              <w:t>Pause</w:t>
            </w:r>
          </w:p>
        </w:tc>
        <w:tc>
          <w:tcPr>
            <w:tcW w:type="dxa" w:w="5040"/>
          </w:tcPr>
          <w:p>
            <w:r>
              <w:t>when a claim is important but provenance, attribution, jurisdiction, or permission is uncertain.</w:t>
            </w:r>
          </w:p>
        </w:tc>
      </w:tr>
      <w:tr>
        <w:tc>
          <w:tcPr>
            <w:tcW w:type="dxa" w:w="5040"/>
          </w:tcPr>
          <w:p>
            <w:r>
              <w:t>Escalate</w:t>
            </w:r>
          </w:p>
        </w:tc>
        <w:tc>
          <w:tcPr>
            <w:tcW w:type="dxa" w:w="5040"/>
          </w:tcPr>
          <w:p>
            <w:r>
              <w:t>when the issue involves vulnerability, concealed conflicts, legal exposure, restricted data, physical danger, or a material dispute.</w:t>
            </w:r>
          </w:p>
        </w:tc>
      </w:tr>
      <w:tr>
        <w:tc>
          <w:tcPr>
            <w:tcW w:type="dxa" w:w="5040"/>
          </w:tcPr>
          <w:p>
            <w:r>
              <w:t>Do not publish yet</w:t>
            </w:r>
          </w:p>
        </w:tc>
        <w:tc>
          <w:tcPr>
            <w:tcW w:type="dxa" w:w="5040"/>
          </w:tcPr>
          <w:p>
            <w:r>
              <w:t>when the available material creates suspicion or narrative tension but does not support a fair factual conclusion.</w:t>
            </w:r>
          </w:p>
        </w:tc>
      </w:tr>
      <w:tr>
        <w:tc>
          <w:tcPr>
            <w:tcW w:type="dxa" w:w="5040"/>
          </w:tcPr>
          <w:p>
            <w:r>
              <w:t>Close the loop</w:t>
            </w:r>
          </w:p>
        </w:tc>
        <w:tc>
          <w:tcPr>
            <w:tcW w:type="dxa" w:w="5040"/>
          </w:tcPr>
          <w:p>
            <w:r>
              <w:t>when a person or institution has been materially criticized, contradicted, or implicated and should receive a precise opportunity to respond.</w:t>
            </w:r>
          </w:p>
        </w:tc>
      </w:tr>
    </w:tbl>
    <w:p>
      <w:pPr>
        <w:pStyle w:val="Heading2"/>
      </w:pPr>
      <w:r>
        <w:t>5. Questions to ask in the field</w:t>
      </w:r>
    </w:p>
    <w:p>
      <w:pPr>
        <w:pStyle w:val="ListBullet"/>
      </w:pPr>
      <w:r>
        <w:t>What exactly do you mean by confidence in this setting?</w:t>
      </w:r>
    </w:p>
    <w:p>
      <w:pPr>
        <w:pStyle w:val="ListBullet"/>
      </w:pPr>
      <w:r>
        <w:t>Can you show me where scoring enters the real process?</w:t>
      </w:r>
    </w:p>
    <w:p>
      <w:pPr>
        <w:pStyle w:val="ListBullet"/>
      </w:pPr>
      <w:r>
        <w:t>What is the strongest evidence for uncertainty, and what does it not establish?</w:t>
      </w:r>
    </w:p>
    <w:p>
      <w:pPr>
        <w:pStyle w:val="ListBullet"/>
      </w:pPr>
      <w:r>
        <w:t>Who has authority over weighting, and who can challenge that authority?</w:t>
      </w:r>
    </w:p>
    <w:p>
      <w:pPr>
        <w:pStyle w:val="ListBullet"/>
      </w:pPr>
      <w:r>
        <w:t>Where does revision fail, become expensive, exclude, or require manual work?</w:t>
      </w:r>
    </w:p>
    <w:p>
      <w:pPr>
        <w:pStyle w:val="ListBullet"/>
      </w:pPr>
      <w:r>
        <w:t>Who experiences this differently from you?</w:t>
      </w:r>
    </w:p>
    <w:p>
      <w:pPr>
        <w:pStyle w:val="ListBullet"/>
      </w:pPr>
      <w:r>
        <w:t>What document, dataset, observation, or person should I examine next?</w:t>
      </w:r>
    </w:p>
    <w:p>
      <w:pPr>
        <w:pStyle w:val="Heading2"/>
      </w:pPr>
      <w:r>
        <w:t>6. Common failure modes</w:t>
      </w:r>
    </w:p>
    <w:p>
      <w:pPr>
        <w:pStyle w:val="ListBullet"/>
      </w:pPr>
      <w:r>
        <w:t>Collecting polished explanations without recording the underlying process.</w:t>
      </w:r>
    </w:p>
    <w:p>
      <w:pPr>
        <w:pStyle w:val="ListBullet"/>
      </w:pPr>
      <w:r>
        <w:t>Mistaking a senior title, prestigious institution, or confident delivery for independent evidence.</w:t>
      </w:r>
    </w:p>
    <w:p>
      <w:pPr>
        <w:pStyle w:val="ListBullet"/>
      </w:pPr>
      <w:r>
        <w:t>Treating one vivid account as representative of an entire population or system.</w:t>
      </w:r>
    </w:p>
    <w:p>
      <w:pPr>
        <w:pStyle w:val="ListBullet"/>
      </w:pPr>
      <w:r>
        <w:t>Recording the claim but not the exact wording, date, context, interests, and limitations.</w:t>
      </w:r>
    </w:p>
    <w:p>
      <w:pPr>
        <w:pStyle w:val="ListBullet"/>
      </w:pPr>
      <w:r>
        <w:t>Failing to distinguish observation from interpretation, or law from prediction and practice.</w:t>
      </w:r>
    </w:p>
    <w:p>
      <w:pPr>
        <w:pStyle w:val="ListBullet"/>
      </w:pPr>
      <w:r>
        <w:t>Leaving the field without the document, demonstration, contradictory perspective, or immediate cognition note needed later.</w:t>
      </w:r>
    </w:p>
    <w:p>
      <w:pPr>
        <w:pStyle w:val="Heading2"/>
      </w:pPr>
      <w:r>
        <w:t>7. Documentation and archive requirements</w:t>
      </w:r>
    </w:p>
    <w:p>
      <w:r>
        <w:t>Create or update the relevant person, institution, place, interaction, claim, evidence, system, and cognition records. Every consequential asset should link to the chapter’s working concepts—confidence, scoring, uncertainty, weighting, revision—and should preserve date, place, creator, permissions, restrictions, verification status, and potential outputs. When the field material is sensitive, the archive must preserve access controls and purpose limitations, not merely filenames.</w:t>
      </w:r>
    </w:p>
    <w:p>
      <w:pPr>
        <w:pStyle w:val="Heading2"/>
      </w:pPr>
      <w:r>
        <w:t>8. Role of AI</w:t>
      </w:r>
    </w:p>
    <w:p>
      <w:r>
        <w:t>AI may transcribe, index, cluster, compare, retrieve, propose missing fields, and generate a draft checklist from the captured record. AI may not invent observations, infer consent, convert an unverified statement into a fact, decide that an ethical risk is acceptable, or conceal the human judgment responsible for publication. Any AI-generated synthesis must remain traceable to source material and must surface uncertainty rather than smoothing it away.</w:t>
      </w:r>
    </w:p>
    <w:p>
      <w:pPr>
        <w:pStyle w:val="Heading2"/>
      </w:pPr>
      <w:r>
        <w:t>9. Practice drill</w:t>
      </w:r>
    </w:p>
    <w:p>
      <w:r>
        <w:t>Select one current or past subject involving confidence. Reconstruct the investigation using only materials that another person could inspect. Mark every place where your conclusion depends on memory, unrecorded interpretation, an inaccessible source, or an assumed process. Then design one field action that would close the most consequential gap involving uncertainty or revision.</w:t>
      </w:r>
    </w:p>
    <w:p>
      <w:pPr>
        <w:pStyle w:val="Heading2"/>
      </w:pPr>
      <w:r>
        <w:t>10. Completion test</w:t>
      </w:r>
    </w:p>
    <w:p>
      <w:pPr>
        <w:pStyle w:val="ListBullet"/>
      </w:pPr>
      <w:r>
        <w:t>The question and unit of analysis are explicit.</w:t>
      </w:r>
    </w:p>
    <w:p>
      <w:pPr>
        <w:pStyle w:val="ListBullet"/>
      </w:pPr>
      <w:r>
        <w:t>The official account and actual process are both represented.</w:t>
      </w:r>
    </w:p>
    <w:p>
      <w:pPr>
        <w:pStyle w:val="ListBullet"/>
      </w:pPr>
      <w:r>
        <w:t>Evidence, limitations, interests, and contradictory material are linked.</w:t>
      </w:r>
    </w:p>
    <w:p>
      <w:pPr>
        <w:pStyle w:val="ListBullet"/>
      </w:pPr>
      <w:r>
        <w:t>At least one affected or differently positioned perspective is present.</w:t>
      </w:r>
    </w:p>
    <w:p>
      <w:pPr>
        <w:pStyle w:val="ListBullet"/>
      </w:pPr>
      <w:r>
        <w:t>The investigator’s interpretation is separated from observation and source claims.</w:t>
      </w:r>
    </w:p>
    <w:p>
      <w:pPr>
        <w:pStyle w:val="ListBullet"/>
      </w:pPr>
      <w:r>
        <w:t>Unresolved questions, next steps, and publication limits are recorded.</w:t>
      </w:r>
    </w:p>
    <w:p>
      <w:r>
        <w:br w:type="page"/>
      </w:r>
    </w:p>
    <w:p>
      <w:pPr>
        <w:pStyle w:val="Heading1"/>
      </w:pPr>
      <w:r>
        <w:t>Chapter 30. Corrections, Updates, and Version Control</w:t>
      </w:r>
    </w:p>
    <w:p>
      <w:r>
        <w:t>This chapter establishes the operational method for how to preserve a record of what changed, why, and which outputs must be updated. It is written for investigators who may move among journalism, research, legal analysis, institutional work, education, and multimedia production. The central discipline is to make every important judgment visible enough to examine, revise, and teach.</w:t>
      </w:r>
    </w:p>
    <w:p>
      <w:pPr>
        <w:pStyle w:val="Heading2"/>
      </w:pPr>
      <w:r>
        <w:t>1. Operational purpose</w:t>
      </w:r>
    </w:p>
    <w:p>
      <w:r>
        <w:t>The purpose of corrections, updates, and version control is not merely to improve technique. It is to protect the investigation from predictable distortions: the pressure to accept official language, the temptation to confuse access with truth, the tendency to collect more material than can be understood, and the risk of producing certainty that the field did not support. A sound method transforms corrections, versioning, and audit trail into explicit decisions rather than private intuition.</w:t>
      </w:r>
    </w:p>
    <w:p>
      <w:r>
        <w:t>Use this chapter whenever the investigation depends on how to preserve a record of what changed, why, and which outputs must be updated. The standard is functional completeness: another trained investigator should be able to understand what you did, why you did it, what you found, what you could not establish, and what would change your conclusion.</w:t>
      </w:r>
    </w:p>
    <w:p>
      <w:pPr>
        <w:pStyle w:val="Heading2"/>
      </w:pPr>
      <w:r>
        <w:t>2. Field standard</w:t>
      </w:r>
    </w:p>
    <w:p>
      <w:pPr>
        <w:pStyle w:val="ListBullet"/>
      </w:pPr>
      <w:r>
        <w:t>Define corrections in observable or documentable terms before treating it as established.</w:t>
      </w:r>
    </w:p>
    <w:p>
      <w:pPr>
        <w:pStyle w:val="ListBullet"/>
      </w:pPr>
      <w:r>
        <w:t>Separate versioning from the interpretation placed upon it by a source, institution, audience, or investigator.</w:t>
      </w:r>
    </w:p>
    <w:p>
      <w:pPr>
        <w:pStyle w:val="ListBullet"/>
      </w:pPr>
      <w:r>
        <w:t>Record the limits of audit trail at the same time that you record its value.</w:t>
      </w:r>
    </w:p>
    <w:p>
      <w:pPr>
        <w:pStyle w:val="ListBullet"/>
      </w:pPr>
      <w:r>
        <w:t>Identify who possesses authority over notification, who performs the work, and who experiences the consequence.</w:t>
      </w:r>
    </w:p>
    <w:p>
      <w:pPr>
        <w:pStyle w:val="ListBullet"/>
      </w:pPr>
      <w:r>
        <w:t>Preserve enough context to revisit supersession after new evidence, law, or testimony appears.</w:t>
      </w:r>
    </w:p>
    <w:p>
      <w:pPr>
        <w:pStyle w:val="Heading2"/>
      </w:pPr>
      <w:r>
        <w:t>3. Step-by-step procedure</w:t>
      </w:r>
    </w:p>
    <w:p>
      <w:pPr>
        <w:pStyle w:val="ListNumber"/>
      </w:pPr>
      <w:r>
        <w:t>Name the exact decision or question controlled by corrections. Avoid broad labels that cannot be verified.</w:t>
      </w:r>
    </w:p>
    <w:p>
      <w:pPr>
        <w:pStyle w:val="ListNumber"/>
      </w:pPr>
      <w:r>
        <w:t>List the people, institutions, places, documents, datasets, and observations that could illuminate versioning.</w:t>
      </w:r>
    </w:p>
    <w:p>
      <w:pPr>
        <w:pStyle w:val="ListNumber"/>
      </w:pPr>
      <w:r>
        <w:t>Identify at least one alternative explanation and one source likely to challenge the dominant account.</w:t>
      </w:r>
    </w:p>
    <w:p>
      <w:pPr>
        <w:pStyle w:val="ListNumber"/>
      </w:pPr>
      <w:r>
        <w:t>Decide what multimodal evidence would allow a later audience to see or hear audit trail rather than merely trust your summary.</w:t>
      </w:r>
    </w:p>
    <w:p>
      <w:pPr>
        <w:pStyle w:val="ListNumber"/>
      </w:pPr>
      <w:r>
        <w:t>Capture the formal rule and the actual practice governing notification.</w:t>
      </w:r>
    </w:p>
    <w:p>
      <w:pPr>
        <w:pStyle w:val="ListNumber"/>
      </w:pPr>
      <w:r>
        <w:t>Record friction, exception, delay, workaround, or exclusion connected to supersession.</w:t>
      </w:r>
    </w:p>
    <w:p>
      <w:pPr>
        <w:pStyle w:val="ListNumber"/>
      </w:pPr>
      <w:r>
        <w:t>State what remains unresolved and the next specific act of reporting required.</w:t>
      </w:r>
    </w:p>
    <w:p>
      <w:pPr>
        <w:pStyle w:val="Heading2"/>
      </w:pPr>
      <w:r>
        <w:t>4. Decision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E3A8A"/>
          </w:tcPr>
          <w:p>
            <w:r>
              <w:rPr>
                <w:b/>
                <w:color w:val="FFFFFF"/>
              </w:rPr>
              <w:t>Decision</w:t>
            </w:r>
          </w:p>
        </w:tc>
        <w:tc>
          <w:tcPr>
            <w:tcW w:type="dxa" w:w="5040"/>
            <w:shd w:fill="1E3A8A"/>
          </w:tcPr>
          <w:p>
            <w:r>
              <w:rPr>
                <w:b/>
                <w:color w:val="FFFFFF"/>
              </w:rPr>
              <w:t>Rule</w:t>
            </w:r>
          </w:p>
        </w:tc>
      </w:tr>
      <w:tr>
        <w:tc>
          <w:tcPr>
            <w:tcW w:type="dxa" w:w="5040"/>
          </w:tcPr>
          <w:p>
            <w:r>
              <w:t>Proceed</w:t>
            </w:r>
          </w:p>
        </w:tc>
        <w:tc>
          <w:tcPr>
            <w:tcW w:type="dxa" w:w="5040"/>
          </w:tcPr>
          <w:p>
            <w:r>
              <w:t>when the source, evidence, context, consent, and relevance are sufficiently clear to justify the next investigative step.</w:t>
            </w:r>
          </w:p>
        </w:tc>
      </w:tr>
      <w:tr>
        <w:tc>
          <w:tcPr>
            <w:tcW w:type="dxa" w:w="5040"/>
          </w:tcPr>
          <w:p>
            <w:r>
              <w:t>Pause</w:t>
            </w:r>
          </w:p>
        </w:tc>
        <w:tc>
          <w:tcPr>
            <w:tcW w:type="dxa" w:w="5040"/>
          </w:tcPr>
          <w:p>
            <w:r>
              <w:t>when a claim is important but provenance, attribution, jurisdiction, or permission is uncertain.</w:t>
            </w:r>
          </w:p>
        </w:tc>
      </w:tr>
      <w:tr>
        <w:tc>
          <w:tcPr>
            <w:tcW w:type="dxa" w:w="5040"/>
          </w:tcPr>
          <w:p>
            <w:r>
              <w:t>Escalate</w:t>
            </w:r>
          </w:p>
        </w:tc>
        <w:tc>
          <w:tcPr>
            <w:tcW w:type="dxa" w:w="5040"/>
          </w:tcPr>
          <w:p>
            <w:r>
              <w:t>when the issue involves vulnerability, concealed conflicts, legal exposure, restricted data, physical danger, or a material dispute.</w:t>
            </w:r>
          </w:p>
        </w:tc>
      </w:tr>
      <w:tr>
        <w:tc>
          <w:tcPr>
            <w:tcW w:type="dxa" w:w="5040"/>
          </w:tcPr>
          <w:p>
            <w:r>
              <w:t>Do not publish yet</w:t>
            </w:r>
          </w:p>
        </w:tc>
        <w:tc>
          <w:tcPr>
            <w:tcW w:type="dxa" w:w="5040"/>
          </w:tcPr>
          <w:p>
            <w:r>
              <w:t>when the available material creates suspicion or narrative tension but does not support a fair factual conclusion.</w:t>
            </w:r>
          </w:p>
        </w:tc>
      </w:tr>
      <w:tr>
        <w:tc>
          <w:tcPr>
            <w:tcW w:type="dxa" w:w="5040"/>
          </w:tcPr>
          <w:p>
            <w:r>
              <w:t>Close the loop</w:t>
            </w:r>
          </w:p>
        </w:tc>
        <w:tc>
          <w:tcPr>
            <w:tcW w:type="dxa" w:w="5040"/>
          </w:tcPr>
          <w:p>
            <w:r>
              <w:t>when a person or institution has been materially criticized, contradicted, or implicated and should receive a precise opportunity to respond.</w:t>
            </w:r>
          </w:p>
        </w:tc>
      </w:tr>
    </w:tbl>
    <w:p>
      <w:pPr>
        <w:pStyle w:val="Heading2"/>
      </w:pPr>
      <w:r>
        <w:t>5. Questions to ask in the field</w:t>
      </w:r>
    </w:p>
    <w:p>
      <w:pPr>
        <w:pStyle w:val="ListBullet"/>
      </w:pPr>
      <w:r>
        <w:t>What exactly do you mean by corrections in this setting?</w:t>
      </w:r>
    </w:p>
    <w:p>
      <w:pPr>
        <w:pStyle w:val="ListBullet"/>
      </w:pPr>
      <w:r>
        <w:t>Can you show me where versioning enters the real process?</w:t>
      </w:r>
    </w:p>
    <w:p>
      <w:pPr>
        <w:pStyle w:val="ListBullet"/>
      </w:pPr>
      <w:r>
        <w:t>What is the strongest evidence for audit trail, and what does it not establish?</w:t>
      </w:r>
    </w:p>
    <w:p>
      <w:pPr>
        <w:pStyle w:val="ListBullet"/>
      </w:pPr>
      <w:r>
        <w:t>Who has authority over notification, and who can challenge that authority?</w:t>
      </w:r>
    </w:p>
    <w:p>
      <w:pPr>
        <w:pStyle w:val="ListBullet"/>
      </w:pPr>
      <w:r>
        <w:t>Where does supersession fail, become expensive, exclude, or require manual work?</w:t>
      </w:r>
    </w:p>
    <w:p>
      <w:pPr>
        <w:pStyle w:val="ListBullet"/>
      </w:pPr>
      <w:r>
        <w:t>Who experiences this differently from you?</w:t>
      </w:r>
    </w:p>
    <w:p>
      <w:pPr>
        <w:pStyle w:val="ListBullet"/>
      </w:pPr>
      <w:r>
        <w:t>What document, dataset, observation, or person should I examine next?</w:t>
      </w:r>
    </w:p>
    <w:p>
      <w:pPr>
        <w:pStyle w:val="Heading2"/>
      </w:pPr>
      <w:r>
        <w:t>6. Common failure modes</w:t>
      </w:r>
    </w:p>
    <w:p>
      <w:pPr>
        <w:pStyle w:val="ListBullet"/>
      </w:pPr>
      <w:r>
        <w:t>Collecting polished explanations without recording the underlying process.</w:t>
      </w:r>
    </w:p>
    <w:p>
      <w:pPr>
        <w:pStyle w:val="ListBullet"/>
      </w:pPr>
      <w:r>
        <w:t>Mistaking a senior title, prestigious institution, or confident delivery for independent evidence.</w:t>
      </w:r>
    </w:p>
    <w:p>
      <w:pPr>
        <w:pStyle w:val="ListBullet"/>
      </w:pPr>
      <w:r>
        <w:t>Treating one vivid account as representative of an entire population or system.</w:t>
      </w:r>
    </w:p>
    <w:p>
      <w:pPr>
        <w:pStyle w:val="ListBullet"/>
      </w:pPr>
      <w:r>
        <w:t>Recording the claim but not the exact wording, date, context, interests, and limitations.</w:t>
      </w:r>
    </w:p>
    <w:p>
      <w:pPr>
        <w:pStyle w:val="ListBullet"/>
      </w:pPr>
      <w:r>
        <w:t>Failing to distinguish observation from interpretation, or law from prediction and practice.</w:t>
      </w:r>
    </w:p>
    <w:p>
      <w:pPr>
        <w:pStyle w:val="ListBullet"/>
      </w:pPr>
      <w:r>
        <w:t>Leaving the field without the document, demonstration, contradictory perspective, or immediate cognition note needed later.</w:t>
      </w:r>
    </w:p>
    <w:p>
      <w:pPr>
        <w:pStyle w:val="Heading2"/>
      </w:pPr>
      <w:r>
        <w:t>7. Documentation and archive requirements</w:t>
      </w:r>
    </w:p>
    <w:p>
      <w:r>
        <w:t>Create or update the relevant person, institution, place, interaction, claim, evidence, system, and cognition records. Every consequential asset should link to the chapter’s working concepts—corrections, versioning, audit trail, notification, supersession—and should preserve date, place, creator, permissions, restrictions, verification status, and potential outputs. When the field material is sensitive, the archive must preserve access controls and purpose limitations, not merely filenames.</w:t>
      </w:r>
    </w:p>
    <w:p>
      <w:pPr>
        <w:pStyle w:val="Heading2"/>
      </w:pPr>
      <w:r>
        <w:t>8. Role of AI</w:t>
      </w:r>
    </w:p>
    <w:p>
      <w:r>
        <w:t>AI may transcribe, index, cluster, compare, retrieve, propose missing fields, and generate a draft checklist from the captured record. AI may not invent observations, infer consent, convert an unverified statement into a fact, decide that an ethical risk is acceptable, or conceal the human judgment responsible for publication. Any AI-generated synthesis must remain traceable to source material and must surface uncertainty rather than smoothing it away.</w:t>
      </w:r>
    </w:p>
    <w:p>
      <w:pPr>
        <w:pStyle w:val="Heading2"/>
      </w:pPr>
      <w:r>
        <w:t>9. Practice drill</w:t>
      </w:r>
    </w:p>
    <w:p>
      <w:r>
        <w:t>Select one current or past subject involving corrections. Reconstruct the investigation using only materials that another person could inspect. Mark every place where your conclusion depends on memory, unrecorded interpretation, an inaccessible source, or an assumed process. Then design one field action that would close the most consequential gap involving audit trail or supersession.</w:t>
      </w:r>
    </w:p>
    <w:p>
      <w:pPr>
        <w:pStyle w:val="Heading2"/>
      </w:pPr>
      <w:r>
        <w:t>10. Completion test</w:t>
      </w:r>
    </w:p>
    <w:p>
      <w:pPr>
        <w:pStyle w:val="ListBullet"/>
      </w:pPr>
      <w:r>
        <w:t>The question and unit of analysis are explicit.</w:t>
      </w:r>
    </w:p>
    <w:p>
      <w:pPr>
        <w:pStyle w:val="ListBullet"/>
      </w:pPr>
      <w:r>
        <w:t>The official account and actual process are both represented.</w:t>
      </w:r>
    </w:p>
    <w:p>
      <w:pPr>
        <w:pStyle w:val="ListBullet"/>
      </w:pPr>
      <w:r>
        <w:t>Evidence, limitations, interests, and contradictory material are linked.</w:t>
      </w:r>
    </w:p>
    <w:p>
      <w:pPr>
        <w:pStyle w:val="ListBullet"/>
      </w:pPr>
      <w:r>
        <w:t>At least one affected or differently positioned perspective is present.</w:t>
      </w:r>
    </w:p>
    <w:p>
      <w:pPr>
        <w:pStyle w:val="ListBullet"/>
      </w:pPr>
      <w:r>
        <w:t>The investigator’s interpretation is separated from observation and source claims.</w:t>
      </w:r>
    </w:p>
    <w:p>
      <w:pPr>
        <w:pStyle w:val="ListBullet"/>
      </w:pPr>
      <w:r>
        <w:t>Unresolved questions, next steps, and publication limits are recorded.</w:t>
      </w:r>
    </w:p>
    <w:p>
      <w:r>
        <w:br w:type="page"/>
      </w:r>
    </w:p>
    <w:p>
      <w:pPr>
        <w:pStyle w:val="Title"/>
      </w:pPr>
      <w:r>
        <w:t>PART VI</w:t>
        <w:br/>
        <w:t>MULTIMODAL FIELD INTELLIGENCE</w:t>
      </w:r>
    </w:p>
    <w:p>
      <w:pPr>
        <w:pStyle w:val="Callout"/>
      </w:pPr>
      <w:r>
        <w:t>Each chapter in this part converts judgment into a repeatable operational method. Read the overview, then use the decision rules, prompts, failure modes, and completion tests in live work.</w:t>
      </w:r>
    </w:p>
    <w:p>
      <w:r>
        <w:br w:type="page"/>
      </w:r>
    </w:p>
    <w:p>
      <w:pPr>
        <w:pStyle w:val="Heading1"/>
      </w:pPr>
      <w:r>
        <w:t>Chapter 31. Photography as Evidence, Context, and Comparison</w:t>
      </w:r>
    </w:p>
    <w:p>
      <w:r>
        <w:t>This chapter establishes the operational method for how documentary, environmental, process, detail, evidence, and comparative images perform different functions. It is written for investigators who may move among journalism, research, legal analysis, institutional work, education, and multimedia production. The central discipline is to make every important judgment visible enough to examine, revise, and teach.</w:t>
      </w:r>
    </w:p>
    <w:p>
      <w:pPr>
        <w:pStyle w:val="Heading2"/>
      </w:pPr>
      <w:r>
        <w:t>1. Operational purpose</w:t>
      </w:r>
    </w:p>
    <w:p>
      <w:r>
        <w:t>The purpose of photography as evidence, context, and comparison is not merely to improve technique. It is to protect the investigation from predictable distortions: the pressure to accept official language, the temptation to confuse access with truth, the tendency to collect more material than can be understood, and the risk of producing certainty that the field did not support. A sound method transforms documentary, portrait, and process into explicit decisions rather than private intuition.</w:t>
      </w:r>
    </w:p>
    <w:p>
      <w:r>
        <w:t>Use this chapter whenever the investigation depends on how documentary, environmental, process, detail, evidence, and comparative images perform different functions. The standard is functional completeness: another trained investigator should be able to understand what you did, why you did it, what you found, what you could not establish, and what would change your conclusion.</w:t>
      </w:r>
    </w:p>
    <w:p>
      <w:pPr>
        <w:pStyle w:val="Heading2"/>
      </w:pPr>
      <w:r>
        <w:t>2. Field standard</w:t>
      </w:r>
    </w:p>
    <w:p>
      <w:pPr>
        <w:pStyle w:val="ListBullet"/>
      </w:pPr>
      <w:r>
        <w:t>Define documentary in observable or documentable terms before treating it as established.</w:t>
      </w:r>
    </w:p>
    <w:p>
      <w:pPr>
        <w:pStyle w:val="ListBullet"/>
      </w:pPr>
      <w:r>
        <w:t>Separate portrait from the interpretation placed upon it by a source, institution, audience, or investigator.</w:t>
      </w:r>
    </w:p>
    <w:p>
      <w:pPr>
        <w:pStyle w:val="ListBullet"/>
      </w:pPr>
      <w:r>
        <w:t>Record the limits of process at the same time that you record its value.</w:t>
      </w:r>
    </w:p>
    <w:p>
      <w:pPr>
        <w:pStyle w:val="ListBullet"/>
      </w:pPr>
      <w:r>
        <w:t>Identify who possesses authority over evidence, who performs the work, and who experiences the consequence.</w:t>
      </w:r>
    </w:p>
    <w:p>
      <w:pPr>
        <w:pStyle w:val="ListBullet"/>
      </w:pPr>
      <w:r>
        <w:t>Preserve enough context to revisit comparison after new evidence, law, or testimony appears.</w:t>
      </w:r>
    </w:p>
    <w:p>
      <w:pPr>
        <w:pStyle w:val="Heading2"/>
      </w:pPr>
      <w:r>
        <w:t>3. Step-by-step procedure</w:t>
      </w:r>
    </w:p>
    <w:p>
      <w:pPr>
        <w:pStyle w:val="ListNumber"/>
      </w:pPr>
      <w:r>
        <w:t>Name the exact decision or question controlled by documentary. Avoid broad labels that cannot be verified.</w:t>
      </w:r>
    </w:p>
    <w:p>
      <w:pPr>
        <w:pStyle w:val="ListNumber"/>
      </w:pPr>
      <w:r>
        <w:t>List the people, institutions, places, documents, datasets, and observations that could illuminate portrait.</w:t>
      </w:r>
    </w:p>
    <w:p>
      <w:pPr>
        <w:pStyle w:val="ListNumber"/>
      </w:pPr>
      <w:r>
        <w:t>Identify at least one alternative explanation and one source likely to challenge the dominant account.</w:t>
      </w:r>
    </w:p>
    <w:p>
      <w:pPr>
        <w:pStyle w:val="ListNumber"/>
      </w:pPr>
      <w:r>
        <w:t>Decide what multimodal evidence would allow a later audience to see or hear process rather than merely trust your summary.</w:t>
      </w:r>
    </w:p>
    <w:p>
      <w:pPr>
        <w:pStyle w:val="ListNumber"/>
      </w:pPr>
      <w:r>
        <w:t>Capture the formal rule and the actual practice governing evidence.</w:t>
      </w:r>
    </w:p>
    <w:p>
      <w:pPr>
        <w:pStyle w:val="ListNumber"/>
      </w:pPr>
      <w:r>
        <w:t>Record friction, exception, delay, workaround, or exclusion connected to comparison.</w:t>
      </w:r>
    </w:p>
    <w:p>
      <w:pPr>
        <w:pStyle w:val="ListNumber"/>
      </w:pPr>
      <w:r>
        <w:t>State what remains unresolved and the next specific act of reporting required.</w:t>
      </w:r>
    </w:p>
    <w:p>
      <w:pPr>
        <w:pStyle w:val="Heading2"/>
      </w:pPr>
      <w:r>
        <w:t>4. Decision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E3A8A"/>
          </w:tcPr>
          <w:p>
            <w:r>
              <w:rPr>
                <w:b/>
                <w:color w:val="FFFFFF"/>
              </w:rPr>
              <w:t>Decision</w:t>
            </w:r>
          </w:p>
        </w:tc>
        <w:tc>
          <w:tcPr>
            <w:tcW w:type="dxa" w:w="5040"/>
            <w:shd w:fill="1E3A8A"/>
          </w:tcPr>
          <w:p>
            <w:r>
              <w:rPr>
                <w:b/>
                <w:color w:val="FFFFFF"/>
              </w:rPr>
              <w:t>Rule</w:t>
            </w:r>
          </w:p>
        </w:tc>
      </w:tr>
      <w:tr>
        <w:tc>
          <w:tcPr>
            <w:tcW w:type="dxa" w:w="5040"/>
          </w:tcPr>
          <w:p>
            <w:r>
              <w:t>Proceed</w:t>
            </w:r>
          </w:p>
        </w:tc>
        <w:tc>
          <w:tcPr>
            <w:tcW w:type="dxa" w:w="5040"/>
          </w:tcPr>
          <w:p>
            <w:r>
              <w:t>when the source, evidence, context, consent, and relevance are sufficiently clear to justify the next investigative step.</w:t>
            </w:r>
          </w:p>
        </w:tc>
      </w:tr>
      <w:tr>
        <w:tc>
          <w:tcPr>
            <w:tcW w:type="dxa" w:w="5040"/>
          </w:tcPr>
          <w:p>
            <w:r>
              <w:t>Pause</w:t>
            </w:r>
          </w:p>
        </w:tc>
        <w:tc>
          <w:tcPr>
            <w:tcW w:type="dxa" w:w="5040"/>
          </w:tcPr>
          <w:p>
            <w:r>
              <w:t>when a claim is important but provenance, attribution, jurisdiction, or permission is uncertain.</w:t>
            </w:r>
          </w:p>
        </w:tc>
      </w:tr>
      <w:tr>
        <w:tc>
          <w:tcPr>
            <w:tcW w:type="dxa" w:w="5040"/>
          </w:tcPr>
          <w:p>
            <w:r>
              <w:t>Escalate</w:t>
            </w:r>
          </w:p>
        </w:tc>
        <w:tc>
          <w:tcPr>
            <w:tcW w:type="dxa" w:w="5040"/>
          </w:tcPr>
          <w:p>
            <w:r>
              <w:t>when the issue involves vulnerability, concealed conflicts, legal exposure, restricted data, physical danger, or a material dispute.</w:t>
            </w:r>
          </w:p>
        </w:tc>
      </w:tr>
      <w:tr>
        <w:tc>
          <w:tcPr>
            <w:tcW w:type="dxa" w:w="5040"/>
          </w:tcPr>
          <w:p>
            <w:r>
              <w:t>Do not publish yet</w:t>
            </w:r>
          </w:p>
        </w:tc>
        <w:tc>
          <w:tcPr>
            <w:tcW w:type="dxa" w:w="5040"/>
          </w:tcPr>
          <w:p>
            <w:r>
              <w:t>when the available material creates suspicion or narrative tension but does not support a fair factual conclusion.</w:t>
            </w:r>
          </w:p>
        </w:tc>
      </w:tr>
      <w:tr>
        <w:tc>
          <w:tcPr>
            <w:tcW w:type="dxa" w:w="5040"/>
          </w:tcPr>
          <w:p>
            <w:r>
              <w:t>Close the loop</w:t>
            </w:r>
          </w:p>
        </w:tc>
        <w:tc>
          <w:tcPr>
            <w:tcW w:type="dxa" w:w="5040"/>
          </w:tcPr>
          <w:p>
            <w:r>
              <w:t>when a person or institution has been materially criticized, contradicted, or implicated and should receive a precise opportunity to respond.</w:t>
            </w:r>
          </w:p>
        </w:tc>
      </w:tr>
    </w:tbl>
    <w:p>
      <w:pPr>
        <w:pStyle w:val="Heading2"/>
      </w:pPr>
      <w:r>
        <w:t>5. Questions to ask in the field</w:t>
      </w:r>
    </w:p>
    <w:p>
      <w:pPr>
        <w:pStyle w:val="ListBullet"/>
      </w:pPr>
      <w:r>
        <w:t>What exactly do you mean by documentary in this setting?</w:t>
      </w:r>
    </w:p>
    <w:p>
      <w:pPr>
        <w:pStyle w:val="ListBullet"/>
      </w:pPr>
      <w:r>
        <w:t>Can you show me where portrait enters the real process?</w:t>
      </w:r>
    </w:p>
    <w:p>
      <w:pPr>
        <w:pStyle w:val="ListBullet"/>
      </w:pPr>
      <w:r>
        <w:t>What is the strongest evidence for process, and what does it not establish?</w:t>
      </w:r>
    </w:p>
    <w:p>
      <w:pPr>
        <w:pStyle w:val="ListBullet"/>
      </w:pPr>
      <w:r>
        <w:t>Who has authority over evidence, and who can challenge that authority?</w:t>
      </w:r>
    </w:p>
    <w:p>
      <w:pPr>
        <w:pStyle w:val="ListBullet"/>
      </w:pPr>
      <w:r>
        <w:t>Where does comparison fail, become expensive, exclude, or require manual work?</w:t>
      </w:r>
    </w:p>
    <w:p>
      <w:pPr>
        <w:pStyle w:val="ListBullet"/>
      </w:pPr>
      <w:r>
        <w:t>Who experiences this differently from you?</w:t>
      </w:r>
    </w:p>
    <w:p>
      <w:pPr>
        <w:pStyle w:val="ListBullet"/>
      </w:pPr>
      <w:r>
        <w:t>What document, dataset, observation, or person should I examine next?</w:t>
      </w:r>
    </w:p>
    <w:p>
      <w:pPr>
        <w:pStyle w:val="Heading2"/>
      </w:pPr>
      <w:r>
        <w:t>6. Common failure modes</w:t>
      </w:r>
    </w:p>
    <w:p>
      <w:pPr>
        <w:pStyle w:val="ListBullet"/>
      </w:pPr>
      <w:r>
        <w:t>Collecting polished explanations without recording the underlying process.</w:t>
      </w:r>
    </w:p>
    <w:p>
      <w:pPr>
        <w:pStyle w:val="ListBullet"/>
      </w:pPr>
      <w:r>
        <w:t>Mistaking a senior title, prestigious institution, or confident delivery for independent evidence.</w:t>
      </w:r>
    </w:p>
    <w:p>
      <w:pPr>
        <w:pStyle w:val="ListBullet"/>
      </w:pPr>
      <w:r>
        <w:t>Treating one vivid account as representative of an entire population or system.</w:t>
      </w:r>
    </w:p>
    <w:p>
      <w:pPr>
        <w:pStyle w:val="ListBullet"/>
      </w:pPr>
      <w:r>
        <w:t>Recording the claim but not the exact wording, date, context, interests, and limitations.</w:t>
      </w:r>
    </w:p>
    <w:p>
      <w:pPr>
        <w:pStyle w:val="ListBullet"/>
      </w:pPr>
      <w:r>
        <w:t>Failing to distinguish observation from interpretation, or law from prediction and practice.</w:t>
      </w:r>
    </w:p>
    <w:p>
      <w:pPr>
        <w:pStyle w:val="ListBullet"/>
      </w:pPr>
      <w:r>
        <w:t>Leaving the field without the document, demonstration, contradictory perspective, or immediate cognition note needed later.</w:t>
      </w:r>
    </w:p>
    <w:p>
      <w:pPr>
        <w:pStyle w:val="Heading2"/>
      </w:pPr>
      <w:r>
        <w:t>7. Documentation and archive requirements</w:t>
      </w:r>
    </w:p>
    <w:p>
      <w:r>
        <w:t>Create or update the relevant person, institution, place, interaction, claim, evidence, system, and cognition records. Every consequential asset should link to the chapter’s working concepts—documentary, portrait, process, evidence, comparison—and should preserve date, place, creator, permissions, restrictions, verification status, and potential outputs. When the field material is sensitive, the archive must preserve access controls and purpose limitations, not merely filenames.</w:t>
      </w:r>
    </w:p>
    <w:p>
      <w:pPr>
        <w:pStyle w:val="Heading2"/>
      </w:pPr>
      <w:r>
        <w:t>8. Role of AI</w:t>
      </w:r>
    </w:p>
    <w:p>
      <w:r>
        <w:t>AI may transcribe, index, cluster, compare, retrieve, propose missing fields, and generate a draft checklist from the captured record. AI may not invent observations, infer consent, convert an unverified statement into a fact, decide that an ethical risk is acceptable, or conceal the human judgment responsible for publication. Any AI-generated synthesis must remain traceable to source material and must surface uncertainty rather than smoothing it away.</w:t>
      </w:r>
    </w:p>
    <w:p>
      <w:pPr>
        <w:pStyle w:val="Heading2"/>
      </w:pPr>
      <w:r>
        <w:t>9. Practice drill</w:t>
      </w:r>
    </w:p>
    <w:p>
      <w:r>
        <w:t>Select one current or past subject involving documentary. Reconstruct the investigation using only materials that another person could inspect. Mark every place where your conclusion depends on memory, unrecorded interpretation, an inaccessible source, or an assumed process. Then design one field action that would close the most consequential gap involving process or comparison.</w:t>
      </w:r>
    </w:p>
    <w:p>
      <w:pPr>
        <w:pStyle w:val="Heading2"/>
      </w:pPr>
      <w:r>
        <w:t>10. Completion test</w:t>
      </w:r>
    </w:p>
    <w:p>
      <w:pPr>
        <w:pStyle w:val="ListBullet"/>
      </w:pPr>
      <w:r>
        <w:t>The question and unit of analysis are explicit.</w:t>
      </w:r>
    </w:p>
    <w:p>
      <w:pPr>
        <w:pStyle w:val="ListBullet"/>
      </w:pPr>
      <w:r>
        <w:t>The official account and actual process are both represented.</w:t>
      </w:r>
    </w:p>
    <w:p>
      <w:pPr>
        <w:pStyle w:val="ListBullet"/>
      </w:pPr>
      <w:r>
        <w:t>Evidence, limitations, interests, and contradictory material are linked.</w:t>
      </w:r>
    </w:p>
    <w:p>
      <w:pPr>
        <w:pStyle w:val="ListBullet"/>
      </w:pPr>
      <w:r>
        <w:t>At least one affected or differently positioned perspective is present.</w:t>
      </w:r>
    </w:p>
    <w:p>
      <w:pPr>
        <w:pStyle w:val="ListBullet"/>
      </w:pPr>
      <w:r>
        <w:t>The investigator’s interpretation is separated from observation and source claims.</w:t>
      </w:r>
    </w:p>
    <w:p>
      <w:pPr>
        <w:pStyle w:val="ListBullet"/>
      </w:pPr>
      <w:r>
        <w:t>Unresolved questions, next steps, and publication limits are recorded.</w:t>
      </w:r>
    </w:p>
    <w:p>
      <w:r>
        <w:br w:type="page"/>
      </w:r>
    </w:p>
    <w:p>
      <w:pPr>
        <w:pStyle w:val="Heading1"/>
      </w:pPr>
      <w:r>
        <w:t>Chapter 32. Video as Spatial and Procedural Evidence</w:t>
      </w:r>
    </w:p>
    <w:p>
      <w:r>
        <w:t>This chapter establishes the operational method for how to use observation, first-person fieldwork, explanation, demonstration, time, and movement. It is written for investigators who may move among journalism, research, legal analysis, institutional work, education, and multimedia production. The central discipline is to make every important judgment visible enough to examine, revise, and teach.</w:t>
      </w:r>
    </w:p>
    <w:p>
      <w:pPr>
        <w:pStyle w:val="Heading2"/>
      </w:pPr>
      <w:r>
        <w:t>1. Operational purpose</w:t>
      </w:r>
    </w:p>
    <w:p>
      <w:r>
        <w:t>The purpose of video as spatial and procedural evidence is not merely to improve technique. It is to protect the investigation from predictable distortions: the pressure to accept official language, the temptation to confuse access with truth, the tendency to collect more material than can be understood, and the risk of producing certainty that the field did not support. A sound method transforms observational, first-person, and demonstration into explicit decisions rather than private intuition.</w:t>
      </w:r>
    </w:p>
    <w:p>
      <w:r>
        <w:t>Use this chapter whenever the investigation depends on how to use observation, first-person fieldwork, explanation, demonstration, time, and movement. The standard is functional completeness: another trained investigator should be able to understand what you did, why you did it, what you found, what you could not establish, and what would change your conclusion.</w:t>
      </w:r>
    </w:p>
    <w:p>
      <w:pPr>
        <w:pStyle w:val="Heading2"/>
      </w:pPr>
      <w:r>
        <w:t>2. Field standard</w:t>
      </w:r>
    </w:p>
    <w:p>
      <w:pPr>
        <w:pStyle w:val="ListBullet"/>
      </w:pPr>
      <w:r>
        <w:t>Define observational in observable or documentable terms before treating it as established.</w:t>
      </w:r>
    </w:p>
    <w:p>
      <w:pPr>
        <w:pStyle w:val="ListBullet"/>
      </w:pPr>
      <w:r>
        <w:t>Separate first-person from the interpretation placed upon it by a source, institution, audience, or investigator.</w:t>
      </w:r>
    </w:p>
    <w:p>
      <w:pPr>
        <w:pStyle w:val="ListBullet"/>
      </w:pPr>
      <w:r>
        <w:t>Record the limits of demonstration at the same time that you record its value.</w:t>
      </w:r>
    </w:p>
    <w:p>
      <w:pPr>
        <w:pStyle w:val="ListBullet"/>
      </w:pPr>
      <w:r>
        <w:t>Identify who possesses authority over time, who performs the work, and who experiences the consequence.</w:t>
      </w:r>
    </w:p>
    <w:p>
      <w:pPr>
        <w:pStyle w:val="ListBullet"/>
      </w:pPr>
      <w:r>
        <w:t>Preserve enough context to revisit spatial continuity after new evidence, law, or testimony appears.</w:t>
      </w:r>
    </w:p>
    <w:p>
      <w:pPr>
        <w:pStyle w:val="Heading2"/>
      </w:pPr>
      <w:r>
        <w:t>3. Step-by-step procedure</w:t>
      </w:r>
    </w:p>
    <w:p>
      <w:pPr>
        <w:pStyle w:val="ListNumber"/>
      </w:pPr>
      <w:r>
        <w:t>Name the exact decision or question controlled by observational. Avoid broad labels that cannot be verified.</w:t>
      </w:r>
    </w:p>
    <w:p>
      <w:pPr>
        <w:pStyle w:val="ListNumber"/>
      </w:pPr>
      <w:r>
        <w:t>List the people, institutions, places, documents, datasets, and observations that could illuminate first-person.</w:t>
      </w:r>
    </w:p>
    <w:p>
      <w:pPr>
        <w:pStyle w:val="ListNumber"/>
      </w:pPr>
      <w:r>
        <w:t>Identify at least one alternative explanation and one source likely to challenge the dominant account.</w:t>
      </w:r>
    </w:p>
    <w:p>
      <w:pPr>
        <w:pStyle w:val="ListNumber"/>
      </w:pPr>
      <w:r>
        <w:t>Decide what multimodal evidence would allow a later audience to see or hear demonstration rather than merely trust your summary.</w:t>
      </w:r>
    </w:p>
    <w:p>
      <w:pPr>
        <w:pStyle w:val="ListNumber"/>
      </w:pPr>
      <w:r>
        <w:t>Capture the formal rule and the actual practice governing time.</w:t>
      </w:r>
    </w:p>
    <w:p>
      <w:pPr>
        <w:pStyle w:val="ListNumber"/>
      </w:pPr>
      <w:r>
        <w:t>Record friction, exception, delay, workaround, or exclusion connected to spatial continuity.</w:t>
      </w:r>
    </w:p>
    <w:p>
      <w:pPr>
        <w:pStyle w:val="ListNumber"/>
      </w:pPr>
      <w:r>
        <w:t>State what remains unresolved and the next specific act of reporting required.</w:t>
      </w:r>
    </w:p>
    <w:p>
      <w:pPr>
        <w:pStyle w:val="Heading2"/>
      </w:pPr>
      <w:r>
        <w:t>4. Decision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E3A8A"/>
          </w:tcPr>
          <w:p>
            <w:r>
              <w:rPr>
                <w:b/>
                <w:color w:val="FFFFFF"/>
              </w:rPr>
              <w:t>Decision</w:t>
            </w:r>
          </w:p>
        </w:tc>
        <w:tc>
          <w:tcPr>
            <w:tcW w:type="dxa" w:w="5040"/>
            <w:shd w:fill="1E3A8A"/>
          </w:tcPr>
          <w:p>
            <w:r>
              <w:rPr>
                <w:b/>
                <w:color w:val="FFFFFF"/>
              </w:rPr>
              <w:t>Rule</w:t>
            </w:r>
          </w:p>
        </w:tc>
      </w:tr>
      <w:tr>
        <w:tc>
          <w:tcPr>
            <w:tcW w:type="dxa" w:w="5040"/>
          </w:tcPr>
          <w:p>
            <w:r>
              <w:t>Proceed</w:t>
            </w:r>
          </w:p>
        </w:tc>
        <w:tc>
          <w:tcPr>
            <w:tcW w:type="dxa" w:w="5040"/>
          </w:tcPr>
          <w:p>
            <w:r>
              <w:t>when the source, evidence, context, consent, and relevance are sufficiently clear to justify the next investigative step.</w:t>
            </w:r>
          </w:p>
        </w:tc>
      </w:tr>
      <w:tr>
        <w:tc>
          <w:tcPr>
            <w:tcW w:type="dxa" w:w="5040"/>
          </w:tcPr>
          <w:p>
            <w:r>
              <w:t>Pause</w:t>
            </w:r>
          </w:p>
        </w:tc>
        <w:tc>
          <w:tcPr>
            <w:tcW w:type="dxa" w:w="5040"/>
          </w:tcPr>
          <w:p>
            <w:r>
              <w:t>when a claim is important but provenance, attribution, jurisdiction, or permission is uncertain.</w:t>
            </w:r>
          </w:p>
        </w:tc>
      </w:tr>
      <w:tr>
        <w:tc>
          <w:tcPr>
            <w:tcW w:type="dxa" w:w="5040"/>
          </w:tcPr>
          <w:p>
            <w:r>
              <w:t>Escalate</w:t>
            </w:r>
          </w:p>
        </w:tc>
        <w:tc>
          <w:tcPr>
            <w:tcW w:type="dxa" w:w="5040"/>
          </w:tcPr>
          <w:p>
            <w:r>
              <w:t>when the issue involves vulnerability, concealed conflicts, legal exposure, restricted data, physical danger, or a material dispute.</w:t>
            </w:r>
          </w:p>
        </w:tc>
      </w:tr>
      <w:tr>
        <w:tc>
          <w:tcPr>
            <w:tcW w:type="dxa" w:w="5040"/>
          </w:tcPr>
          <w:p>
            <w:r>
              <w:t>Do not publish yet</w:t>
            </w:r>
          </w:p>
        </w:tc>
        <w:tc>
          <w:tcPr>
            <w:tcW w:type="dxa" w:w="5040"/>
          </w:tcPr>
          <w:p>
            <w:r>
              <w:t>when the available material creates suspicion or narrative tension but does not support a fair factual conclusion.</w:t>
            </w:r>
          </w:p>
        </w:tc>
      </w:tr>
      <w:tr>
        <w:tc>
          <w:tcPr>
            <w:tcW w:type="dxa" w:w="5040"/>
          </w:tcPr>
          <w:p>
            <w:r>
              <w:t>Close the loop</w:t>
            </w:r>
          </w:p>
        </w:tc>
        <w:tc>
          <w:tcPr>
            <w:tcW w:type="dxa" w:w="5040"/>
          </w:tcPr>
          <w:p>
            <w:r>
              <w:t>when a person or institution has been materially criticized, contradicted, or implicated and should receive a precise opportunity to respond.</w:t>
            </w:r>
          </w:p>
        </w:tc>
      </w:tr>
    </w:tbl>
    <w:p>
      <w:pPr>
        <w:pStyle w:val="Heading2"/>
      </w:pPr>
      <w:r>
        <w:t>5. Questions to ask in the field</w:t>
      </w:r>
    </w:p>
    <w:p>
      <w:pPr>
        <w:pStyle w:val="ListBullet"/>
      </w:pPr>
      <w:r>
        <w:t>What exactly do you mean by observational in this setting?</w:t>
      </w:r>
    </w:p>
    <w:p>
      <w:pPr>
        <w:pStyle w:val="ListBullet"/>
      </w:pPr>
      <w:r>
        <w:t>Can you show me where first-person enters the real process?</w:t>
      </w:r>
    </w:p>
    <w:p>
      <w:pPr>
        <w:pStyle w:val="ListBullet"/>
      </w:pPr>
      <w:r>
        <w:t>What is the strongest evidence for demonstration, and what does it not establish?</w:t>
      </w:r>
    </w:p>
    <w:p>
      <w:pPr>
        <w:pStyle w:val="ListBullet"/>
      </w:pPr>
      <w:r>
        <w:t>Who has authority over time, and who can challenge that authority?</w:t>
      </w:r>
    </w:p>
    <w:p>
      <w:pPr>
        <w:pStyle w:val="ListBullet"/>
      </w:pPr>
      <w:r>
        <w:t>Where does spatial continuity fail, become expensive, exclude, or require manual work?</w:t>
      </w:r>
    </w:p>
    <w:p>
      <w:pPr>
        <w:pStyle w:val="ListBullet"/>
      </w:pPr>
      <w:r>
        <w:t>Who experiences this differently from you?</w:t>
      </w:r>
    </w:p>
    <w:p>
      <w:pPr>
        <w:pStyle w:val="ListBullet"/>
      </w:pPr>
      <w:r>
        <w:t>What document, dataset, observation, or person should I examine next?</w:t>
      </w:r>
    </w:p>
    <w:p>
      <w:pPr>
        <w:pStyle w:val="Heading2"/>
      </w:pPr>
      <w:r>
        <w:t>6. Common failure modes</w:t>
      </w:r>
    </w:p>
    <w:p>
      <w:pPr>
        <w:pStyle w:val="ListBullet"/>
      </w:pPr>
      <w:r>
        <w:t>Collecting polished explanations without recording the underlying process.</w:t>
      </w:r>
    </w:p>
    <w:p>
      <w:pPr>
        <w:pStyle w:val="ListBullet"/>
      </w:pPr>
      <w:r>
        <w:t>Mistaking a senior title, prestigious institution, or confident delivery for independent evidence.</w:t>
      </w:r>
    </w:p>
    <w:p>
      <w:pPr>
        <w:pStyle w:val="ListBullet"/>
      </w:pPr>
      <w:r>
        <w:t>Treating one vivid account as representative of an entire population or system.</w:t>
      </w:r>
    </w:p>
    <w:p>
      <w:pPr>
        <w:pStyle w:val="ListBullet"/>
      </w:pPr>
      <w:r>
        <w:t>Recording the claim but not the exact wording, date, context, interests, and limitations.</w:t>
      </w:r>
    </w:p>
    <w:p>
      <w:pPr>
        <w:pStyle w:val="ListBullet"/>
      </w:pPr>
      <w:r>
        <w:t>Failing to distinguish observation from interpretation, or law from prediction and practice.</w:t>
      </w:r>
    </w:p>
    <w:p>
      <w:pPr>
        <w:pStyle w:val="ListBullet"/>
      </w:pPr>
      <w:r>
        <w:t>Leaving the field without the document, demonstration, contradictory perspective, or immediate cognition note needed later.</w:t>
      </w:r>
    </w:p>
    <w:p>
      <w:pPr>
        <w:pStyle w:val="Heading2"/>
      </w:pPr>
      <w:r>
        <w:t>7. Documentation and archive requirements</w:t>
      </w:r>
    </w:p>
    <w:p>
      <w:r>
        <w:t>Create or update the relevant person, institution, place, interaction, claim, evidence, system, and cognition records. Every consequential asset should link to the chapter’s working concepts—observational, first-person, demonstration, time, spatial continuity—and should preserve date, place, creator, permissions, restrictions, verification status, and potential outputs. When the field material is sensitive, the archive must preserve access controls and purpose limitations, not merely filenames.</w:t>
      </w:r>
    </w:p>
    <w:p>
      <w:pPr>
        <w:pStyle w:val="Heading2"/>
      </w:pPr>
      <w:r>
        <w:t>8. Role of AI</w:t>
      </w:r>
    </w:p>
    <w:p>
      <w:r>
        <w:t>AI may transcribe, index, cluster, compare, retrieve, propose missing fields, and generate a draft checklist from the captured record. AI may not invent observations, infer consent, convert an unverified statement into a fact, decide that an ethical risk is acceptable, or conceal the human judgment responsible for publication. Any AI-generated synthesis must remain traceable to source material and must surface uncertainty rather than smoothing it away.</w:t>
      </w:r>
    </w:p>
    <w:p>
      <w:pPr>
        <w:pStyle w:val="Heading2"/>
      </w:pPr>
      <w:r>
        <w:t>9. Practice drill</w:t>
      </w:r>
    </w:p>
    <w:p>
      <w:r>
        <w:t>Select one current or past subject involving observational. Reconstruct the investigation using only materials that another person could inspect. Mark every place where your conclusion depends on memory, unrecorded interpretation, an inaccessible source, or an assumed process. Then design one field action that would close the most consequential gap involving demonstration or spatial continuity.</w:t>
      </w:r>
    </w:p>
    <w:p>
      <w:pPr>
        <w:pStyle w:val="Heading2"/>
      </w:pPr>
      <w:r>
        <w:t>10. Completion test</w:t>
      </w:r>
    </w:p>
    <w:p>
      <w:pPr>
        <w:pStyle w:val="ListBullet"/>
      </w:pPr>
      <w:r>
        <w:t>The question and unit of analysis are explicit.</w:t>
      </w:r>
    </w:p>
    <w:p>
      <w:pPr>
        <w:pStyle w:val="ListBullet"/>
      </w:pPr>
      <w:r>
        <w:t>The official account and actual process are both represented.</w:t>
      </w:r>
    </w:p>
    <w:p>
      <w:pPr>
        <w:pStyle w:val="ListBullet"/>
      </w:pPr>
      <w:r>
        <w:t>Evidence, limitations, interests, and contradictory material are linked.</w:t>
      </w:r>
    </w:p>
    <w:p>
      <w:pPr>
        <w:pStyle w:val="ListBullet"/>
      </w:pPr>
      <w:r>
        <w:t>At least one affected or differently positioned perspective is present.</w:t>
      </w:r>
    </w:p>
    <w:p>
      <w:pPr>
        <w:pStyle w:val="ListBullet"/>
      </w:pPr>
      <w:r>
        <w:t>The investigator’s interpretation is separated from observation and source claims.</w:t>
      </w:r>
    </w:p>
    <w:p>
      <w:pPr>
        <w:pStyle w:val="ListBullet"/>
      </w:pPr>
      <w:r>
        <w:t>Unresolved questions, next steps, and publication limits are recorded.</w:t>
      </w:r>
    </w:p>
    <w:p>
      <w:r>
        <w:br w:type="page"/>
      </w:r>
    </w:p>
    <w:p>
      <w:pPr>
        <w:pStyle w:val="Heading1"/>
      </w:pPr>
      <w:r>
        <w:t>Chapter 33. Audio as Testimony, Atmosphere, and Memory</w:t>
      </w:r>
    </w:p>
    <w:p>
      <w:r>
        <w:t>This chapter establishes the operational method for how interviews, ambience, sound objects, pronunciation, and cognition notes preserve otherwise lost information. It is written for investigators who may move among journalism, research, legal analysis, institutional work, education, and multimedia production. The central discipline is to make every important judgment visible enough to examine, revise, and teach.</w:t>
      </w:r>
    </w:p>
    <w:p>
      <w:pPr>
        <w:pStyle w:val="Heading2"/>
      </w:pPr>
      <w:r>
        <w:t>1. Operational purpose</w:t>
      </w:r>
    </w:p>
    <w:p>
      <w:r>
        <w:t>The purpose of audio as testimony, atmosphere, and memory is not merely to improve technique. It is to protect the investigation from predictable distortions: the pressure to accept official language, the temptation to confuse access with truth, the tendency to collect more material than can be understood, and the risk of producing certainty that the field did not support. A sound method transforms interview audio, ambient sound, and sound objects into explicit decisions rather than private intuition.</w:t>
      </w:r>
    </w:p>
    <w:p>
      <w:r>
        <w:t>Use this chapter whenever the investigation depends on how interviews, ambience, sound objects, pronunciation, and cognition notes preserve otherwise lost information. The standard is functional completeness: another trained investigator should be able to understand what you did, why you did it, what you found, what you could not establish, and what would change your conclusion.</w:t>
      </w:r>
    </w:p>
    <w:p>
      <w:pPr>
        <w:pStyle w:val="Heading2"/>
      </w:pPr>
      <w:r>
        <w:t>2. Field standard</w:t>
      </w:r>
    </w:p>
    <w:p>
      <w:pPr>
        <w:pStyle w:val="ListBullet"/>
      </w:pPr>
      <w:r>
        <w:t>Define interview audio in observable or documentable terms before treating it as established.</w:t>
      </w:r>
    </w:p>
    <w:p>
      <w:pPr>
        <w:pStyle w:val="ListBullet"/>
      </w:pPr>
      <w:r>
        <w:t>Separate ambient sound from the interpretation placed upon it by a source, institution, audience, or investigator.</w:t>
      </w:r>
    </w:p>
    <w:p>
      <w:pPr>
        <w:pStyle w:val="ListBullet"/>
      </w:pPr>
      <w:r>
        <w:t>Record the limits of sound objects at the same time that you record its value.</w:t>
      </w:r>
    </w:p>
    <w:p>
      <w:pPr>
        <w:pStyle w:val="ListBullet"/>
      </w:pPr>
      <w:r>
        <w:t>Identify who possesses authority over pronunciation, who performs the work, and who experiences the consequence.</w:t>
      </w:r>
    </w:p>
    <w:p>
      <w:pPr>
        <w:pStyle w:val="ListBullet"/>
      </w:pPr>
      <w:r>
        <w:t>Preserve enough context to revisit field notes after new evidence, law, or testimony appears.</w:t>
      </w:r>
    </w:p>
    <w:p>
      <w:pPr>
        <w:pStyle w:val="Heading2"/>
      </w:pPr>
      <w:r>
        <w:t>3. Step-by-step procedure</w:t>
      </w:r>
    </w:p>
    <w:p>
      <w:pPr>
        <w:pStyle w:val="ListNumber"/>
      </w:pPr>
      <w:r>
        <w:t>Name the exact decision or question controlled by interview audio. Avoid broad labels that cannot be verified.</w:t>
      </w:r>
    </w:p>
    <w:p>
      <w:pPr>
        <w:pStyle w:val="ListNumber"/>
      </w:pPr>
      <w:r>
        <w:t>List the people, institutions, places, documents, datasets, and observations that could illuminate ambient sound.</w:t>
      </w:r>
    </w:p>
    <w:p>
      <w:pPr>
        <w:pStyle w:val="ListNumber"/>
      </w:pPr>
      <w:r>
        <w:t>Identify at least one alternative explanation and one source likely to challenge the dominant account.</w:t>
      </w:r>
    </w:p>
    <w:p>
      <w:pPr>
        <w:pStyle w:val="ListNumber"/>
      </w:pPr>
      <w:r>
        <w:t>Decide what multimodal evidence would allow a later audience to see or hear sound objects rather than merely trust your summary.</w:t>
      </w:r>
    </w:p>
    <w:p>
      <w:pPr>
        <w:pStyle w:val="ListNumber"/>
      </w:pPr>
      <w:r>
        <w:t>Capture the formal rule and the actual practice governing pronunciation.</w:t>
      </w:r>
    </w:p>
    <w:p>
      <w:pPr>
        <w:pStyle w:val="ListNumber"/>
      </w:pPr>
      <w:r>
        <w:t>Record friction, exception, delay, workaround, or exclusion connected to field notes.</w:t>
      </w:r>
    </w:p>
    <w:p>
      <w:pPr>
        <w:pStyle w:val="ListNumber"/>
      </w:pPr>
      <w:r>
        <w:t>State what remains unresolved and the next specific act of reporting required.</w:t>
      </w:r>
    </w:p>
    <w:p>
      <w:pPr>
        <w:pStyle w:val="Heading2"/>
      </w:pPr>
      <w:r>
        <w:t>4. Decision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E3A8A"/>
          </w:tcPr>
          <w:p>
            <w:r>
              <w:rPr>
                <w:b/>
                <w:color w:val="FFFFFF"/>
              </w:rPr>
              <w:t>Decision</w:t>
            </w:r>
          </w:p>
        </w:tc>
        <w:tc>
          <w:tcPr>
            <w:tcW w:type="dxa" w:w="5040"/>
            <w:shd w:fill="1E3A8A"/>
          </w:tcPr>
          <w:p>
            <w:r>
              <w:rPr>
                <w:b/>
                <w:color w:val="FFFFFF"/>
              </w:rPr>
              <w:t>Rule</w:t>
            </w:r>
          </w:p>
        </w:tc>
      </w:tr>
      <w:tr>
        <w:tc>
          <w:tcPr>
            <w:tcW w:type="dxa" w:w="5040"/>
          </w:tcPr>
          <w:p>
            <w:r>
              <w:t>Proceed</w:t>
            </w:r>
          </w:p>
        </w:tc>
        <w:tc>
          <w:tcPr>
            <w:tcW w:type="dxa" w:w="5040"/>
          </w:tcPr>
          <w:p>
            <w:r>
              <w:t>when the source, evidence, context, consent, and relevance are sufficiently clear to justify the next investigative step.</w:t>
            </w:r>
          </w:p>
        </w:tc>
      </w:tr>
      <w:tr>
        <w:tc>
          <w:tcPr>
            <w:tcW w:type="dxa" w:w="5040"/>
          </w:tcPr>
          <w:p>
            <w:r>
              <w:t>Pause</w:t>
            </w:r>
          </w:p>
        </w:tc>
        <w:tc>
          <w:tcPr>
            <w:tcW w:type="dxa" w:w="5040"/>
          </w:tcPr>
          <w:p>
            <w:r>
              <w:t>when a claim is important but provenance, attribution, jurisdiction, or permission is uncertain.</w:t>
            </w:r>
          </w:p>
        </w:tc>
      </w:tr>
      <w:tr>
        <w:tc>
          <w:tcPr>
            <w:tcW w:type="dxa" w:w="5040"/>
          </w:tcPr>
          <w:p>
            <w:r>
              <w:t>Escalate</w:t>
            </w:r>
          </w:p>
        </w:tc>
        <w:tc>
          <w:tcPr>
            <w:tcW w:type="dxa" w:w="5040"/>
          </w:tcPr>
          <w:p>
            <w:r>
              <w:t>when the issue involves vulnerability, concealed conflicts, legal exposure, restricted data, physical danger, or a material dispute.</w:t>
            </w:r>
          </w:p>
        </w:tc>
      </w:tr>
      <w:tr>
        <w:tc>
          <w:tcPr>
            <w:tcW w:type="dxa" w:w="5040"/>
          </w:tcPr>
          <w:p>
            <w:r>
              <w:t>Do not publish yet</w:t>
            </w:r>
          </w:p>
        </w:tc>
        <w:tc>
          <w:tcPr>
            <w:tcW w:type="dxa" w:w="5040"/>
          </w:tcPr>
          <w:p>
            <w:r>
              <w:t>when the available material creates suspicion or narrative tension but does not support a fair factual conclusion.</w:t>
            </w:r>
          </w:p>
        </w:tc>
      </w:tr>
      <w:tr>
        <w:tc>
          <w:tcPr>
            <w:tcW w:type="dxa" w:w="5040"/>
          </w:tcPr>
          <w:p>
            <w:r>
              <w:t>Close the loop</w:t>
            </w:r>
          </w:p>
        </w:tc>
        <w:tc>
          <w:tcPr>
            <w:tcW w:type="dxa" w:w="5040"/>
          </w:tcPr>
          <w:p>
            <w:r>
              <w:t>when a person or institution has been materially criticized, contradicted, or implicated and should receive a precise opportunity to respond.</w:t>
            </w:r>
          </w:p>
        </w:tc>
      </w:tr>
    </w:tbl>
    <w:p>
      <w:pPr>
        <w:pStyle w:val="Heading2"/>
      </w:pPr>
      <w:r>
        <w:t>5. Questions to ask in the field</w:t>
      </w:r>
    </w:p>
    <w:p>
      <w:pPr>
        <w:pStyle w:val="ListBullet"/>
      </w:pPr>
      <w:r>
        <w:t>What exactly do you mean by interview audio in this setting?</w:t>
      </w:r>
    </w:p>
    <w:p>
      <w:pPr>
        <w:pStyle w:val="ListBullet"/>
      </w:pPr>
      <w:r>
        <w:t>Can you show me where ambient sound enters the real process?</w:t>
      </w:r>
    </w:p>
    <w:p>
      <w:pPr>
        <w:pStyle w:val="ListBullet"/>
      </w:pPr>
      <w:r>
        <w:t>What is the strongest evidence for sound objects, and what does it not establish?</w:t>
      </w:r>
    </w:p>
    <w:p>
      <w:pPr>
        <w:pStyle w:val="ListBullet"/>
      </w:pPr>
      <w:r>
        <w:t>Who has authority over pronunciation, and who can challenge that authority?</w:t>
      </w:r>
    </w:p>
    <w:p>
      <w:pPr>
        <w:pStyle w:val="ListBullet"/>
      </w:pPr>
      <w:r>
        <w:t>Where does field notes fail, become expensive, exclude, or require manual work?</w:t>
      </w:r>
    </w:p>
    <w:p>
      <w:pPr>
        <w:pStyle w:val="ListBullet"/>
      </w:pPr>
      <w:r>
        <w:t>Who experiences this differently from you?</w:t>
      </w:r>
    </w:p>
    <w:p>
      <w:pPr>
        <w:pStyle w:val="ListBullet"/>
      </w:pPr>
      <w:r>
        <w:t>What document, dataset, observation, or person should I examine next?</w:t>
      </w:r>
    </w:p>
    <w:p>
      <w:pPr>
        <w:pStyle w:val="Heading2"/>
      </w:pPr>
      <w:r>
        <w:t>6. Common failure modes</w:t>
      </w:r>
    </w:p>
    <w:p>
      <w:pPr>
        <w:pStyle w:val="ListBullet"/>
      </w:pPr>
      <w:r>
        <w:t>Collecting polished explanations without recording the underlying process.</w:t>
      </w:r>
    </w:p>
    <w:p>
      <w:pPr>
        <w:pStyle w:val="ListBullet"/>
      </w:pPr>
      <w:r>
        <w:t>Mistaking a senior title, prestigious institution, or confident delivery for independent evidence.</w:t>
      </w:r>
    </w:p>
    <w:p>
      <w:pPr>
        <w:pStyle w:val="ListBullet"/>
      </w:pPr>
      <w:r>
        <w:t>Treating one vivid account as representative of an entire population or system.</w:t>
      </w:r>
    </w:p>
    <w:p>
      <w:pPr>
        <w:pStyle w:val="ListBullet"/>
      </w:pPr>
      <w:r>
        <w:t>Recording the claim but not the exact wording, date, context, interests, and limitations.</w:t>
      </w:r>
    </w:p>
    <w:p>
      <w:pPr>
        <w:pStyle w:val="ListBullet"/>
      </w:pPr>
      <w:r>
        <w:t>Failing to distinguish observation from interpretation, or law from prediction and practice.</w:t>
      </w:r>
    </w:p>
    <w:p>
      <w:pPr>
        <w:pStyle w:val="ListBullet"/>
      </w:pPr>
      <w:r>
        <w:t>Leaving the field without the document, demonstration, contradictory perspective, or immediate cognition note needed later.</w:t>
      </w:r>
    </w:p>
    <w:p>
      <w:pPr>
        <w:pStyle w:val="Heading2"/>
      </w:pPr>
      <w:r>
        <w:t>7. Documentation and archive requirements</w:t>
      </w:r>
    </w:p>
    <w:p>
      <w:r>
        <w:t>Create or update the relevant person, institution, place, interaction, claim, evidence, system, and cognition records. Every consequential asset should link to the chapter’s working concepts—interview audio, ambient sound, sound objects, pronunciation, field notes—and should preserve date, place, creator, permissions, restrictions, verification status, and potential outputs. When the field material is sensitive, the archive must preserve access controls and purpose limitations, not merely filenames.</w:t>
      </w:r>
    </w:p>
    <w:p>
      <w:pPr>
        <w:pStyle w:val="Heading2"/>
      </w:pPr>
      <w:r>
        <w:t>8. Role of AI</w:t>
      </w:r>
    </w:p>
    <w:p>
      <w:r>
        <w:t>AI may transcribe, index, cluster, compare, retrieve, propose missing fields, and generate a draft checklist from the captured record. AI may not invent observations, infer consent, convert an unverified statement into a fact, decide that an ethical risk is acceptable, or conceal the human judgment responsible for publication. Any AI-generated synthesis must remain traceable to source material and must surface uncertainty rather than smoothing it away.</w:t>
      </w:r>
    </w:p>
    <w:p>
      <w:pPr>
        <w:pStyle w:val="Heading2"/>
      </w:pPr>
      <w:r>
        <w:t>9. Practice drill</w:t>
      </w:r>
    </w:p>
    <w:p>
      <w:r>
        <w:t>Select one current or past subject involving interview audio. Reconstruct the investigation using only materials that another person could inspect. Mark every place where your conclusion depends on memory, unrecorded interpretation, an inaccessible source, or an assumed process. Then design one field action that would close the most consequential gap involving sound objects or field notes.</w:t>
      </w:r>
    </w:p>
    <w:p>
      <w:pPr>
        <w:pStyle w:val="Heading2"/>
      </w:pPr>
      <w:r>
        <w:t>10. Completion test</w:t>
      </w:r>
    </w:p>
    <w:p>
      <w:pPr>
        <w:pStyle w:val="ListBullet"/>
      </w:pPr>
      <w:r>
        <w:t>The question and unit of analysis are explicit.</w:t>
      </w:r>
    </w:p>
    <w:p>
      <w:pPr>
        <w:pStyle w:val="ListBullet"/>
      </w:pPr>
      <w:r>
        <w:t>The official account and actual process are both represented.</w:t>
      </w:r>
    </w:p>
    <w:p>
      <w:pPr>
        <w:pStyle w:val="ListBullet"/>
      </w:pPr>
      <w:r>
        <w:t>Evidence, limitations, interests, and contradictory material are linked.</w:t>
      </w:r>
    </w:p>
    <w:p>
      <w:pPr>
        <w:pStyle w:val="ListBullet"/>
      </w:pPr>
      <w:r>
        <w:t>At least one affected or differently positioned perspective is present.</w:t>
      </w:r>
    </w:p>
    <w:p>
      <w:pPr>
        <w:pStyle w:val="ListBullet"/>
      </w:pPr>
      <w:r>
        <w:t>The investigator’s interpretation is separated from observation and source claims.</w:t>
      </w:r>
    </w:p>
    <w:p>
      <w:pPr>
        <w:pStyle w:val="ListBullet"/>
      </w:pPr>
      <w:r>
        <w:t>Unresolved questions, next steps, and publication limits are recorded.</w:t>
      </w:r>
    </w:p>
    <w:p>
      <w:r>
        <w:br w:type="page"/>
      </w:r>
    </w:p>
    <w:p>
      <w:pPr>
        <w:pStyle w:val="Heading1"/>
      </w:pPr>
      <w:r>
        <w:t>Chapter 34. Capturing Systems, Routes, Maps, and Objects</w:t>
      </w:r>
    </w:p>
    <w:p>
      <w:r>
        <w:t>This chapter establishes the operational method for how to record spatial relationships, GPS paths, ephemera, interfaces, signage, and material culture. It is written for investigators who may move among journalism, research, legal analysis, institutional work, education, and multimedia production. The central discipline is to make every important judgment visible enough to examine, revise, and teach.</w:t>
      </w:r>
    </w:p>
    <w:p>
      <w:pPr>
        <w:pStyle w:val="Heading2"/>
      </w:pPr>
      <w:r>
        <w:t>1. Operational purpose</w:t>
      </w:r>
    </w:p>
    <w:p>
      <w:r>
        <w:t>The purpose of capturing systems, routes, maps, and objects is not merely to improve technique. It is to protect the investigation from predictable distortions: the pressure to accept official language, the temptation to confuse access with truth, the tendency to collect more material than can be understood, and the risk of producing certainty that the field did not support. A sound method transforms maps, routes, and objects into explicit decisions rather than private intuition.</w:t>
      </w:r>
    </w:p>
    <w:p>
      <w:r>
        <w:t>Use this chapter whenever the investigation depends on how to record spatial relationships, GPS paths, ephemera, interfaces, signage, and material culture. The standard is functional completeness: another trained investigator should be able to understand what you did, why you did it, what you found, what you could not establish, and what would change your conclusion.</w:t>
      </w:r>
    </w:p>
    <w:p>
      <w:pPr>
        <w:pStyle w:val="Heading2"/>
      </w:pPr>
      <w:r>
        <w:t>2. Field standard</w:t>
      </w:r>
    </w:p>
    <w:p>
      <w:pPr>
        <w:pStyle w:val="ListBullet"/>
      </w:pPr>
      <w:r>
        <w:t>Define maps in observable or documentable terms before treating it as established.</w:t>
      </w:r>
    </w:p>
    <w:p>
      <w:pPr>
        <w:pStyle w:val="ListBullet"/>
      </w:pPr>
      <w:r>
        <w:t>Separate routes from the interpretation placed upon it by a source, institution, audience, or investigator.</w:t>
      </w:r>
    </w:p>
    <w:p>
      <w:pPr>
        <w:pStyle w:val="ListBullet"/>
      </w:pPr>
      <w:r>
        <w:t>Record the limits of objects at the same time that you record its value.</w:t>
      </w:r>
    </w:p>
    <w:p>
      <w:pPr>
        <w:pStyle w:val="ListBullet"/>
      </w:pPr>
      <w:r>
        <w:t>Identify who possesses authority over interfaces, who performs the work, and who experiences the consequence.</w:t>
      </w:r>
    </w:p>
    <w:p>
      <w:pPr>
        <w:pStyle w:val="ListBullet"/>
      </w:pPr>
      <w:r>
        <w:t>Preserve enough context to revisit material culture after new evidence, law, or testimony appears.</w:t>
      </w:r>
    </w:p>
    <w:p>
      <w:pPr>
        <w:pStyle w:val="Heading2"/>
      </w:pPr>
      <w:r>
        <w:t>3. Step-by-step procedure</w:t>
      </w:r>
    </w:p>
    <w:p>
      <w:pPr>
        <w:pStyle w:val="ListNumber"/>
      </w:pPr>
      <w:r>
        <w:t>Name the exact decision or question controlled by maps. Avoid broad labels that cannot be verified.</w:t>
      </w:r>
    </w:p>
    <w:p>
      <w:pPr>
        <w:pStyle w:val="ListNumber"/>
      </w:pPr>
      <w:r>
        <w:t>List the people, institutions, places, documents, datasets, and observations that could illuminate routes.</w:t>
      </w:r>
    </w:p>
    <w:p>
      <w:pPr>
        <w:pStyle w:val="ListNumber"/>
      </w:pPr>
      <w:r>
        <w:t>Identify at least one alternative explanation and one source likely to challenge the dominant account.</w:t>
      </w:r>
    </w:p>
    <w:p>
      <w:pPr>
        <w:pStyle w:val="ListNumber"/>
      </w:pPr>
      <w:r>
        <w:t>Decide what multimodal evidence would allow a later audience to see or hear objects rather than merely trust your summary.</w:t>
      </w:r>
    </w:p>
    <w:p>
      <w:pPr>
        <w:pStyle w:val="ListNumber"/>
      </w:pPr>
      <w:r>
        <w:t>Capture the formal rule and the actual practice governing interfaces.</w:t>
      </w:r>
    </w:p>
    <w:p>
      <w:pPr>
        <w:pStyle w:val="ListNumber"/>
      </w:pPr>
      <w:r>
        <w:t>Record friction, exception, delay, workaround, or exclusion connected to material culture.</w:t>
      </w:r>
    </w:p>
    <w:p>
      <w:pPr>
        <w:pStyle w:val="ListNumber"/>
      </w:pPr>
      <w:r>
        <w:t>State what remains unresolved and the next specific act of reporting required.</w:t>
      </w:r>
    </w:p>
    <w:p>
      <w:pPr>
        <w:pStyle w:val="Heading2"/>
      </w:pPr>
      <w:r>
        <w:t>4. Decision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E3A8A"/>
          </w:tcPr>
          <w:p>
            <w:r>
              <w:rPr>
                <w:b/>
                <w:color w:val="FFFFFF"/>
              </w:rPr>
              <w:t>Decision</w:t>
            </w:r>
          </w:p>
        </w:tc>
        <w:tc>
          <w:tcPr>
            <w:tcW w:type="dxa" w:w="5040"/>
            <w:shd w:fill="1E3A8A"/>
          </w:tcPr>
          <w:p>
            <w:r>
              <w:rPr>
                <w:b/>
                <w:color w:val="FFFFFF"/>
              </w:rPr>
              <w:t>Rule</w:t>
            </w:r>
          </w:p>
        </w:tc>
      </w:tr>
      <w:tr>
        <w:tc>
          <w:tcPr>
            <w:tcW w:type="dxa" w:w="5040"/>
          </w:tcPr>
          <w:p>
            <w:r>
              <w:t>Proceed</w:t>
            </w:r>
          </w:p>
        </w:tc>
        <w:tc>
          <w:tcPr>
            <w:tcW w:type="dxa" w:w="5040"/>
          </w:tcPr>
          <w:p>
            <w:r>
              <w:t>when the source, evidence, context, consent, and relevance are sufficiently clear to justify the next investigative step.</w:t>
            </w:r>
          </w:p>
        </w:tc>
      </w:tr>
      <w:tr>
        <w:tc>
          <w:tcPr>
            <w:tcW w:type="dxa" w:w="5040"/>
          </w:tcPr>
          <w:p>
            <w:r>
              <w:t>Pause</w:t>
            </w:r>
          </w:p>
        </w:tc>
        <w:tc>
          <w:tcPr>
            <w:tcW w:type="dxa" w:w="5040"/>
          </w:tcPr>
          <w:p>
            <w:r>
              <w:t>when a claim is important but provenance, attribution, jurisdiction, or permission is uncertain.</w:t>
            </w:r>
          </w:p>
        </w:tc>
      </w:tr>
      <w:tr>
        <w:tc>
          <w:tcPr>
            <w:tcW w:type="dxa" w:w="5040"/>
          </w:tcPr>
          <w:p>
            <w:r>
              <w:t>Escalate</w:t>
            </w:r>
          </w:p>
        </w:tc>
        <w:tc>
          <w:tcPr>
            <w:tcW w:type="dxa" w:w="5040"/>
          </w:tcPr>
          <w:p>
            <w:r>
              <w:t>when the issue involves vulnerability, concealed conflicts, legal exposure, restricted data, physical danger, or a material dispute.</w:t>
            </w:r>
          </w:p>
        </w:tc>
      </w:tr>
      <w:tr>
        <w:tc>
          <w:tcPr>
            <w:tcW w:type="dxa" w:w="5040"/>
          </w:tcPr>
          <w:p>
            <w:r>
              <w:t>Do not publish yet</w:t>
            </w:r>
          </w:p>
        </w:tc>
        <w:tc>
          <w:tcPr>
            <w:tcW w:type="dxa" w:w="5040"/>
          </w:tcPr>
          <w:p>
            <w:r>
              <w:t>when the available material creates suspicion or narrative tension but does not support a fair factual conclusion.</w:t>
            </w:r>
          </w:p>
        </w:tc>
      </w:tr>
      <w:tr>
        <w:tc>
          <w:tcPr>
            <w:tcW w:type="dxa" w:w="5040"/>
          </w:tcPr>
          <w:p>
            <w:r>
              <w:t>Close the loop</w:t>
            </w:r>
          </w:p>
        </w:tc>
        <w:tc>
          <w:tcPr>
            <w:tcW w:type="dxa" w:w="5040"/>
          </w:tcPr>
          <w:p>
            <w:r>
              <w:t>when a person or institution has been materially criticized, contradicted, or implicated and should receive a precise opportunity to respond.</w:t>
            </w:r>
          </w:p>
        </w:tc>
      </w:tr>
    </w:tbl>
    <w:p>
      <w:pPr>
        <w:pStyle w:val="Heading2"/>
      </w:pPr>
      <w:r>
        <w:t>5. Questions to ask in the field</w:t>
      </w:r>
    </w:p>
    <w:p>
      <w:pPr>
        <w:pStyle w:val="ListBullet"/>
      </w:pPr>
      <w:r>
        <w:t>What exactly do you mean by maps in this setting?</w:t>
      </w:r>
    </w:p>
    <w:p>
      <w:pPr>
        <w:pStyle w:val="ListBullet"/>
      </w:pPr>
      <w:r>
        <w:t>Can you show me where routes enters the real process?</w:t>
      </w:r>
    </w:p>
    <w:p>
      <w:pPr>
        <w:pStyle w:val="ListBullet"/>
      </w:pPr>
      <w:r>
        <w:t>What is the strongest evidence for objects, and what does it not establish?</w:t>
      </w:r>
    </w:p>
    <w:p>
      <w:pPr>
        <w:pStyle w:val="ListBullet"/>
      </w:pPr>
      <w:r>
        <w:t>Who has authority over interfaces, and who can challenge that authority?</w:t>
      </w:r>
    </w:p>
    <w:p>
      <w:pPr>
        <w:pStyle w:val="ListBullet"/>
      </w:pPr>
      <w:r>
        <w:t>Where does material culture fail, become expensive, exclude, or require manual work?</w:t>
      </w:r>
    </w:p>
    <w:p>
      <w:pPr>
        <w:pStyle w:val="ListBullet"/>
      </w:pPr>
      <w:r>
        <w:t>Who experiences this differently from you?</w:t>
      </w:r>
    </w:p>
    <w:p>
      <w:pPr>
        <w:pStyle w:val="ListBullet"/>
      </w:pPr>
      <w:r>
        <w:t>What document, dataset, observation, or person should I examine next?</w:t>
      </w:r>
    </w:p>
    <w:p>
      <w:pPr>
        <w:pStyle w:val="Heading2"/>
      </w:pPr>
      <w:r>
        <w:t>6. Common failure modes</w:t>
      </w:r>
    </w:p>
    <w:p>
      <w:pPr>
        <w:pStyle w:val="ListBullet"/>
      </w:pPr>
      <w:r>
        <w:t>Collecting polished explanations without recording the underlying process.</w:t>
      </w:r>
    </w:p>
    <w:p>
      <w:pPr>
        <w:pStyle w:val="ListBullet"/>
      </w:pPr>
      <w:r>
        <w:t>Mistaking a senior title, prestigious institution, or confident delivery for independent evidence.</w:t>
      </w:r>
    </w:p>
    <w:p>
      <w:pPr>
        <w:pStyle w:val="ListBullet"/>
      </w:pPr>
      <w:r>
        <w:t>Treating one vivid account as representative of an entire population or system.</w:t>
      </w:r>
    </w:p>
    <w:p>
      <w:pPr>
        <w:pStyle w:val="ListBullet"/>
      </w:pPr>
      <w:r>
        <w:t>Recording the claim but not the exact wording, date, context, interests, and limitations.</w:t>
      </w:r>
    </w:p>
    <w:p>
      <w:pPr>
        <w:pStyle w:val="ListBullet"/>
      </w:pPr>
      <w:r>
        <w:t>Failing to distinguish observation from interpretation, or law from prediction and practice.</w:t>
      </w:r>
    </w:p>
    <w:p>
      <w:pPr>
        <w:pStyle w:val="ListBullet"/>
      </w:pPr>
      <w:r>
        <w:t>Leaving the field without the document, demonstration, contradictory perspective, or immediate cognition note needed later.</w:t>
      </w:r>
    </w:p>
    <w:p>
      <w:pPr>
        <w:pStyle w:val="Heading2"/>
      </w:pPr>
      <w:r>
        <w:t>7. Documentation and archive requirements</w:t>
      </w:r>
    </w:p>
    <w:p>
      <w:r>
        <w:t>Create or update the relevant person, institution, place, interaction, claim, evidence, system, and cognition records. Every consequential asset should link to the chapter’s working concepts—maps, routes, objects, interfaces, material culture—and should preserve date, place, creator, permissions, restrictions, verification status, and potential outputs. When the field material is sensitive, the archive must preserve access controls and purpose limitations, not merely filenames.</w:t>
      </w:r>
    </w:p>
    <w:p>
      <w:pPr>
        <w:pStyle w:val="Heading2"/>
      </w:pPr>
      <w:r>
        <w:t>8. Role of AI</w:t>
      </w:r>
    </w:p>
    <w:p>
      <w:r>
        <w:t>AI may transcribe, index, cluster, compare, retrieve, propose missing fields, and generate a draft checklist from the captured record. AI may not invent observations, infer consent, convert an unverified statement into a fact, decide that an ethical risk is acceptable, or conceal the human judgment responsible for publication. Any AI-generated synthesis must remain traceable to source material and must surface uncertainty rather than smoothing it away.</w:t>
      </w:r>
    </w:p>
    <w:p>
      <w:pPr>
        <w:pStyle w:val="Heading2"/>
      </w:pPr>
      <w:r>
        <w:t>9. Practice drill</w:t>
      </w:r>
    </w:p>
    <w:p>
      <w:r>
        <w:t>Select one current or past subject involving maps. Reconstruct the investigation using only materials that another person could inspect. Mark every place where your conclusion depends on memory, unrecorded interpretation, an inaccessible source, or an assumed process. Then design one field action that would close the most consequential gap involving objects or material culture.</w:t>
      </w:r>
    </w:p>
    <w:p>
      <w:pPr>
        <w:pStyle w:val="Heading2"/>
      </w:pPr>
      <w:r>
        <w:t>10. Completion test</w:t>
      </w:r>
    </w:p>
    <w:p>
      <w:pPr>
        <w:pStyle w:val="ListBullet"/>
      </w:pPr>
      <w:r>
        <w:t>The question and unit of analysis are explicit.</w:t>
      </w:r>
    </w:p>
    <w:p>
      <w:pPr>
        <w:pStyle w:val="ListBullet"/>
      </w:pPr>
      <w:r>
        <w:t>The official account and actual process are both represented.</w:t>
      </w:r>
    </w:p>
    <w:p>
      <w:pPr>
        <w:pStyle w:val="ListBullet"/>
      </w:pPr>
      <w:r>
        <w:t>Evidence, limitations, interests, and contradictory material are linked.</w:t>
      </w:r>
    </w:p>
    <w:p>
      <w:pPr>
        <w:pStyle w:val="ListBullet"/>
      </w:pPr>
      <w:r>
        <w:t>At least one affected or differently positioned perspective is present.</w:t>
      </w:r>
    </w:p>
    <w:p>
      <w:pPr>
        <w:pStyle w:val="ListBullet"/>
      </w:pPr>
      <w:r>
        <w:t>The investigator’s interpretation is separated from observation and source claims.</w:t>
      </w:r>
    </w:p>
    <w:p>
      <w:pPr>
        <w:pStyle w:val="ListBullet"/>
      </w:pPr>
      <w:r>
        <w:t>Unresolved questions, next steps, and publication limits are recorded.</w:t>
      </w:r>
    </w:p>
    <w:p>
      <w:r>
        <w:br w:type="page"/>
      </w:r>
    </w:p>
    <w:p>
      <w:pPr>
        <w:pStyle w:val="Heading1"/>
      </w:pPr>
      <w:r>
        <w:t>Chapter 35. The Minimum Capture Package</w:t>
      </w:r>
    </w:p>
    <w:p>
      <w:r>
        <w:t>This chapter establishes the operational method for how to leave every major subject with enough material to reconstruct place, people, process, law, evidence, friction, and learning. It is written for investigators who may move among journalism, research, legal analysis, institutional work, education, and multimedia production. The central discipline is to make every important judgment visible enough to examine, revise, and teach.</w:t>
      </w:r>
    </w:p>
    <w:p>
      <w:pPr>
        <w:pStyle w:val="Heading2"/>
      </w:pPr>
      <w:r>
        <w:t>1. Operational purpose</w:t>
      </w:r>
    </w:p>
    <w:p>
      <w:r>
        <w:t>The purpose of the minimum capture package is not merely to improve technique. It is to protect the investigation from predictable distortions: the pressure to accept official language, the temptation to confuse access with truth, the tendency to collect more material than can be understood, and the risk of producing certainty that the field did not support. A sound method transforms minimum package, completeness, and redundancy into explicit decisions rather than private intuition.</w:t>
      </w:r>
    </w:p>
    <w:p>
      <w:r>
        <w:t>Use this chapter whenever the investigation depends on how to leave every major subject with enough material to reconstruct place, people, process, law, evidence, friction, and learning. The standard is functional completeness: another trained investigator should be able to understand what you did, why you did it, what you found, what you could not establish, and what would change your conclusion.</w:t>
      </w:r>
    </w:p>
    <w:p>
      <w:pPr>
        <w:pStyle w:val="Heading2"/>
      </w:pPr>
      <w:r>
        <w:t>2. Field standard</w:t>
      </w:r>
    </w:p>
    <w:p>
      <w:pPr>
        <w:pStyle w:val="ListBullet"/>
      </w:pPr>
      <w:r>
        <w:t>Define minimum package in observable or documentable terms before treating it as established.</w:t>
      </w:r>
    </w:p>
    <w:p>
      <w:pPr>
        <w:pStyle w:val="ListBullet"/>
      </w:pPr>
      <w:r>
        <w:t>Separate completeness from the interpretation placed upon it by a source, institution, audience, or investigator.</w:t>
      </w:r>
    </w:p>
    <w:p>
      <w:pPr>
        <w:pStyle w:val="ListBullet"/>
      </w:pPr>
      <w:r>
        <w:t>Record the limits of redundancy at the same time that you record its value.</w:t>
      </w:r>
    </w:p>
    <w:p>
      <w:pPr>
        <w:pStyle w:val="ListBullet"/>
      </w:pPr>
      <w:r>
        <w:t>Identify who possesses authority over reconstruction, who performs the work, and who experiences the consequence.</w:t>
      </w:r>
    </w:p>
    <w:p>
      <w:pPr>
        <w:pStyle w:val="ListBullet"/>
      </w:pPr>
      <w:r>
        <w:t>Preserve enough context to revisit gap check after new evidence, law, or testimony appears.</w:t>
      </w:r>
    </w:p>
    <w:p>
      <w:pPr>
        <w:pStyle w:val="Heading2"/>
      </w:pPr>
      <w:r>
        <w:t>3. Step-by-step procedure</w:t>
      </w:r>
    </w:p>
    <w:p>
      <w:pPr>
        <w:pStyle w:val="ListNumber"/>
      </w:pPr>
      <w:r>
        <w:t>Name the exact decision or question controlled by minimum package. Avoid broad labels that cannot be verified.</w:t>
      </w:r>
    </w:p>
    <w:p>
      <w:pPr>
        <w:pStyle w:val="ListNumber"/>
      </w:pPr>
      <w:r>
        <w:t>List the people, institutions, places, documents, datasets, and observations that could illuminate completeness.</w:t>
      </w:r>
    </w:p>
    <w:p>
      <w:pPr>
        <w:pStyle w:val="ListNumber"/>
      </w:pPr>
      <w:r>
        <w:t>Identify at least one alternative explanation and one source likely to challenge the dominant account.</w:t>
      </w:r>
    </w:p>
    <w:p>
      <w:pPr>
        <w:pStyle w:val="ListNumber"/>
      </w:pPr>
      <w:r>
        <w:t>Decide what multimodal evidence would allow a later audience to see or hear redundancy rather than merely trust your summary.</w:t>
      </w:r>
    </w:p>
    <w:p>
      <w:pPr>
        <w:pStyle w:val="ListNumber"/>
      </w:pPr>
      <w:r>
        <w:t>Capture the formal rule and the actual practice governing reconstruction.</w:t>
      </w:r>
    </w:p>
    <w:p>
      <w:pPr>
        <w:pStyle w:val="ListNumber"/>
      </w:pPr>
      <w:r>
        <w:t>Record friction, exception, delay, workaround, or exclusion connected to gap check.</w:t>
      </w:r>
    </w:p>
    <w:p>
      <w:pPr>
        <w:pStyle w:val="ListNumber"/>
      </w:pPr>
      <w:r>
        <w:t>State what remains unresolved and the next specific act of reporting required.</w:t>
      </w:r>
    </w:p>
    <w:p>
      <w:pPr>
        <w:pStyle w:val="Heading2"/>
      </w:pPr>
      <w:r>
        <w:t>4. Decision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E3A8A"/>
          </w:tcPr>
          <w:p>
            <w:r>
              <w:rPr>
                <w:b/>
                <w:color w:val="FFFFFF"/>
              </w:rPr>
              <w:t>Decision</w:t>
            </w:r>
          </w:p>
        </w:tc>
        <w:tc>
          <w:tcPr>
            <w:tcW w:type="dxa" w:w="5040"/>
            <w:shd w:fill="1E3A8A"/>
          </w:tcPr>
          <w:p>
            <w:r>
              <w:rPr>
                <w:b/>
                <w:color w:val="FFFFFF"/>
              </w:rPr>
              <w:t>Rule</w:t>
            </w:r>
          </w:p>
        </w:tc>
      </w:tr>
      <w:tr>
        <w:tc>
          <w:tcPr>
            <w:tcW w:type="dxa" w:w="5040"/>
          </w:tcPr>
          <w:p>
            <w:r>
              <w:t>Proceed</w:t>
            </w:r>
          </w:p>
        </w:tc>
        <w:tc>
          <w:tcPr>
            <w:tcW w:type="dxa" w:w="5040"/>
          </w:tcPr>
          <w:p>
            <w:r>
              <w:t>when the source, evidence, context, consent, and relevance are sufficiently clear to justify the next investigative step.</w:t>
            </w:r>
          </w:p>
        </w:tc>
      </w:tr>
      <w:tr>
        <w:tc>
          <w:tcPr>
            <w:tcW w:type="dxa" w:w="5040"/>
          </w:tcPr>
          <w:p>
            <w:r>
              <w:t>Pause</w:t>
            </w:r>
          </w:p>
        </w:tc>
        <w:tc>
          <w:tcPr>
            <w:tcW w:type="dxa" w:w="5040"/>
          </w:tcPr>
          <w:p>
            <w:r>
              <w:t>when a claim is important but provenance, attribution, jurisdiction, or permission is uncertain.</w:t>
            </w:r>
          </w:p>
        </w:tc>
      </w:tr>
      <w:tr>
        <w:tc>
          <w:tcPr>
            <w:tcW w:type="dxa" w:w="5040"/>
          </w:tcPr>
          <w:p>
            <w:r>
              <w:t>Escalate</w:t>
            </w:r>
          </w:p>
        </w:tc>
        <w:tc>
          <w:tcPr>
            <w:tcW w:type="dxa" w:w="5040"/>
          </w:tcPr>
          <w:p>
            <w:r>
              <w:t>when the issue involves vulnerability, concealed conflicts, legal exposure, restricted data, physical danger, or a material dispute.</w:t>
            </w:r>
          </w:p>
        </w:tc>
      </w:tr>
      <w:tr>
        <w:tc>
          <w:tcPr>
            <w:tcW w:type="dxa" w:w="5040"/>
          </w:tcPr>
          <w:p>
            <w:r>
              <w:t>Do not publish yet</w:t>
            </w:r>
          </w:p>
        </w:tc>
        <w:tc>
          <w:tcPr>
            <w:tcW w:type="dxa" w:w="5040"/>
          </w:tcPr>
          <w:p>
            <w:r>
              <w:t>when the available material creates suspicion or narrative tension but does not support a fair factual conclusion.</w:t>
            </w:r>
          </w:p>
        </w:tc>
      </w:tr>
      <w:tr>
        <w:tc>
          <w:tcPr>
            <w:tcW w:type="dxa" w:w="5040"/>
          </w:tcPr>
          <w:p>
            <w:r>
              <w:t>Close the loop</w:t>
            </w:r>
          </w:p>
        </w:tc>
        <w:tc>
          <w:tcPr>
            <w:tcW w:type="dxa" w:w="5040"/>
          </w:tcPr>
          <w:p>
            <w:r>
              <w:t>when a person or institution has been materially criticized, contradicted, or implicated and should receive a precise opportunity to respond.</w:t>
            </w:r>
          </w:p>
        </w:tc>
      </w:tr>
    </w:tbl>
    <w:p>
      <w:pPr>
        <w:pStyle w:val="Heading2"/>
      </w:pPr>
      <w:r>
        <w:t>5. Questions to ask in the field</w:t>
      </w:r>
    </w:p>
    <w:p>
      <w:pPr>
        <w:pStyle w:val="ListBullet"/>
      </w:pPr>
      <w:r>
        <w:t>What exactly do you mean by minimum package in this setting?</w:t>
      </w:r>
    </w:p>
    <w:p>
      <w:pPr>
        <w:pStyle w:val="ListBullet"/>
      </w:pPr>
      <w:r>
        <w:t>Can you show me where completeness enters the real process?</w:t>
      </w:r>
    </w:p>
    <w:p>
      <w:pPr>
        <w:pStyle w:val="ListBullet"/>
      </w:pPr>
      <w:r>
        <w:t>What is the strongest evidence for redundancy, and what does it not establish?</w:t>
      </w:r>
    </w:p>
    <w:p>
      <w:pPr>
        <w:pStyle w:val="ListBullet"/>
      </w:pPr>
      <w:r>
        <w:t>Who has authority over reconstruction, and who can challenge that authority?</w:t>
      </w:r>
    </w:p>
    <w:p>
      <w:pPr>
        <w:pStyle w:val="ListBullet"/>
      </w:pPr>
      <w:r>
        <w:t>Where does gap check fail, become expensive, exclude, or require manual work?</w:t>
      </w:r>
    </w:p>
    <w:p>
      <w:pPr>
        <w:pStyle w:val="ListBullet"/>
      </w:pPr>
      <w:r>
        <w:t>Who experiences this differently from you?</w:t>
      </w:r>
    </w:p>
    <w:p>
      <w:pPr>
        <w:pStyle w:val="ListBullet"/>
      </w:pPr>
      <w:r>
        <w:t>What document, dataset, observation, or person should I examine next?</w:t>
      </w:r>
    </w:p>
    <w:p>
      <w:pPr>
        <w:pStyle w:val="Heading2"/>
      </w:pPr>
      <w:r>
        <w:t>6. Common failure modes</w:t>
      </w:r>
    </w:p>
    <w:p>
      <w:pPr>
        <w:pStyle w:val="ListBullet"/>
      </w:pPr>
      <w:r>
        <w:t>Collecting polished explanations without recording the underlying process.</w:t>
      </w:r>
    </w:p>
    <w:p>
      <w:pPr>
        <w:pStyle w:val="ListBullet"/>
      </w:pPr>
      <w:r>
        <w:t>Mistaking a senior title, prestigious institution, or confident delivery for independent evidence.</w:t>
      </w:r>
    </w:p>
    <w:p>
      <w:pPr>
        <w:pStyle w:val="ListBullet"/>
      </w:pPr>
      <w:r>
        <w:t>Treating one vivid account as representative of an entire population or system.</w:t>
      </w:r>
    </w:p>
    <w:p>
      <w:pPr>
        <w:pStyle w:val="ListBullet"/>
      </w:pPr>
      <w:r>
        <w:t>Recording the claim but not the exact wording, date, context, interests, and limitations.</w:t>
      </w:r>
    </w:p>
    <w:p>
      <w:pPr>
        <w:pStyle w:val="ListBullet"/>
      </w:pPr>
      <w:r>
        <w:t>Failing to distinguish observation from interpretation, or law from prediction and practice.</w:t>
      </w:r>
    </w:p>
    <w:p>
      <w:pPr>
        <w:pStyle w:val="ListBullet"/>
      </w:pPr>
      <w:r>
        <w:t>Leaving the field without the document, demonstration, contradictory perspective, or immediate cognition note needed later.</w:t>
      </w:r>
    </w:p>
    <w:p>
      <w:pPr>
        <w:pStyle w:val="Heading2"/>
      </w:pPr>
      <w:r>
        <w:t>7. Documentation and archive requirements</w:t>
      </w:r>
    </w:p>
    <w:p>
      <w:r>
        <w:t>Create or update the relevant person, institution, place, interaction, claim, evidence, system, and cognition records. Every consequential asset should link to the chapter’s working concepts—minimum package, completeness, redundancy, reconstruction, gap check—and should preserve date, place, creator, permissions, restrictions, verification status, and potential outputs. When the field material is sensitive, the archive must preserve access controls and purpose limitations, not merely filenames.</w:t>
      </w:r>
    </w:p>
    <w:p>
      <w:pPr>
        <w:pStyle w:val="Heading2"/>
      </w:pPr>
      <w:r>
        <w:t>8. Role of AI</w:t>
      </w:r>
    </w:p>
    <w:p>
      <w:r>
        <w:t>AI may transcribe, index, cluster, compare, retrieve, propose missing fields, and generate a draft checklist from the captured record. AI may not invent observations, infer consent, convert an unverified statement into a fact, decide that an ethical risk is acceptable, or conceal the human judgment responsible for publication. Any AI-generated synthesis must remain traceable to source material and must surface uncertainty rather than smoothing it away.</w:t>
      </w:r>
    </w:p>
    <w:p>
      <w:pPr>
        <w:pStyle w:val="Heading2"/>
      </w:pPr>
      <w:r>
        <w:t>9. Practice drill</w:t>
      </w:r>
    </w:p>
    <w:p>
      <w:r>
        <w:t>Select one current or past subject involving minimum package. Reconstruct the investigation using only materials that another person could inspect. Mark every place where your conclusion depends on memory, unrecorded interpretation, an inaccessible source, or an assumed process. Then design one field action that would close the most consequential gap involving redundancy or gap check.</w:t>
      </w:r>
    </w:p>
    <w:p>
      <w:pPr>
        <w:pStyle w:val="Heading2"/>
      </w:pPr>
      <w:r>
        <w:t>10. Completion test</w:t>
      </w:r>
    </w:p>
    <w:p>
      <w:pPr>
        <w:pStyle w:val="ListBullet"/>
      </w:pPr>
      <w:r>
        <w:t>The question and unit of analysis are explicit.</w:t>
      </w:r>
    </w:p>
    <w:p>
      <w:pPr>
        <w:pStyle w:val="ListBullet"/>
      </w:pPr>
      <w:r>
        <w:t>The official account and actual process are both represented.</w:t>
      </w:r>
    </w:p>
    <w:p>
      <w:pPr>
        <w:pStyle w:val="ListBullet"/>
      </w:pPr>
      <w:r>
        <w:t>Evidence, limitations, interests, and contradictory material are linked.</w:t>
      </w:r>
    </w:p>
    <w:p>
      <w:pPr>
        <w:pStyle w:val="ListBullet"/>
      </w:pPr>
      <w:r>
        <w:t>At least one affected or differently positioned perspective is present.</w:t>
      </w:r>
    </w:p>
    <w:p>
      <w:pPr>
        <w:pStyle w:val="ListBullet"/>
      </w:pPr>
      <w:r>
        <w:t>The investigator’s interpretation is separated from observation and source claims.</w:t>
      </w:r>
    </w:p>
    <w:p>
      <w:pPr>
        <w:pStyle w:val="ListBullet"/>
      </w:pPr>
      <w:r>
        <w:t>Unresolved questions, next steps, and publication limits are recorded.</w:t>
      </w:r>
    </w:p>
    <w:p>
      <w:r>
        <w:br w:type="page"/>
      </w:r>
    </w:p>
    <w:p>
      <w:pPr>
        <w:pStyle w:val="Heading1"/>
      </w:pPr>
      <w:r>
        <w:t>Chapter 36. Consent, Attribution, and Role Separation</w:t>
      </w:r>
    </w:p>
    <w:p>
      <w:r>
        <w:t>This chapter establishes the operational method for how to distinguish editorial, research, commercial, legal, and personal capacities. It is written for investigators who may move among journalism, research, legal analysis, institutional work, education, and multimedia production. The central discipline is to make every important judgment visible enough to examine, revise, and teach.</w:t>
      </w:r>
    </w:p>
    <w:p>
      <w:pPr>
        <w:pStyle w:val="Heading2"/>
      </w:pPr>
      <w:r>
        <w:t>1. Operational purpose</w:t>
      </w:r>
    </w:p>
    <w:p>
      <w:r>
        <w:t>The purpose of consent, attribution, and role separation is not merely to improve technique. It is to protect the investigation from predictable distortions: the pressure to accept official language, the temptation to confuse access with truth, the tendency to collect more material than can be understood, and the risk of producing certainty that the field did not support. A sound method transforms consent, attribution, and background into explicit decisions rather than private intuition.</w:t>
      </w:r>
    </w:p>
    <w:p>
      <w:r>
        <w:t>Use this chapter whenever the investigation depends on how to distinguish editorial, research, commercial, legal, and personal capacities. The standard is functional completeness: another trained investigator should be able to understand what you did, why you did it, what you found, what you could not establish, and what would change your conclusion.</w:t>
      </w:r>
    </w:p>
    <w:p>
      <w:pPr>
        <w:pStyle w:val="Heading2"/>
      </w:pPr>
      <w:r>
        <w:t>2. Field standard</w:t>
      </w:r>
    </w:p>
    <w:p>
      <w:pPr>
        <w:pStyle w:val="ListBullet"/>
      </w:pPr>
      <w:r>
        <w:t>Define consent in observable or documentable terms before treating it as established.</w:t>
      </w:r>
    </w:p>
    <w:p>
      <w:pPr>
        <w:pStyle w:val="ListBullet"/>
      </w:pPr>
      <w:r>
        <w:t>Separate attribution from the interpretation placed upon it by a source, institution, audience, or investigator.</w:t>
      </w:r>
    </w:p>
    <w:p>
      <w:pPr>
        <w:pStyle w:val="ListBullet"/>
      </w:pPr>
      <w:r>
        <w:t>Record the limits of background at the same time that you record its value.</w:t>
      </w:r>
    </w:p>
    <w:p>
      <w:pPr>
        <w:pStyle w:val="ListBullet"/>
      </w:pPr>
      <w:r>
        <w:t>Identify who possesses authority over off record, who performs the work, and who experiences the consequence.</w:t>
      </w:r>
    </w:p>
    <w:p>
      <w:pPr>
        <w:pStyle w:val="ListBullet"/>
      </w:pPr>
      <w:r>
        <w:t>Preserve enough context to revisit role separation after new evidence, law, or testimony appears.</w:t>
      </w:r>
    </w:p>
    <w:p>
      <w:pPr>
        <w:pStyle w:val="Heading2"/>
      </w:pPr>
      <w:r>
        <w:t>3. Step-by-step procedure</w:t>
      </w:r>
    </w:p>
    <w:p>
      <w:pPr>
        <w:pStyle w:val="ListNumber"/>
      </w:pPr>
      <w:r>
        <w:t>Name the exact decision or question controlled by consent. Avoid broad labels that cannot be verified.</w:t>
      </w:r>
    </w:p>
    <w:p>
      <w:pPr>
        <w:pStyle w:val="ListNumber"/>
      </w:pPr>
      <w:r>
        <w:t>List the people, institutions, places, documents, datasets, and observations that could illuminate attribution.</w:t>
      </w:r>
    </w:p>
    <w:p>
      <w:pPr>
        <w:pStyle w:val="ListNumber"/>
      </w:pPr>
      <w:r>
        <w:t>Identify at least one alternative explanation and one source likely to challenge the dominant account.</w:t>
      </w:r>
    </w:p>
    <w:p>
      <w:pPr>
        <w:pStyle w:val="ListNumber"/>
      </w:pPr>
      <w:r>
        <w:t>Decide what multimodal evidence would allow a later audience to see or hear background rather than merely trust your summary.</w:t>
      </w:r>
    </w:p>
    <w:p>
      <w:pPr>
        <w:pStyle w:val="ListNumber"/>
      </w:pPr>
      <w:r>
        <w:t>Capture the formal rule and the actual practice governing off record.</w:t>
      </w:r>
    </w:p>
    <w:p>
      <w:pPr>
        <w:pStyle w:val="ListNumber"/>
      </w:pPr>
      <w:r>
        <w:t>Record friction, exception, delay, workaround, or exclusion connected to role separation.</w:t>
      </w:r>
    </w:p>
    <w:p>
      <w:pPr>
        <w:pStyle w:val="ListNumber"/>
      </w:pPr>
      <w:r>
        <w:t>State what remains unresolved and the next specific act of reporting required.</w:t>
      </w:r>
    </w:p>
    <w:p>
      <w:pPr>
        <w:pStyle w:val="Heading2"/>
      </w:pPr>
      <w:r>
        <w:t>4. Decision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E3A8A"/>
          </w:tcPr>
          <w:p>
            <w:r>
              <w:rPr>
                <w:b/>
                <w:color w:val="FFFFFF"/>
              </w:rPr>
              <w:t>Decision</w:t>
            </w:r>
          </w:p>
        </w:tc>
        <w:tc>
          <w:tcPr>
            <w:tcW w:type="dxa" w:w="5040"/>
            <w:shd w:fill="1E3A8A"/>
          </w:tcPr>
          <w:p>
            <w:r>
              <w:rPr>
                <w:b/>
                <w:color w:val="FFFFFF"/>
              </w:rPr>
              <w:t>Rule</w:t>
            </w:r>
          </w:p>
        </w:tc>
      </w:tr>
      <w:tr>
        <w:tc>
          <w:tcPr>
            <w:tcW w:type="dxa" w:w="5040"/>
          </w:tcPr>
          <w:p>
            <w:r>
              <w:t>Proceed</w:t>
            </w:r>
          </w:p>
        </w:tc>
        <w:tc>
          <w:tcPr>
            <w:tcW w:type="dxa" w:w="5040"/>
          </w:tcPr>
          <w:p>
            <w:r>
              <w:t>when the source, evidence, context, consent, and relevance are sufficiently clear to justify the next investigative step.</w:t>
            </w:r>
          </w:p>
        </w:tc>
      </w:tr>
      <w:tr>
        <w:tc>
          <w:tcPr>
            <w:tcW w:type="dxa" w:w="5040"/>
          </w:tcPr>
          <w:p>
            <w:r>
              <w:t>Pause</w:t>
            </w:r>
          </w:p>
        </w:tc>
        <w:tc>
          <w:tcPr>
            <w:tcW w:type="dxa" w:w="5040"/>
          </w:tcPr>
          <w:p>
            <w:r>
              <w:t>when a claim is important but provenance, attribution, jurisdiction, or permission is uncertain.</w:t>
            </w:r>
          </w:p>
        </w:tc>
      </w:tr>
      <w:tr>
        <w:tc>
          <w:tcPr>
            <w:tcW w:type="dxa" w:w="5040"/>
          </w:tcPr>
          <w:p>
            <w:r>
              <w:t>Escalate</w:t>
            </w:r>
          </w:p>
        </w:tc>
        <w:tc>
          <w:tcPr>
            <w:tcW w:type="dxa" w:w="5040"/>
          </w:tcPr>
          <w:p>
            <w:r>
              <w:t>when the issue involves vulnerability, concealed conflicts, legal exposure, restricted data, physical danger, or a material dispute.</w:t>
            </w:r>
          </w:p>
        </w:tc>
      </w:tr>
      <w:tr>
        <w:tc>
          <w:tcPr>
            <w:tcW w:type="dxa" w:w="5040"/>
          </w:tcPr>
          <w:p>
            <w:r>
              <w:t>Do not publish yet</w:t>
            </w:r>
          </w:p>
        </w:tc>
        <w:tc>
          <w:tcPr>
            <w:tcW w:type="dxa" w:w="5040"/>
          </w:tcPr>
          <w:p>
            <w:r>
              <w:t>when the available material creates suspicion or narrative tension but does not support a fair factual conclusion.</w:t>
            </w:r>
          </w:p>
        </w:tc>
      </w:tr>
      <w:tr>
        <w:tc>
          <w:tcPr>
            <w:tcW w:type="dxa" w:w="5040"/>
          </w:tcPr>
          <w:p>
            <w:r>
              <w:t>Close the loop</w:t>
            </w:r>
          </w:p>
        </w:tc>
        <w:tc>
          <w:tcPr>
            <w:tcW w:type="dxa" w:w="5040"/>
          </w:tcPr>
          <w:p>
            <w:r>
              <w:t>when a person or institution has been materially criticized, contradicted, or implicated and should receive a precise opportunity to respond.</w:t>
            </w:r>
          </w:p>
        </w:tc>
      </w:tr>
    </w:tbl>
    <w:p>
      <w:pPr>
        <w:pStyle w:val="Heading2"/>
      </w:pPr>
      <w:r>
        <w:t>5. Questions to ask in the field</w:t>
      </w:r>
    </w:p>
    <w:p>
      <w:pPr>
        <w:pStyle w:val="ListBullet"/>
      </w:pPr>
      <w:r>
        <w:t>What exactly do you mean by consent in this setting?</w:t>
      </w:r>
    </w:p>
    <w:p>
      <w:pPr>
        <w:pStyle w:val="ListBullet"/>
      </w:pPr>
      <w:r>
        <w:t>Can you show me where attribution enters the real process?</w:t>
      </w:r>
    </w:p>
    <w:p>
      <w:pPr>
        <w:pStyle w:val="ListBullet"/>
      </w:pPr>
      <w:r>
        <w:t>What is the strongest evidence for background, and what does it not establish?</w:t>
      </w:r>
    </w:p>
    <w:p>
      <w:pPr>
        <w:pStyle w:val="ListBullet"/>
      </w:pPr>
      <w:r>
        <w:t>Who has authority over off record, and who can challenge that authority?</w:t>
      </w:r>
    </w:p>
    <w:p>
      <w:pPr>
        <w:pStyle w:val="ListBullet"/>
      </w:pPr>
      <w:r>
        <w:t>Where does role separation fail, become expensive, exclude, or require manual work?</w:t>
      </w:r>
    </w:p>
    <w:p>
      <w:pPr>
        <w:pStyle w:val="ListBullet"/>
      </w:pPr>
      <w:r>
        <w:t>Who experiences this differently from you?</w:t>
      </w:r>
    </w:p>
    <w:p>
      <w:pPr>
        <w:pStyle w:val="ListBullet"/>
      </w:pPr>
      <w:r>
        <w:t>What document, dataset, observation, or person should I examine next?</w:t>
      </w:r>
    </w:p>
    <w:p>
      <w:pPr>
        <w:pStyle w:val="Heading2"/>
      </w:pPr>
      <w:r>
        <w:t>6. Common failure modes</w:t>
      </w:r>
    </w:p>
    <w:p>
      <w:pPr>
        <w:pStyle w:val="ListBullet"/>
      </w:pPr>
      <w:r>
        <w:t>Collecting polished explanations without recording the underlying process.</w:t>
      </w:r>
    </w:p>
    <w:p>
      <w:pPr>
        <w:pStyle w:val="ListBullet"/>
      </w:pPr>
      <w:r>
        <w:t>Mistaking a senior title, prestigious institution, or confident delivery for independent evidence.</w:t>
      </w:r>
    </w:p>
    <w:p>
      <w:pPr>
        <w:pStyle w:val="ListBullet"/>
      </w:pPr>
      <w:r>
        <w:t>Treating one vivid account as representative of an entire population or system.</w:t>
      </w:r>
    </w:p>
    <w:p>
      <w:pPr>
        <w:pStyle w:val="ListBullet"/>
      </w:pPr>
      <w:r>
        <w:t>Recording the claim but not the exact wording, date, context, interests, and limitations.</w:t>
      </w:r>
    </w:p>
    <w:p>
      <w:pPr>
        <w:pStyle w:val="ListBullet"/>
      </w:pPr>
      <w:r>
        <w:t>Failing to distinguish observation from interpretation, or law from prediction and practice.</w:t>
      </w:r>
    </w:p>
    <w:p>
      <w:pPr>
        <w:pStyle w:val="ListBullet"/>
      </w:pPr>
      <w:r>
        <w:t>Leaving the field without the document, demonstration, contradictory perspective, or immediate cognition note needed later.</w:t>
      </w:r>
    </w:p>
    <w:p>
      <w:pPr>
        <w:pStyle w:val="Heading2"/>
      </w:pPr>
      <w:r>
        <w:t>7. Documentation and archive requirements</w:t>
      </w:r>
    </w:p>
    <w:p>
      <w:r>
        <w:t>Create or update the relevant person, institution, place, interaction, claim, evidence, system, and cognition records. Every consequential asset should link to the chapter’s working concepts—consent, attribution, background, off record, role separation—and should preserve date, place, creator, permissions, restrictions, verification status, and potential outputs. When the field material is sensitive, the archive must preserve access controls and purpose limitations, not merely filenames.</w:t>
      </w:r>
    </w:p>
    <w:p>
      <w:pPr>
        <w:pStyle w:val="Heading2"/>
      </w:pPr>
      <w:r>
        <w:t>8. Role of AI</w:t>
      </w:r>
    </w:p>
    <w:p>
      <w:r>
        <w:t>AI may transcribe, index, cluster, compare, retrieve, propose missing fields, and generate a draft checklist from the captured record. AI may not invent observations, infer consent, convert an unverified statement into a fact, decide that an ethical risk is acceptable, or conceal the human judgment responsible for publication. Any AI-generated synthesis must remain traceable to source material and must surface uncertainty rather than smoothing it away.</w:t>
      </w:r>
    </w:p>
    <w:p>
      <w:pPr>
        <w:pStyle w:val="Heading2"/>
      </w:pPr>
      <w:r>
        <w:t>9. Practice drill</w:t>
      </w:r>
    </w:p>
    <w:p>
      <w:r>
        <w:t>Select one current or past subject involving consent. Reconstruct the investigation using only materials that another person could inspect. Mark every place where your conclusion depends on memory, unrecorded interpretation, an inaccessible source, or an assumed process. Then design one field action that would close the most consequential gap involving background or role separation.</w:t>
      </w:r>
    </w:p>
    <w:p>
      <w:pPr>
        <w:pStyle w:val="Heading2"/>
      </w:pPr>
      <w:r>
        <w:t>10. Completion test</w:t>
      </w:r>
    </w:p>
    <w:p>
      <w:pPr>
        <w:pStyle w:val="ListBullet"/>
      </w:pPr>
      <w:r>
        <w:t>The question and unit of analysis are explicit.</w:t>
      </w:r>
    </w:p>
    <w:p>
      <w:pPr>
        <w:pStyle w:val="ListBullet"/>
      </w:pPr>
      <w:r>
        <w:t>The official account and actual process are both represented.</w:t>
      </w:r>
    </w:p>
    <w:p>
      <w:pPr>
        <w:pStyle w:val="ListBullet"/>
      </w:pPr>
      <w:r>
        <w:t>Evidence, limitations, interests, and contradictory material are linked.</w:t>
      </w:r>
    </w:p>
    <w:p>
      <w:pPr>
        <w:pStyle w:val="ListBullet"/>
      </w:pPr>
      <w:r>
        <w:t>At least one affected or differently positioned perspective is present.</w:t>
      </w:r>
    </w:p>
    <w:p>
      <w:pPr>
        <w:pStyle w:val="ListBullet"/>
      </w:pPr>
      <w:r>
        <w:t>The investigator’s interpretation is separated from observation and source claims.</w:t>
      </w:r>
    </w:p>
    <w:p>
      <w:pPr>
        <w:pStyle w:val="ListBullet"/>
      </w:pPr>
      <w:r>
        <w:t>Unresolved questions, next steps, and publication limits are recorded.</w:t>
      </w:r>
    </w:p>
    <w:p>
      <w:r>
        <w:br w:type="page"/>
      </w:r>
    </w:p>
    <w:p>
      <w:pPr>
        <w:pStyle w:val="Heading1"/>
      </w:pPr>
      <w:r>
        <w:t>Chapter 37. Metadata, File Integrity, and Archive Design</w:t>
      </w:r>
    </w:p>
    <w:p>
      <w:r>
        <w:t>This chapter establishes the operational method for how to keep every asset searchable, attributable, permission-aware, and usable years later. It is written for investigators who may move among journalism, research, legal analysis, institutional work, education, and multimedia production. The central discipline is to make every important judgment visible enough to examine, revise, and teach.</w:t>
      </w:r>
    </w:p>
    <w:p>
      <w:pPr>
        <w:pStyle w:val="Heading2"/>
      </w:pPr>
      <w:r>
        <w:t>1. Operational purpose</w:t>
      </w:r>
    </w:p>
    <w:p>
      <w:r>
        <w:t>The purpose of metadata, file integrity, and archive design is not merely to improve technique. It is to protect the investigation from predictable distortions: the pressure to accept official language, the temptation to confuse access with truth, the tendency to collect more material than can be understood, and the risk of producing certainty that the field did not support. A sound method transforms metadata, naming, and backup into explicit decisions rather than private intuition.</w:t>
      </w:r>
    </w:p>
    <w:p>
      <w:r>
        <w:t>Use this chapter whenever the investigation depends on how to keep every asset searchable, attributable, permission-aware, and usable years later. The standard is functional completeness: another trained investigator should be able to understand what you did, why you did it, what you found, what you could not establish, and what would change your conclusion.</w:t>
      </w:r>
    </w:p>
    <w:p>
      <w:pPr>
        <w:pStyle w:val="Heading2"/>
      </w:pPr>
      <w:r>
        <w:t>2. Field standard</w:t>
      </w:r>
    </w:p>
    <w:p>
      <w:pPr>
        <w:pStyle w:val="ListBullet"/>
      </w:pPr>
      <w:r>
        <w:t>Define metadata in observable or documentable terms before treating it as established.</w:t>
      </w:r>
    </w:p>
    <w:p>
      <w:pPr>
        <w:pStyle w:val="ListBullet"/>
      </w:pPr>
      <w:r>
        <w:t>Separate naming from the interpretation placed upon it by a source, institution, audience, or investigator.</w:t>
      </w:r>
    </w:p>
    <w:p>
      <w:pPr>
        <w:pStyle w:val="ListBullet"/>
      </w:pPr>
      <w:r>
        <w:t>Record the limits of backup at the same time that you record its value.</w:t>
      </w:r>
    </w:p>
    <w:p>
      <w:pPr>
        <w:pStyle w:val="ListBullet"/>
      </w:pPr>
      <w:r>
        <w:t>Identify who possesses authority over fixity, who performs the work, and who experiences the consequence.</w:t>
      </w:r>
    </w:p>
    <w:p>
      <w:pPr>
        <w:pStyle w:val="ListBullet"/>
      </w:pPr>
      <w:r>
        <w:t>Preserve enough context to revisit archive after new evidence, law, or testimony appears.</w:t>
      </w:r>
    </w:p>
    <w:p>
      <w:pPr>
        <w:pStyle w:val="Heading2"/>
      </w:pPr>
      <w:r>
        <w:t>3. Step-by-step procedure</w:t>
      </w:r>
    </w:p>
    <w:p>
      <w:pPr>
        <w:pStyle w:val="ListNumber"/>
      </w:pPr>
      <w:r>
        <w:t>Name the exact decision or question controlled by metadata. Avoid broad labels that cannot be verified.</w:t>
      </w:r>
    </w:p>
    <w:p>
      <w:pPr>
        <w:pStyle w:val="ListNumber"/>
      </w:pPr>
      <w:r>
        <w:t>List the people, institutions, places, documents, datasets, and observations that could illuminate naming.</w:t>
      </w:r>
    </w:p>
    <w:p>
      <w:pPr>
        <w:pStyle w:val="ListNumber"/>
      </w:pPr>
      <w:r>
        <w:t>Identify at least one alternative explanation and one source likely to challenge the dominant account.</w:t>
      </w:r>
    </w:p>
    <w:p>
      <w:pPr>
        <w:pStyle w:val="ListNumber"/>
      </w:pPr>
      <w:r>
        <w:t>Decide what multimodal evidence would allow a later audience to see or hear backup rather than merely trust your summary.</w:t>
      </w:r>
    </w:p>
    <w:p>
      <w:pPr>
        <w:pStyle w:val="ListNumber"/>
      </w:pPr>
      <w:r>
        <w:t>Capture the formal rule and the actual practice governing fixity.</w:t>
      </w:r>
    </w:p>
    <w:p>
      <w:pPr>
        <w:pStyle w:val="ListNumber"/>
      </w:pPr>
      <w:r>
        <w:t>Record friction, exception, delay, workaround, or exclusion connected to archive.</w:t>
      </w:r>
    </w:p>
    <w:p>
      <w:pPr>
        <w:pStyle w:val="ListNumber"/>
      </w:pPr>
      <w:r>
        <w:t>State what remains unresolved and the next specific act of reporting required.</w:t>
      </w:r>
    </w:p>
    <w:p>
      <w:pPr>
        <w:pStyle w:val="Heading2"/>
      </w:pPr>
      <w:r>
        <w:t>4. Decision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E3A8A"/>
          </w:tcPr>
          <w:p>
            <w:r>
              <w:rPr>
                <w:b/>
                <w:color w:val="FFFFFF"/>
              </w:rPr>
              <w:t>Decision</w:t>
            </w:r>
          </w:p>
        </w:tc>
        <w:tc>
          <w:tcPr>
            <w:tcW w:type="dxa" w:w="5040"/>
            <w:shd w:fill="1E3A8A"/>
          </w:tcPr>
          <w:p>
            <w:r>
              <w:rPr>
                <w:b/>
                <w:color w:val="FFFFFF"/>
              </w:rPr>
              <w:t>Rule</w:t>
            </w:r>
          </w:p>
        </w:tc>
      </w:tr>
      <w:tr>
        <w:tc>
          <w:tcPr>
            <w:tcW w:type="dxa" w:w="5040"/>
          </w:tcPr>
          <w:p>
            <w:r>
              <w:t>Proceed</w:t>
            </w:r>
          </w:p>
        </w:tc>
        <w:tc>
          <w:tcPr>
            <w:tcW w:type="dxa" w:w="5040"/>
          </w:tcPr>
          <w:p>
            <w:r>
              <w:t>when the source, evidence, context, consent, and relevance are sufficiently clear to justify the next investigative step.</w:t>
            </w:r>
          </w:p>
        </w:tc>
      </w:tr>
      <w:tr>
        <w:tc>
          <w:tcPr>
            <w:tcW w:type="dxa" w:w="5040"/>
          </w:tcPr>
          <w:p>
            <w:r>
              <w:t>Pause</w:t>
            </w:r>
          </w:p>
        </w:tc>
        <w:tc>
          <w:tcPr>
            <w:tcW w:type="dxa" w:w="5040"/>
          </w:tcPr>
          <w:p>
            <w:r>
              <w:t>when a claim is important but provenance, attribution, jurisdiction, or permission is uncertain.</w:t>
            </w:r>
          </w:p>
        </w:tc>
      </w:tr>
      <w:tr>
        <w:tc>
          <w:tcPr>
            <w:tcW w:type="dxa" w:w="5040"/>
          </w:tcPr>
          <w:p>
            <w:r>
              <w:t>Escalate</w:t>
            </w:r>
          </w:p>
        </w:tc>
        <w:tc>
          <w:tcPr>
            <w:tcW w:type="dxa" w:w="5040"/>
          </w:tcPr>
          <w:p>
            <w:r>
              <w:t>when the issue involves vulnerability, concealed conflicts, legal exposure, restricted data, physical danger, or a material dispute.</w:t>
            </w:r>
          </w:p>
        </w:tc>
      </w:tr>
      <w:tr>
        <w:tc>
          <w:tcPr>
            <w:tcW w:type="dxa" w:w="5040"/>
          </w:tcPr>
          <w:p>
            <w:r>
              <w:t>Do not publish yet</w:t>
            </w:r>
          </w:p>
        </w:tc>
        <w:tc>
          <w:tcPr>
            <w:tcW w:type="dxa" w:w="5040"/>
          </w:tcPr>
          <w:p>
            <w:r>
              <w:t>when the available material creates suspicion or narrative tension but does not support a fair factual conclusion.</w:t>
            </w:r>
          </w:p>
        </w:tc>
      </w:tr>
      <w:tr>
        <w:tc>
          <w:tcPr>
            <w:tcW w:type="dxa" w:w="5040"/>
          </w:tcPr>
          <w:p>
            <w:r>
              <w:t>Close the loop</w:t>
            </w:r>
          </w:p>
        </w:tc>
        <w:tc>
          <w:tcPr>
            <w:tcW w:type="dxa" w:w="5040"/>
          </w:tcPr>
          <w:p>
            <w:r>
              <w:t>when a person or institution has been materially criticized, contradicted, or implicated and should receive a precise opportunity to respond.</w:t>
            </w:r>
          </w:p>
        </w:tc>
      </w:tr>
    </w:tbl>
    <w:p>
      <w:pPr>
        <w:pStyle w:val="Heading2"/>
      </w:pPr>
      <w:r>
        <w:t>5. Questions to ask in the field</w:t>
      </w:r>
    </w:p>
    <w:p>
      <w:pPr>
        <w:pStyle w:val="ListBullet"/>
      </w:pPr>
      <w:r>
        <w:t>What exactly do you mean by metadata in this setting?</w:t>
      </w:r>
    </w:p>
    <w:p>
      <w:pPr>
        <w:pStyle w:val="ListBullet"/>
      </w:pPr>
      <w:r>
        <w:t>Can you show me where naming enters the real process?</w:t>
      </w:r>
    </w:p>
    <w:p>
      <w:pPr>
        <w:pStyle w:val="ListBullet"/>
      </w:pPr>
      <w:r>
        <w:t>What is the strongest evidence for backup, and what does it not establish?</w:t>
      </w:r>
    </w:p>
    <w:p>
      <w:pPr>
        <w:pStyle w:val="ListBullet"/>
      </w:pPr>
      <w:r>
        <w:t>Who has authority over fixity, and who can challenge that authority?</w:t>
      </w:r>
    </w:p>
    <w:p>
      <w:pPr>
        <w:pStyle w:val="ListBullet"/>
      </w:pPr>
      <w:r>
        <w:t>Where does archive fail, become expensive, exclude, or require manual work?</w:t>
      </w:r>
    </w:p>
    <w:p>
      <w:pPr>
        <w:pStyle w:val="ListBullet"/>
      </w:pPr>
      <w:r>
        <w:t>Who experiences this differently from you?</w:t>
      </w:r>
    </w:p>
    <w:p>
      <w:pPr>
        <w:pStyle w:val="ListBullet"/>
      </w:pPr>
      <w:r>
        <w:t>What document, dataset, observation, or person should I examine next?</w:t>
      </w:r>
    </w:p>
    <w:p>
      <w:pPr>
        <w:pStyle w:val="Heading2"/>
      </w:pPr>
      <w:r>
        <w:t>6. Common failure modes</w:t>
      </w:r>
    </w:p>
    <w:p>
      <w:pPr>
        <w:pStyle w:val="ListBullet"/>
      </w:pPr>
      <w:r>
        <w:t>Collecting polished explanations without recording the underlying process.</w:t>
      </w:r>
    </w:p>
    <w:p>
      <w:pPr>
        <w:pStyle w:val="ListBullet"/>
      </w:pPr>
      <w:r>
        <w:t>Mistaking a senior title, prestigious institution, or confident delivery for independent evidence.</w:t>
      </w:r>
    </w:p>
    <w:p>
      <w:pPr>
        <w:pStyle w:val="ListBullet"/>
      </w:pPr>
      <w:r>
        <w:t>Treating one vivid account as representative of an entire population or system.</w:t>
      </w:r>
    </w:p>
    <w:p>
      <w:pPr>
        <w:pStyle w:val="ListBullet"/>
      </w:pPr>
      <w:r>
        <w:t>Recording the claim but not the exact wording, date, context, interests, and limitations.</w:t>
      </w:r>
    </w:p>
    <w:p>
      <w:pPr>
        <w:pStyle w:val="ListBullet"/>
      </w:pPr>
      <w:r>
        <w:t>Failing to distinguish observation from interpretation, or law from prediction and practice.</w:t>
      </w:r>
    </w:p>
    <w:p>
      <w:pPr>
        <w:pStyle w:val="ListBullet"/>
      </w:pPr>
      <w:r>
        <w:t>Leaving the field without the document, demonstration, contradictory perspective, or immediate cognition note needed later.</w:t>
      </w:r>
    </w:p>
    <w:p>
      <w:pPr>
        <w:pStyle w:val="Heading2"/>
      </w:pPr>
      <w:r>
        <w:t>7. Documentation and archive requirements</w:t>
      </w:r>
    </w:p>
    <w:p>
      <w:r>
        <w:t>Create or update the relevant person, institution, place, interaction, claim, evidence, system, and cognition records. Every consequential asset should link to the chapter’s working concepts—metadata, naming, backup, fixity, archive—and should preserve date, place, creator, permissions, restrictions, verification status, and potential outputs. When the field material is sensitive, the archive must preserve access controls and purpose limitations, not merely filenames.</w:t>
      </w:r>
    </w:p>
    <w:p>
      <w:pPr>
        <w:pStyle w:val="Heading2"/>
      </w:pPr>
      <w:r>
        <w:t>8. Role of AI</w:t>
      </w:r>
    </w:p>
    <w:p>
      <w:r>
        <w:t>AI may transcribe, index, cluster, compare, retrieve, propose missing fields, and generate a draft checklist from the captured record. AI may not invent observations, infer consent, convert an unverified statement into a fact, decide that an ethical risk is acceptable, or conceal the human judgment responsible for publication. Any AI-generated synthesis must remain traceable to source material and must surface uncertainty rather than smoothing it away.</w:t>
      </w:r>
    </w:p>
    <w:p>
      <w:pPr>
        <w:pStyle w:val="Heading2"/>
      </w:pPr>
      <w:r>
        <w:t>9. Practice drill</w:t>
      </w:r>
    </w:p>
    <w:p>
      <w:r>
        <w:t>Select one current or past subject involving metadata. Reconstruct the investigation using only materials that another person could inspect. Mark every place where your conclusion depends on memory, unrecorded interpretation, an inaccessible source, or an assumed process. Then design one field action that would close the most consequential gap involving backup or archive.</w:t>
      </w:r>
    </w:p>
    <w:p>
      <w:pPr>
        <w:pStyle w:val="Heading2"/>
      </w:pPr>
      <w:r>
        <w:t>10. Completion test</w:t>
      </w:r>
    </w:p>
    <w:p>
      <w:pPr>
        <w:pStyle w:val="ListBullet"/>
      </w:pPr>
      <w:r>
        <w:t>The question and unit of analysis are explicit.</w:t>
      </w:r>
    </w:p>
    <w:p>
      <w:pPr>
        <w:pStyle w:val="ListBullet"/>
      </w:pPr>
      <w:r>
        <w:t>The official account and actual process are both represented.</w:t>
      </w:r>
    </w:p>
    <w:p>
      <w:pPr>
        <w:pStyle w:val="ListBullet"/>
      </w:pPr>
      <w:r>
        <w:t>Evidence, limitations, interests, and contradictory material are linked.</w:t>
      </w:r>
    </w:p>
    <w:p>
      <w:pPr>
        <w:pStyle w:val="ListBullet"/>
      </w:pPr>
      <w:r>
        <w:t>At least one affected or differently positioned perspective is present.</w:t>
      </w:r>
    </w:p>
    <w:p>
      <w:pPr>
        <w:pStyle w:val="ListBullet"/>
      </w:pPr>
      <w:r>
        <w:t>The investigator’s interpretation is separated from observation and source claims.</w:t>
      </w:r>
    </w:p>
    <w:p>
      <w:pPr>
        <w:pStyle w:val="ListBullet"/>
      </w:pPr>
      <w:r>
        <w:t>Unresolved questions, next steps, and publication limits are recorded.</w:t>
      </w:r>
    </w:p>
    <w:p>
      <w:r>
        <w:br w:type="page"/>
      </w:r>
    </w:p>
    <w:p>
      <w:pPr>
        <w:pStyle w:val="Title"/>
      </w:pPr>
      <w:r>
        <w:t>PART VII</w:t>
        <w:br/>
        <w:t>SPECIALIZED INVESTIGATION LENSES</w:t>
      </w:r>
    </w:p>
    <w:p>
      <w:pPr>
        <w:pStyle w:val="Callout"/>
      </w:pPr>
      <w:r>
        <w:t>Each chapter in this part converts judgment into a repeatable operational method. Read the overview, then use the decision rules, prompts, failure modes, and completion tests in live work.</w:t>
      </w:r>
    </w:p>
    <w:p>
      <w:r>
        <w:br w:type="page"/>
      </w:r>
    </w:p>
    <w:p>
      <w:pPr>
        <w:pStyle w:val="Heading1"/>
      </w:pPr>
      <w:r>
        <w:t>Chapter 38. Investigating AI and Automated Decision Systems</w:t>
      </w:r>
    </w:p>
    <w:p>
      <w:r>
        <w:t>This chapter establishes the operational method for how to follow data, models, human oversight, failure, appeals, labor, and accountability. It is written for investigators who may move among journalism, research, legal analysis, institutional work, education, and multimedia production. The central discipline is to make every important judgment visible enough to examine, revise, and teach.</w:t>
      </w:r>
    </w:p>
    <w:p>
      <w:pPr>
        <w:pStyle w:val="Heading2"/>
      </w:pPr>
      <w:r>
        <w:t>1. Operational purpose</w:t>
      </w:r>
    </w:p>
    <w:p>
      <w:r>
        <w:t>The purpose of investigating ai and automated decision systems is not merely to improve technique. It is to protect the investigation from predictable distortions: the pressure to accept official language, the temptation to confuse access with truth, the tendency to collect more material than can be understood, and the risk of producing certainty that the field did not support. A sound method transforms data, model, and oversight into explicit decisions rather than private intuition.</w:t>
      </w:r>
    </w:p>
    <w:p>
      <w:r>
        <w:t>Use this chapter whenever the investigation depends on how to follow data, models, human oversight, failure, appeals, labor, and accountability. The standard is functional completeness: another trained investigator should be able to understand what you did, why you did it, what you found, what you could not establish, and what would change your conclusion.</w:t>
      </w:r>
    </w:p>
    <w:p>
      <w:pPr>
        <w:pStyle w:val="Heading2"/>
      </w:pPr>
      <w:r>
        <w:t>2. Field standard</w:t>
      </w:r>
    </w:p>
    <w:p>
      <w:pPr>
        <w:pStyle w:val="ListBullet"/>
      </w:pPr>
      <w:r>
        <w:t>Define data in observable or documentable terms before treating it as established.</w:t>
      </w:r>
    </w:p>
    <w:p>
      <w:pPr>
        <w:pStyle w:val="ListBullet"/>
      </w:pPr>
      <w:r>
        <w:t>Separate model from the interpretation placed upon it by a source, institution, audience, or investigator.</w:t>
      </w:r>
    </w:p>
    <w:p>
      <w:pPr>
        <w:pStyle w:val="ListBullet"/>
      </w:pPr>
      <w:r>
        <w:t>Record the limits of oversight at the same time that you record its value.</w:t>
      </w:r>
    </w:p>
    <w:p>
      <w:pPr>
        <w:pStyle w:val="ListBullet"/>
      </w:pPr>
      <w:r>
        <w:t>Identify who possesses authority over appeal, who performs the work, and who experiences the consequence.</w:t>
      </w:r>
    </w:p>
    <w:p>
      <w:pPr>
        <w:pStyle w:val="ListBullet"/>
      </w:pPr>
      <w:r>
        <w:t>Preserve enough context to revisit accountability after new evidence, law, or testimony appears.</w:t>
      </w:r>
    </w:p>
    <w:p>
      <w:pPr>
        <w:pStyle w:val="Heading2"/>
      </w:pPr>
      <w:r>
        <w:t>3. Step-by-step procedure</w:t>
      </w:r>
    </w:p>
    <w:p>
      <w:pPr>
        <w:pStyle w:val="ListNumber"/>
      </w:pPr>
      <w:r>
        <w:t>Name the exact decision or question controlled by data. Avoid broad labels that cannot be verified.</w:t>
      </w:r>
    </w:p>
    <w:p>
      <w:pPr>
        <w:pStyle w:val="ListNumber"/>
      </w:pPr>
      <w:r>
        <w:t>List the people, institutions, places, documents, datasets, and observations that could illuminate model.</w:t>
      </w:r>
    </w:p>
    <w:p>
      <w:pPr>
        <w:pStyle w:val="ListNumber"/>
      </w:pPr>
      <w:r>
        <w:t>Identify at least one alternative explanation and one source likely to challenge the dominant account.</w:t>
      </w:r>
    </w:p>
    <w:p>
      <w:pPr>
        <w:pStyle w:val="ListNumber"/>
      </w:pPr>
      <w:r>
        <w:t>Decide what multimodal evidence would allow a later audience to see or hear oversight rather than merely trust your summary.</w:t>
      </w:r>
    </w:p>
    <w:p>
      <w:pPr>
        <w:pStyle w:val="ListNumber"/>
      </w:pPr>
      <w:r>
        <w:t>Capture the formal rule and the actual practice governing appeal.</w:t>
      </w:r>
    </w:p>
    <w:p>
      <w:pPr>
        <w:pStyle w:val="ListNumber"/>
      </w:pPr>
      <w:r>
        <w:t>Record friction, exception, delay, workaround, or exclusion connected to accountability.</w:t>
      </w:r>
    </w:p>
    <w:p>
      <w:pPr>
        <w:pStyle w:val="ListNumber"/>
      </w:pPr>
      <w:r>
        <w:t>State what remains unresolved and the next specific act of reporting required.</w:t>
      </w:r>
    </w:p>
    <w:p>
      <w:pPr>
        <w:pStyle w:val="Heading2"/>
      </w:pPr>
      <w:r>
        <w:t>4. Decision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E3A8A"/>
          </w:tcPr>
          <w:p>
            <w:r>
              <w:rPr>
                <w:b/>
                <w:color w:val="FFFFFF"/>
              </w:rPr>
              <w:t>Decision</w:t>
            </w:r>
          </w:p>
        </w:tc>
        <w:tc>
          <w:tcPr>
            <w:tcW w:type="dxa" w:w="5040"/>
            <w:shd w:fill="1E3A8A"/>
          </w:tcPr>
          <w:p>
            <w:r>
              <w:rPr>
                <w:b/>
                <w:color w:val="FFFFFF"/>
              </w:rPr>
              <w:t>Rule</w:t>
            </w:r>
          </w:p>
        </w:tc>
      </w:tr>
      <w:tr>
        <w:tc>
          <w:tcPr>
            <w:tcW w:type="dxa" w:w="5040"/>
          </w:tcPr>
          <w:p>
            <w:r>
              <w:t>Proceed</w:t>
            </w:r>
          </w:p>
        </w:tc>
        <w:tc>
          <w:tcPr>
            <w:tcW w:type="dxa" w:w="5040"/>
          </w:tcPr>
          <w:p>
            <w:r>
              <w:t>when the source, evidence, context, consent, and relevance are sufficiently clear to justify the next investigative step.</w:t>
            </w:r>
          </w:p>
        </w:tc>
      </w:tr>
      <w:tr>
        <w:tc>
          <w:tcPr>
            <w:tcW w:type="dxa" w:w="5040"/>
          </w:tcPr>
          <w:p>
            <w:r>
              <w:t>Pause</w:t>
            </w:r>
          </w:p>
        </w:tc>
        <w:tc>
          <w:tcPr>
            <w:tcW w:type="dxa" w:w="5040"/>
          </w:tcPr>
          <w:p>
            <w:r>
              <w:t>when a claim is important but provenance, attribution, jurisdiction, or permission is uncertain.</w:t>
            </w:r>
          </w:p>
        </w:tc>
      </w:tr>
      <w:tr>
        <w:tc>
          <w:tcPr>
            <w:tcW w:type="dxa" w:w="5040"/>
          </w:tcPr>
          <w:p>
            <w:r>
              <w:t>Escalate</w:t>
            </w:r>
          </w:p>
        </w:tc>
        <w:tc>
          <w:tcPr>
            <w:tcW w:type="dxa" w:w="5040"/>
          </w:tcPr>
          <w:p>
            <w:r>
              <w:t>when the issue involves vulnerability, concealed conflicts, legal exposure, restricted data, physical danger, or a material dispute.</w:t>
            </w:r>
          </w:p>
        </w:tc>
      </w:tr>
      <w:tr>
        <w:tc>
          <w:tcPr>
            <w:tcW w:type="dxa" w:w="5040"/>
          </w:tcPr>
          <w:p>
            <w:r>
              <w:t>Do not publish yet</w:t>
            </w:r>
          </w:p>
        </w:tc>
        <w:tc>
          <w:tcPr>
            <w:tcW w:type="dxa" w:w="5040"/>
          </w:tcPr>
          <w:p>
            <w:r>
              <w:t>when the available material creates suspicion or narrative tension but does not support a fair factual conclusion.</w:t>
            </w:r>
          </w:p>
        </w:tc>
      </w:tr>
      <w:tr>
        <w:tc>
          <w:tcPr>
            <w:tcW w:type="dxa" w:w="5040"/>
          </w:tcPr>
          <w:p>
            <w:r>
              <w:t>Close the loop</w:t>
            </w:r>
          </w:p>
        </w:tc>
        <w:tc>
          <w:tcPr>
            <w:tcW w:type="dxa" w:w="5040"/>
          </w:tcPr>
          <w:p>
            <w:r>
              <w:t>when a person or institution has been materially criticized, contradicted, or implicated and should receive a precise opportunity to respond.</w:t>
            </w:r>
          </w:p>
        </w:tc>
      </w:tr>
    </w:tbl>
    <w:p>
      <w:pPr>
        <w:pStyle w:val="Heading2"/>
      </w:pPr>
      <w:r>
        <w:t>5. Questions to ask in the field</w:t>
      </w:r>
    </w:p>
    <w:p>
      <w:pPr>
        <w:pStyle w:val="ListBullet"/>
      </w:pPr>
      <w:r>
        <w:t>What exactly do you mean by data in this setting?</w:t>
      </w:r>
    </w:p>
    <w:p>
      <w:pPr>
        <w:pStyle w:val="ListBullet"/>
      </w:pPr>
      <w:r>
        <w:t>Can you show me where model enters the real process?</w:t>
      </w:r>
    </w:p>
    <w:p>
      <w:pPr>
        <w:pStyle w:val="ListBullet"/>
      </w:pPr>
      <w:r>
        <w:t>What is the strongest evidence for oversight, and what does it not establish?</w:t>
      </w:r>
    </w:p>
    <w:p>
      <w:pPr>
        <w:pStyle w:val="ListBullet"/>
      </w:pPr>
      <w:r>
        <w:t>Who has authority over appeal, and who can challenge that authority?</w:t>
      </w:r>
    </w:p>
    <w:p>
      <w:pPr>
        <w:pStyle w:val="ListBullet"/>
      </w:pPr>
      <w:r>
        <w:t>Where does accountability fail, become expensive, exclude, or require manual work?</w:t>
      </w:r>
    </w:p>
    <w:p>
      <w:pPr>
        <w:pStyle w:val="ListBullet"/>
      </w:pPr>
      <w:r>
        <w:t>Who experiences this differently from you?</w:t>
      </w:r>
    </w:p>
    <w:p>
      <w:pPr>
        <w:pStyle w:val="ListBullet"/>
      </w:pPr>
      <w:r>
        <w:t>What document, dataset, observation, or person should I examine next?</w:t>
      </w:r>
    </w:p>
    <w:p>
      <w:pPr>
        <w:pStyle w:val="Heading2"/>
      </w:pPr>
      <w:r>
        <w:t>6. Common failure modes</w:t>
      </w:r>
    </w:p>
    <w:p>
      <w:pPr>
        <w:pStyle w:val="ListBullet"/>
      </w:pPr>
      <w:r>
        <w:t>Collecting polished explanations without recording the underlying process.</w:t>
      </w:r>
    </w:p>
    <w:p>
      <w:pPr>
        <w:pStyle w:val="ListBullet"/>
      </w:pPr>
      <w:r>
        <w:t>Mistaking a senior title, prestigious institution, or confident delivery for independent evidence.</w:t>
      </w:r>
    </w:p>
    <w:p>
      <w:pPr>
        <w:pStyle w:val="ListBullet"/>
      </w:pPr>
      <w:r>
        <w:t>Treating one vivid account as representative of an entire population or system.</w:t>
      </w:r>
    </w:p>
    <w:p>
      <w:pPr>
        <w:pStyle w:val="ListBullet"/>
      </w:pPr>
      <w:r>
        <w:t>Recording the claim but not the exact wording, date, context, interests, and limitations.</w:t>
      </w:r>
    </w:p>
    <w:p>
      <w:pPr>
        <w:pStyle w:val="ListBullet"/>
      </w:pPr>
      <w:r>
        <w:t>Failing to distinguish observation from interpretation, or law from prediction and practice.</w:t>
      </w:r>
    </w:p>
    <w:p>
      <w:pPr>
        <w:pStyle w:val="ListBullet"/>
      </w:pPr>
      <w:r>
        <w:t>Leaving the field without the document, demonstration, contradictory perspective, or immediate cognition note needed later.</w:t>
      </w:r>
    </w:p>
    <w:p>
      <w:pPr>
        <w:pStyle w:val="Heading2"/>
      </w:pPr>
      <w:r>
        <w:t>7. Documentation and archive requirements</w:t>
      </w:r>
    </w:p>
    <w:p>
      <w:r>
        <w:t>Create or update the relevant person, institution, place, interaction, claim, evidence, system, and cognition records. Every consequential asset should link to the chapter’s working concepts—data, model, oversight, appeal, accountability—and should preserve date, place, creator, permissions, restrictions, verification status, and potential outputs. When the field material is sensitive, the archive must preserve access controls and purpose limitations, not merely filenames.</w:t>
      </w:r>
    </w:p>
    <w:p>
      <w:pPr>
        <w:pStyle w:val="Heading2"/>
      </w:pPr>
      <w:r>
        <w:t>8. Role of AI</w:t>
      </w:r>
    </w:p>
    <w:p>
      <w:r>
        <w:t>AI may transcribe, index, cluster, compare, retrieve, propose missing fields, and generate a draft checklist from the captured record. AI may not invent observations, infer consent, convert an unverified statement into a fact, decide that an ethical risk is acceptable, or conceal the human judgment responsible for publication. Any AI-generated synthesis must remain traceable to source material and must surface uncertainty rather than smoothing it away.</w:t>
      </w:r>
    </w:p>
    <w:p>
      <w:pPr>
        <w:pStyle w:val="Heading2"/>
      </w:pPr>
      <w:r>
        <w:t>9. Practice drill</w:t>
      </w:r>
    </w:p>
    <w:p>
      <w:r>
        <w:t>Select one current or past subject involving data. Reconstruct the investigation using only materials that another person could inspect. Mark every place where your conclusion depends on memory, unrecorded interpretation, an inaccessible source, or an assumed process. Then design one field action that would close the most consequential gap involving oversight or accountability.</w:t>
      </w:r>
    </w:p>
    <w:p>
      <w:pPr>
        <w:pStyle w:val="Heading2"/>
      </w:pPr>
      <w:r>
        <w:t>10. Completion test</w:t>
      </w:r>
    </w:p>
    <w:p>
      <w:pPr>
        <w:pStyle w:val="ListBullet"/>
      </w:pPr>
      <w:r>
        <w:t>The question and unit of analysis are explicit.</w:t>
      </w:r>
    </w:p>
    <w:p>
      <w:pPr>
        <w:pStyle w:val="ListBullet"/>
      </w:pPr>
      <w:r>
        <w:t>The official account and actual process are both represented.</w:t>
      </w:r>
    </w:p>
    <w:p>
      <w:pPr>
        <w:pStyle w:val="ListBullet"/>
      </w:pPr>
      <w:r>
        <w:t>Evidence, limitations, interests, and contradictory material are linked.</w:t>
      </w:r>
    </w:p>
    <w:p>
      <w:pPr>
        <w:pStyle w:val="ListBullet"/>
      </w:pPr>
      <w:r>
        <w:t>At least one affected or differently positioned perspective is present.</w:t>
      </w:r>
    </w:p>
    <w:p>
      <w:pPr>
        <w:pStyle w:val="ListBullet"/>
      </w:pPr>
      <w:r>
        <w:t>The investigator’s interpretation is separated from observation and source claims.</w:t>
      </w:r>
    </w:p>
    <w:p>
      <w:pPr>
        <w:pStyle w:val="ListBullet"/>
      </w:pPr>
      <w:r>
        <w:t>Unresolved questions, next steps, and publication limits are recorded.</w:t>
      </w:r>
    </w:p>
    <w:p>
      <w:r>
        <w:br w:type="page"/>
      </w:r>
    </w:p>
    <w:p>
      <w:pPr>
        <w:pStyle w:val="Heading1"/>
      </w:pPr>
      <w:r>
        <w:t>Chapter 39. Investigating Law in Operation</w:t>
      </w:r>
    </w:p>
    <w:p>
      <w:r>
        <w:t>This chapter establishes the operational method for how to move beyond doctrine into forms, queues, discretion, enforcement, access, and consequence. It is written for investigators who may move among journalism, research, legal analysis, institutional work, education, and multimedia production. The central discipline is to make every important judgment visible enough to examine, revise, and teach.</w:t>
      </w:r>
    </w:p>
    <w:p>
      <w:pPr>
        <w:pStyle w:val="Heading2"/>
      </w:pPr>
      <w:r>
        <w:t>1. Operational purpose</w:t>
      </w:r>
    </w:p>
    <w:p>
      <w:r>
        <w:t>The purpose of investigating law in operation is not merely to improve technique. It is to protect the investigation from predictable distortions: the pressure to accept official language, the temptation to confuse access with truth, the tendency to collect more material than can be understood, and the risk of producing certainty that the field did not support. A sound method transforms law in action, procedure, and discretion into explicit decisions rather than private intuition.</w:t>
      </w:r>
    </w:p>
    <w:p>
      <w:r>
        <w:t>Use this chapter whenever the investigation depends on how to move beyond doctrine into forms, queues, discretion, enforcement, access, and consequence. The standard is functional completeness: another trained investigator should be able to understand what you did, why you did it, what you found, what you could not establish, and what would change your conclusion.</w:t>
      </w:r>
    </w:p>
    <w:p>
      <w:pPr>
        <w:pStyle w:val="Heading2"/>
      </w:pPr>
      <w:r>
        <w:t>2. Field standard</w:t>
      </w:r>
    </w:p>
    <w:p>
      <w:pPr>
        <w:pStyle w:val="ListBullet"/>
      </w:pPr>
      <w:r>
        <w:t>Define law in action in observable or documentable terms before treating it as established.</w:t>
      </w:r>
    </w:p>
    <w:p>
      <w:pPr>
        <w:pStyle w:val="ListBullet"/>
      </w:pPr>
      <w:r>
        <w:t>Separate procedure from the interpretation placed upon it by a source, institution, audience, or investigator.</w:t>
      </w:r>
    </w:p>
    <w:p>
      <w:pPr>
        <w:pStyle w:val="ListBullet"/>
      </w:pPr>
      <w:r>
        <w:t>Record the limits of discretion at the same time that you record its value.</w:t>
      </w:r>
    </w:p>
    <w:p>
      <w:pPr>
        <w:pStyle w:val="ListBullet"/>
      </w:pPr>
      <w:r>
        <w:t>Identify who possesses authority over access, who performs the work, and who experiences the consequence.</w:t>
      </w:r>
    </w:p>
    <w:p>
      <w:pPr>
        <w:pStyle w:val="ListBullet"/>
      </w:pPr>
      <w:r>
        <w:t>Preserve enough context to revisit remedy after new evidence, law, or testimony appears.</w:t>
      </w:r>
    </w:p>
    <w:p>
      <w:pPr>
        <w:pStyle w:val="Heading2"/>
      </w:pPr>
      <w:r>
        <w:t>3. Step-by-step procedure</w:t>
      </w:r>
    </w:p>
    <w:p>
      <w:pPr>
        <w:pStyle w:val="ListNumber"/>
      </w:pPr>
      <w:r>
        <w:t>Name the exact decision or question controlled by law in action. Avoid broad labels that cannot be verified.</w:t>
      </w:r>
    </w:p>
    <w:p>
      <w:pPr>
        <w:pStyle w:val="ListNumber"/>
      </w:pPr>
      <w:r>
        <w:t>List the people, institutions, places, documents, datasets, and observations that could illuminate procedure.</w:t>
      </w:r>
    </w:p>
    <w:p>
      <w:pPr>
        <w:pStyle w:val="ListNumber"/>
      </w:pPr>
      <w:r>
        <w:t>Identify at least one alternative explanation and one source likely to challenge the dominant account.</w:t>
      </w:r>
    </w:p>
    <w:p>
      <w:pPr>
        <w:pStyle w:val="ListNumber"/>
      </w:pPr>
      <w:r>
        <w:t>Decide what multimodal evidence would allow a later audience to see or hear discretion rather than merely trust your summary.</w:t>
      </w:r>
    </w:p>
    <w:p>
      <w:pPr>
        <w:pStyle w:val="ListNumber"/>
      </w:pPr>
      <w:r>
        <w:t>Capture the formal rule and the actual practice governing access.</w:t>
      </w:r>
    </w:p>
    <w:p>
      <w:pPr>
        <w:pStyle w:val="ListNumber"/>
      </w:pPr>
      <w:r>
        <w:t>Record friction, exception, delay, workaround, or exclusion connected to remedy.</w:t>
      </w:r>
    </w:p>
    <w:p>
      <w:pPr>
        <w:pStyle w:val="ListNumber"/>
      </w:pPr>
      <w:r>
        <w:t>State what remains unresolved and the next specific act of reporting required.</w:t>
      </w:r>
    </w:p>
    <w:p>
      <w:pPr>
        <w:pStyle w:val="Heading2"/>
      </w:pPr>
      <w:r>
        <w:t>4. Decision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E3A8A"/>
          </w:tcPr>
          <w:p>
            <w:r>
              <w:rPr>
                <w:b/>
                <w:color w:val="FFFFFF"/>
              </w:rPr>
              <w:t>Decision</w:t>
            </w:r>
          </w:p>
        </w:tc>
        <w:tc>
          <w:tcPr>
            <w:tcW w:type="dxa" w:w="5040"/>
            <w:shd w:fill="1E3A8A"/>
          </w:tcPr>
          <w:p>
            <w:r>
              <w:rPr>
                <w:b/>
                <w:color w:val="FFFFFF"/>
              </w:rPr>
              <w:t>Rule</w:t>
            </w:r>
          </w:p>
        </w:tc>
      </w:tr>
      <w:tr>
        <w:tc>
          <w:tcPr>
            <w:tcW w:type="dxa" w:w="5040"/>
          </w:tcPr>
          <w:p>
            <w:r>
              <w:t>Proceed</w:t>
            </w:r>
          </w:p>
        </w:tc>
        <w:tc>
          <w:tcPr>
            <w:tcW w:type="dxa" w:w="5040"/>
          </w:tcPr>
          <w:p>
            <w:r>
              <w:t>when the source, evidence, context, consent, and relevance are sufficiently clear to justify the next investigative step.</w:t>
            </w:r>
          </w:p>
        </w:tc>
      </w:tr>
      <w:tr>
        <w:tc>
          <w:tcPr>
            <w:tcW w:type="dxa" w:w="5040"/>
          </w:tcPr>
          <w:p>
            <w:r>
              <w:t>Pause</w:t>
            </w:r>
          </w:p>
        </w:tc>
        <w:tc>
          <w:tcPr>
            <w:tcW w:type="dxa" w:w="5040"/>
          </w:tcPr>
          <w:p>
            <w:r>
              <w:t>when a claim is important but provenance, attribution, jurisdiction, or permission is uncertain.</w:t>
            </w:r>
          </w:p>
        </w:tc>
      </w:tr>
      <w:tr>
        <w:tc>
          <w:tcPr>
            <w:tcW w:type="dxa" w:w="5040"/>
          </w:tcPr>
          <w:p>
            <w:r>
              <w:t>Escalate</w:t>
            </w:r>
          </w:p>
        </w:tc>
        <w:tc>
          <w:tcPr>
            <w:tcW w:type="dxa" w:w="5040"/>
          </w:tcPr>
          <w:p>
            <w:r>
              <w:t>when the issue involves vulnerability, concealed conflicts, legal exposure, restricted data, physical danger, or a material dispute.</w:t>
            </w:r>
          </w:p>
        </w:tc>
      </w:tr>
      <w:tr>
        <w:tc>
          <w:tcPr>
            <w:tcW w:type="dxa" w:w="5040"/>
          </w:tcPr>
          <w:p>
            <w:r>
              <w:t>Do not publish yet</w:t>
            </w:r>
          </w:p>
        </w:tc>
        <w:tc>
          <w:tcPr>
            <w:tcW w:type="dxa" w:w="5040"/>
          </w:tcPr>
          <w:p>
            <w:r>
              <w:t>when the available material creates suspicion or narrative tension but does not support a fair factual conclusion.</w:t>
            </w:r>
          </w:p>
        </w:tc>
      </w:tr>
      <w:tr>
        <w:tc>
          <w:tcPr>
            <w:tcW w:type="dxa" w:w="5040"/>
          </w:tcPr>
          <w:p>
            <w:r>
              <w:t>Close the loop</w:t>
            </w:r>
          </w:p>
        </w:tc>
        <w:tc>
          <w:tcPr>
            <w:tcW w:type="dxa" w:w="5040"/>
          </w:tcPr>
          <w:p>
            <w:r>
              <w:t>when a person or institution has been materially criticized, contradicted, or implicated and should receive a precise opportunity to respond.</w:t>
            </w:r>
          </w:p>
        </w:tc>
      </w:tr>
    </w:tbl>
    <w:p>
      <w:pPr>
        <w:pStyle w:val="Heading2"/>
      </w:pPr>
      <w:r>
        <w:t>5. Questions to ask in the field</w:t>
      </w:r>
    </w:p>
    <w:p>
      <w:pPr>
        <w:pStyle w:val="ListBullet"/>
      </w:pPr>
      <w:r>
        <w:t>What exactly do you mean by law in action in this setting?</w:t>
      </w:r>
    </w:p>
    <w:p>
      <w:pPr>
        <w:pStyle w:val="ListBullet"/>
      </w:pPr>
      <w:r>
        <w:t>Can you show me where procedure enters the real process?</w:t>
      </w:r>
    </w:p>
    <w:p>
      <w:pPr>
        <w:pStyle w:val="ListBullet"/>
      </w:pPr>
      <w:r>
        <w:t>What is the strongest evidence for discretion, and what does it not establish?</w:t>
      </w:r>
    </w:p>
    <w:p>
      <w:pPr>
        <w:pStyle w:val="ListBullet"/>
      </w:pPr>
      <w:r>
        <w:t>Who has authority over access, and who can challenge that authority?</w:t>
      </w:r>
    </w:p>
    <w:p>
      <w:pPr>
        <w:pStyle w:val="ListBullet"/>
      </w:pPr>
      <w:r>
        <w:t>Where does remedy fail, become expensive, exclude, or require manual work?</w:t>
      </w:r>
    </w:p>
    <w:p>
      <w:pPr>
        <w:pStyle w:val="ListBullet"/>
      </w:pPr>
      <w:r>
        <w:t>Who experiences this differently from you?</w:t>
      </w:r>
    </w:p>
    <w:p>
      <w:pPr>
        <w:pStyle w:val="ListBullet"/>
      </w:pPr>
      <w:r>
        <w:t>What document, dataset, observation, or person should I examine next?</w:t>
      </w:r>
    </w:p>
    <w:p>
      <w:pPr>
        <w:pStyle w:val="Heading2"/>
      </w:pPr>
      <w:r>
        <w:t>6. Common failure modes</w:t>
      </w:r>
    </w:p>
    <w:p>
      <w:pPr>
        <w:pStyle w:val="ListBullet"/>
      </w:pPr>
      <w:r>
        <w:t>Collecting polished explanations without recording the underlying process.</w:t>
      </w:r>
    </w:p>
    <w:p>
      <w:pPr>
        <w:pStyle w:val="ListBullet"/>
      </w:pPr>
      <w:r>
        <w:t>Mistaking a senior title, prestigious institution, or confident delivery for independent evidence.</w:t>
      </w:r>
    </w:p>
    <w:p>
      <w:pPr>
        <w:pStyle w:val="ListBullet"/>
      </w:pPr>
      <w:r>
        <w:t>Treating one vivid account as representative of an entire population or system.</w:t>
      </w:r>
    </w:p>
    <w:p>
      <w:pPr>
        <w:pStyle w:val="ListBullet"/>
      </w:pPr>
      <w:r>
        <w:t>Recording the claim but not the exact wording, date, context, interests, and limitations.</w:t>
      </w:r>
    </w:p>
    <w:p>
      <w:pPr>
        <w:pStyle w:val="ListBullet"/>
      </w:pPr>
      <w:r>
        <w:t>Failing to distinguish observation from interpretation, or law from prediction and practice.</w:t>
      </w:r>
    </w:p>
    <w:p>
      <w:pPr>
        <w:pStyle w:val="ListBullet"/>
      </w:pPr>
      <w:r>
        <w:t>Leaving the field without the document, demonstration, contradictory perspective, or immediate cognition note needed later.</w:t>
      </w:r>
    </w:p>
    <w:p>
      <w:pPr>
        <w:pStyle w:val="Heading2"/>
      </w:pPr>
      <w:r>
        <w:t>7. Documentation and archive requirements</w:t>
      </w:r>
    </w:p>
    <w:p>
      <w:r>
        <w:t>Create or update the relevant person, institution, place, interaction, claim, evidence, system, and cognition records. Every consequential asset should link to the chapter’s working concepts—law in action, procedure, discretion, access, remedy—and should preserve date, place, creator, permissions, restrictions, verification status, and potential outputs. When the field material is sensitive, the archive must preserve access controls and purpose limitations, not merely filenames.</w:t>
      </w:r>
    </w:p>
    <w:p>
      <w:pPr>
        <w:pStyle w:val="Heading2"/>
      </w:pPr>
      <w:r>
        <w:t>8. Role of AI</w:t>
      </w:r>
    </w:p>
    <w:p>
      <w:r>
        <w:t>AI may transcribe, index, cluster, compare, retrieve, propose missing fields, and generate a draft checklist from the captured record. AI may not invent observations, infer consent, convert an unverified statement into a fact, decide that an ethical risk is acceptable, or conceal the human judgment responsible for publication. Any AI-generated synthesis must remain traceable to source material and must surface uncertainty rather than smoothing it away.</w:t>
      </w:r>
    </w:p>
    <w:p>
      <w:pPr>
        <w:pStyle w:val="Heading2"/>
      </w:pPr>
      <w:r>
        <w:t>9. Practice drill</w:t>
      </w:r>
    </w:p>
    <w:p>
      <w:r>
        <w:t>Select one current or past subject involving law in action. Reconstruct the investigation using only materials that another person could inspect. Mark every place where your conclusion depends on memory, unrecorded interpretation, an inaccessible source, or an assumed process. Then design one field action that would close the most consequential gap involving discretion or remedy.</w:t>
      </w:r>
    </w:p>
    <w:p>
      <w:pPr>
        <w:pStyle w:val="Heading2"/>
      </w:pPr>
      <w:r>
        <w:t>10. Completion test</w:t>
      </w:r>
    </w:p>
    <w:p>
      <w:pPr>
        <w:pStyle w:val="ListBullet"/>
      </w:pPr>
      <w:r>
        <w:t>The question and unit of analysis are explicit.</w:t>
      </w:r>
    </w:p>
    <w:p>
      <w:pPr>
        <w:pStyle w:val="ListBullet"/>
      </w:pPr>
      <w:r>
        <w:t>The official account and actual process are both represented.</w:t>
      </w:r>
    </w:p>
    <w:p>
      <w:pPr>
        <w:pStyle w:val="ListBullet"/>
      </w:pPr>
      <w:r>
        <w:t>Evidence, limitations, interests, and contradictory material are linked.</w:t>
      </w:r>
    </w:p>
    <w:p>
      <w:pPr>
        <w:pStyle w:val="ListBullet"/>
      </w:pPr>
      <w:r>
        <w:t>At least one affected or differently positioned perspective is present.</w:t>
      </w:r>
    </w:p>
    <w:p>
      <w:pPr>
        <w:pStyle w:val="ListBullet"/>
      </w:pPr>
      <w:r>
        <w:t>The investigator’s interpretation is separated from observation and source claims.</w:t>
      </w:r>
    </w:p>
    <w:p>
      <w:pPr>
        <w:pStyle w:val="ListBullet"/>
      </w:pPr>
      <w:r>
        <w:t>Unresolved questions, next steps, and publication limits are recorded.</w:t>
      </w:r>
    </w:p>
    <w:p>
      <w:r>
        <w:br w:type="page"/>
      </w:r>
    </w:p>
    <w:p>
      <w:pPr>
        <w:pStyle w:val="Heading1"/>
      </w:pPr>
      <w:r>
        <w:t>Chapter 40. Investigating Science, Medicine, and Health Claims</w:t>
      </w:r>
    </w:p>
    <w:p>
      <w:r>
        <w:t>This chapter establishes the operational method for how to report evidence, access, risk, uncertainty, care pathways, and patient experience. It is written for investigators who may move among journalism, research, legal analysis, institutional work, education, and multimedia production. The central discipline is to make every important judgment visible enough to examine, revise, and teach.</w:t>
      </w:r>
    </w:p>
    <w:p>
      <w:pPr>
        <w:pStyle w:val="Heading2"/>
      </w:pPr>
      <w:r>
        <w:t>1. Operational purpose</w:t>
      </w:r>
    </w:p>
    <w:p>
      <w:r>
        <w:t>The purpose of investigating science, medicine, and health claims is not merely to improve technique. It is to protect the investigation from predictable distortions: the pressure to accept official language, the temptation to confuse access with truth, the tendency to collect more material than can be understood, and the risk of producing certainty that the field did not support. A sound method transforms clinical evidence, access, and risk into explicit decisions rather than private intuition.</w:t>
      </w:r>
    </w:p>
    <w:p>
      <w:r>
        <w:t>Use this chapter whenever the investigation depends on how to report evidence, access, risk, uncertainty, care pathways, and patient experience. The standard is functional completeness: another trained investigator should be able to understand what you did, why you did it, what you found, what you could not establish, and what would change your conclusion.</w:t>
      </w:r>
    </w:p>
    <w:p>
      <w:pPr>
        <w:pStyle w:val="Heading2"/>
      </w:pPr>
      <w:r>
        <w:t>2. Field standard</w:t>
      </w:r>
    </w:p>
    <w:p>
      <w:pPr>
        <w:pStyle w:val="ListBullet"/>
      </w:pPr>
      <w:r>
        <w:t>Define clinical evidence in observable or documentable terms before treating it as established.</w:t>
      </w:r>
    </w:p>
    <w:p>
      <w:pPr>
        <w:pStyle w:val="ListBullet"/>
      </w:pPr>
      <w:r>
        <w:t>Separate access from the interpretation placed upon it by a source, institution, audience, or investigator.</w:t>
      </w:r>
    </w:p>
    <w:p>
      <w:pPr>
        <w:pStyle w:val="ListBullet"/>
      </w:pPr>
      <w:r>
        <w:t>Record the limits of risk at the same time that you record its value.</w:t>
      </w:r>
    </w:p>
    <w:p>
      <w:pPr>
        <w:pStyle w:val="ListBullet"/>
      </w:pPr>
      <w:r>
        <w:t>Identify who possesses authority over pathway, who performs the work, and who experiences the consequence.</w:t>
      </w:r>
    </w:p>
    <w:p>
      <w:pPr>
        <w:pStyle w:val="ListBullet"/>
      </w:pPr>
      <w:r>
        <w:t>Preserve enough context to revisit patient after new evidence, law, or testimony appears.</w:t>
      </w:r>
    </w:p>
    <w:p>
      <w:pPr>
        <w:pStyle w:val="Heading2"/>
      </w:pPr>
      <w:r>
        <w:t>3. Step-by-step procedure</w:t>
      </w:r>
    </w:p>
    <w:p>
      <w:pPr>
        <w:pStyle w:val="ListNumber"/>
      </w:pPr>
      <w:r>
        <w:t>Name the exact decision or question controlled by clinical evidence. Avoid broad labels that cannot be verified.</w:t>
      </w:r>
    </w:p>
    <w:p>
      <w:pPr>
        <w:pStyle w:val="ListNumber"/>
      </w:pPr>
      <w:r>
        <w:t>List the people, institutions, places, documents, datasets, and observations that could illuminate access.</w:t>
      </w:r>
    </w:p>
    <w:p>
      <w:pPr>
        <w:pStyle w:val="ListNumber"/>
      </w:pPr>
      <w:r>
        <w:t>Identify at least one alternative explanation and one source likely to challenge the dominant account.</w:t>
      </w:r>
    </w:p>
    <w:p>
      <w:pPr>
        <w:pStyle w:val="ListNumber"/>
      </w:pPr>
      <w:r>
        <w:t>Decide what multimodal evidence would allow a later audience to see or hear risk rather than merely trust your summary.</w:t>
      </w:r>
    </w:p>
    <w:p>
      <w:pPr>
        <w:pStyle w:val="ListNumber"/>
      </w:pPr>
      <w:r>
        <w:t>Capture the formal rule and the actual practice governing pathway.</w:t>
      </w:r>
    </w:p>
    <w:p>
      <w:pPr>
        <w:pStyle w:val="ListNumber"/>
      </w:pPr>
      <w:r>
        <w:t>Record friction, exception, delay, workaround, or exclusion connected to patient.</w:t>
      </w:r>
    </w:p>
    <w:p>
      <w:pPr>
        <w:pStyle w:val="ListNumber"/>
      </w:pPr>
      <w:r>
        <w:t>State what remains unresolved and the next specific act of reporting required.</w:t>
      </w:r>
    </w:p>
    <w:p>
      <w:pPr>
        <w:pStyle w:val="Heading2"/>
      </w:pPr>
      <w:r>
        <w:t>4. Decision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E3A8A"/>
          </w:tcPr>
          <w:p>
            <w:r>
              <w:rPr>
                <w:b/>
                <w:color w:val="FFFFFF"/>
              </w:rPr>
              <w:t>Decision</w:t>
            </w:r>
          </w:p>
        </w:tc>
        <w:tc>
          <w:tcPr>
            <w:tcW w:type="dxa" w:w="5040"/>
            <w:shd w:fill="1E3A8A"/>
          </w:tcPr>
          <w:p>
            <w:r>
              <w:rPr>
                <w:b/>
                <w:color w:val="FFFFFF"/>
              </w:rPr>
              <w:t>Rule</w:t>
            </w:r>
          </w:p>
        </w:tc>
      </w:tr>
      <w:tr>
        <w:tc>
          <w:tcPr>
            <w:tcW w:type="dxa" w:w="5040"/>
          </w:tcPr>
          <w:p>
            <w:r>
              <w:t>Proceed</w:t>
            </w:r>
          </w:p>
        </w:tc>
        <w:tc>
          <w:tcPr>
            <w:tcW w:type="dxa" w:w="5040"/>
          </w:tcPr>
          <w:p>
            <w:r>
              <w:t>when the source, evidence, context, consent, and relevance are sufficiently clear to justify the next investigative step.</w:t>
            </w:r>
          </w:p>
        </w:tc>
      </w:tr>
      <w:tr>
        <w:tc>
          <w:tcPr>
            <w:tcW w:type="dxa" w:w="5040"/>
          </w:tcPr>
          <w:p>
            <w:r>
              <w:t>Pause</w:t>
            </w:r>
          </w:p>
        </w:tc>
        <w:tc>
          <w:tcPr>
            <w:tcW w:type="dxa" w:w="5040"/>
          </w:tcPr>
          <w:p>
            <w:r>
              <w:t>when a claim is important but provenance, attribution, jurisdiction, or permission is uncertain.</w:t>
            </w:r>
          </w:p>
        </w:tc>
      </w:tr>
      <w:tr>
        <w:tc>
          <w:tcPr>
            <w:tcW w:type="dxa" w:w="5040"/>
          </w:tcPr>
          <w:p>
            <w:r>
              <w:t>Escalate</w:t>
            </w:r>
          </w:p>
        </w:tc>
        <w:tc>
          <w:tcPr>
            <w:tcW w:type="dxa" w:w="5040"/>
          </w:tcPr>
          <w:p>
            <w:r>
              <w:t>when the issue involves vulnerability, concealed conflicts, legal exposure, restricted data, physical danger, or a material dispute.</w:t>
            </w:r>
          </w:p>
        </w:tc>
      </w:tr>
      <w:tr>
        <w:tc>
          <w:tcPr>
            <w:tcW w:type="dxa" w:w="5040"/>
          </w:tcPr>
          <w:p>
            <w:r>
              <w:t>Do not publish yet</w:t>
            </w:r>
          </w:p>
        </w:tc>
        <w:tc>
          <w:tcPr>
            <w:tcW w:type="dxa" w:w="5040"/>
          </w:tcPr>
          <w:p>
            <w:r>
              <w:t>when the available material creates suspicion or narrative tension but does not support a fair factual conclusion.</w:t>
            </w:r>
          </w:p>
        </w:tc>
      </w:tr>
      <w:tr>
        <w:tc>
          <w:tcPr>
            <w:tcW w:type="dxa" w:w="5040"/>
          </w:tcPr>
          <w:p>
            <w:r>
              <w:t>Close the loop</w:t>
            </w:r>
          </w:p>
        </w:tc>
        <w:tc>
          <w:tcPr>
            <w:tcW w:type="dxa" w:w="5040"/>
          </w:tcPr>
          <w:p>
            <w:r>
              <w:t>when a person or institution has been materially criticized, contradicted, or implicated and should receive a precise opportunity to respond.</w:t>
            </w:r>
          </w:p>
        </w:tc>
      </w:tr>
    </w:tbl>
    <w:p>
      <w:pPr>
        <w:pStyle w:val="Heading2"/>
      </w:pPr>
      <w:r>
        <w:t>5. Questions to ask in the field</w:t>
      </w:r>
    </w:p>
    <w:p>
      <w:pPr>
        <w:pStyle w:val="ListBullet"/>
      </w:pPr>
      <w:r>
        <w:t>What exactly do you mean by clinical evidence in this setting?</w:t>
      </w:r>
    </w:p>
    <w:p>
      <w:pPr>
        <w:pStyle w:val="ListBullet"/>
      </w:pPr>
      <w:r>
        <w:t>Can you show me where access enters the real process?</w:t>
      </w:r>
    </w:p>
    <w:p>
      <w:pPr>
        <w:pStyle w:val="ListBullet"/>
      </w:pPr>
      <w:r>
        <w:t>What is the strongest evidence for risk, and what does it not establish?</w:t>
      </w:r>
    </w:p>
    <w:p>
      <w:pPr>
        <w:pStyle w:val="ListBullet"/>
      </w:pPr>
      <w:r>
        <w:t>Who has authority over pathway, and who can challenge that authority?</w:t>
      </w:r>
    </w:p>
    <w:p>
      <w:pPr>
        <w:pStyle w:val="ListBullet"/>
      </w:pPr>
      <w:r>
        <w:t>Where does patient fail, become expensive, exclude, or require manual work?</w:t>
      </w:r>
    </w:p>
    <w:p>
      <w:pPr>
        <w:pStyle w:val="ListBullet"/>
      </w:pPr>
      <w:r>
        <w:t>Who experiences this differently from you?</w:t>
      </w:r>
    </w:p>
    <w:p>
      <w:pPr>
        <w:pStyle w:val="ListBullet"/>
      </w:pPr>
      <w:r>
        <w:t>What document, dataset, observation, or person should I examine next?</w:t>
      </w:r>
    </w:p>
    <w:p>
      <w:pPr>
        <w:pStyle w:val="Heading2"/>
      </w:pPr>
      <w:r>
        <w:t>6. Common failure modes</w:t>
      </w:r>
    </w:p>
    <w:p>
      <w:pPr>
        <w:pStyle w:val="ListBullet"/>
      </w:pPr>
      <w:r>
        <w:t>Collecting polished explanations without recording the underlying process.</w:t>
      </w:r>
    </w:p>
    <w:p>
      <w:pPr>
        <w:pStyle w:val="ListBullet"/>
      </w:pPr>
      <w:r>
        <w:t>Mistaking a senior title, prestigious institution, or confident delivery for independent evidence.</w:t>
      </w:r>
    </w:p>
    <w:p>
      <w:pPr>
        <w:pStyle w:val="ListBullet"/>
      </w:pPr>
      <w:r>
        <w:t>Treating one vivid account as representative of an entire population or system.</w:t>
      </w:r>
    </w:p>
    <w:p>
      <w:pPr>
        <w:pStyle w:val="ListBullet"/>
      </w:pPr>
      <w:r>
        <w:t>Recording the claim but not the exact wording, date, context, interests, and limitations.</w:t>
      </w:r>
    </w:p>
    <w:p>
      <w:pPr>
        <w:pStyle w:val="ListBullet"/>
      </w:pPr>
      <w:r>
        <w:t>Failing to distinguish observation from interpretation, or law from prediction and practice.</w:t>
      </w:r>
    </w:p>
    <w:p>
      <w:pPr>
        <w:pStyle w:val="ListBullet"/>
      </w:pPr>
      <w:r>
        <w:t>Leaving the field without the document, demonstration, contradictory perspective, or immediate cognition note needed later.</w:t>
      </w:r>
    </w:p>
    <w:p>
      <w:pPr>
        <w:pStyle w:val="Heading2"/>
      </w:pPr>
      <w:r>
        <w:t>7. Documentation and archive requirements</w:t>
      </w:r>
    </w:p>
    <w:p>
      <w:r>
        <w:t>Create or update the relevant person, institution, place, interaction, claim, evidence, system, and cognition records. Every consequential asset should link to the chapter’s working concepts—clinical evidence, access, risk, pathway, patient—and should preserve date, place, creator, permissions, restrictions, verification status, and potential outputs. When the field material is sensitive, the archive must preserve access controls and purpose limitations, not merely filenames.</w:t>
      </w:r>
    </w:p>
    <w:p>
      <w:pPr>
        <w:pStyle w:val="Heading2"/>
      </w:pPr>
      <w:r>
        <w:t>8. Role of AI</w:t>
      </w:r>
    </w:p>
    <w:p>
      <w:r>
        <w:t>AI may transcribe, index, cluster, compare, retrieve, propose missing fields, and generate a draft checklist from the captured record. AI may not invent observations, infer consent, convert an unverified statement into a fact, decide that an ethical risk is acceptable, or conceal the human judgment responsible for publication. Any AI-generated synthesis must remain traceable to source material and must surface uncertainty rather than smoothing it away.</w:t>
      </w:r>
    </w:p>
    <w:p>
      <w:pPr>
        <w:pStyle w:val="Heading2"/>
      </w:pPr>
      <w:r>
        <w:t>9. Practice drill</w:t>
      </w:r>
    </w:p>
    <w:p>
      <w:r>
        <w:t>Select one current or past subject involving clinical evidence. Reconstruct the investigation using only materials that another person could inspect. Mark every place where your conclusion depends on memory, unrecorded interpretation, an inaccessible source, or an assumed process. Then design one field action that would close the most consequential gap involving risk or patient.</w:t>
      </w:r>
    </w:p>
    <w:p>
      <w:pPr>
        <w:pStyle w:val="Heading2"/>
      </w:pPr>
      <w:r>
        <w:t>10. Completion test</w:t>
      </w:r>
    </w:p>
    <w:p>
      <w:pPr>
        <w:pStyle w:val="ListBullet"/>
      </w:pPr>
      <w:r>
        <w:t>The question and unit of analysis are explicit.</w:t>
      </w:r>
    </w:p>
    <w:p>
      <w:pPr>
        <w:pStyle w:val="ListBullet"/>
      </w:pPr>
      <w:r>
        <w:t>The official account and actual process are both represented.</w:t>
      </w:r>
    </w:p>
    <w:p>
      <w:pPr>
        <w:pStyle w:val="ListBullet"/>
      </w:pPr>
      <w:r>
        <w:t>Evidence, limitations, interests, and contradictory material are linked.</w:t>
      </w:r>
    </w:p>
    <w:p>
      <w:pPr>
        <w:pStyle w:val="ListBullet"/>
      </w:pPr>
      <w:r>
        <w:t>At least one affected or differently positioned perspective is present.</w:t>
      </w:r>
    </w:p>
    <w:p>
      <w:pPr>
        <w:pStyle w:val="ListBullet"/>
      </w:pPr>
      <w:r>
        <w:t>The investigator’s interpretation is separated from observation and source claims.</w:t>
      </w:r>
    </w:p>
    <w:p>
      <w:pPr>
        <w:pStyle w:val="ListBullet"/>
      </w:pPr>
      <w:r>
        <w:t>Unresolved questions, next steps, and publication limits are recorded.</w:t>
      </w:r>
    </w:p>
    <w:p>
      <w:r>
        <w:br w:type="page"/>
      </w:r>
    </w:p>
    <w:p>
      <w:pPr>
        <w:pStyle w:val="Heading1"/>
      </w:pPr>
      <w:r>
        <w:t>Chapter 41. Investigating Cannabis and Psychoactive Plants</w:t>
      </w:r>
    </w:p>
    <w:p>
      <w:r>
        <w:t>This chapter establishes the operational method for how to separate science, culture, law, medicine, commerce, stigma, and lived experience. It is written for investigators who may move among journalism, research, legal analysis, institutional work, education, and multimedia production. The central discipline is to make every important judgment visible enough to examine, revise, and teach.</w:t>
      </w:r>
    </w:p>
    <w:p>
      <w:pPr>
        <w:pStyle w:val="Heading2"/>
      </w:pPr>
      <w:r>
        <w:t>1. Operational purpose</w:t>
      </w:r>
    </w:p>
    <w:p>
      <w:r>
        <w:t>The purpose of investigating cannabis and psychoactive plants is not merely to improve technique. It is to protect the investigation from predictable distortions: the pressure to accept official language, the temptation to confuse access with truth, the tendency to collect more material than can be understood, and the risk of producing certainty that the field did not support. A sound method transforms plant science, drug policy, and medical access into explicit decisions rather than private intuition.</w:t>
      </w:r>
    </w:p>
    <w:p>
      <w:r>
        <w:t>Use this chapter whenever the investigation depends on how to separate science, culture, law, medicine, commerce, stigma, and lived experience. The standard is functional completeness: another trained investigator should be able to understand what you did, why you did it, what you found, what you could not establish, and what would change your conclusion.</w:t>
      </w:r>
    </w:p>
    <w:p>
      <w:pPr>
        <w:pStyle w:val="Heading2"/>
      </w:pPr>
      <w:r>
        <w:t>2. Field standard</w:t>
      </w:r>
    </w:p>
    <w:p>
      <w:pPr>
        <w:pStyle w:val="ListBullet"/>
      </w:pPr>
      <w:r>
        <w:t>Define plant science in observable or documentable terms before treating it as established.</w:t>
      </w:r>
    </w:p>
    <w:p>
      <w:pPr>
        <w:pStyle w:val="ListBullet"/>
      </w:pPr>
      <w:r>
        <w:t>Separate drug policy from the interpretation placed upon it by a source, institution, audience, or investigator.</w:t>
      </w:r>
    </w:p>
    <w:p>
      <w:pPr>
        <w:pStyle w:val="ListBullet"/>
      </w:pPr>
      <w:r>
        <w:t>Record the limits of medical access at the same time that you record its value.</w:t>
      </w:r>
    </w:p>
    <w:p>
      <w:pPr>
        <w:pStyle w:val="ListBullet"/>
      </w:pPr>
      <w:r>
        <w:t>Identify who possesses authority over claims, who performs the work, and who experiences the consequence.</w:t>
      </w:r>
    </w:p>
    <w:p>
      <w:pPr>
        <w:pStyle w:val="ListBullet"/>
      </w:pPr>
      <w:r>
        <w:t>Preserve enough context to revisit culture after new evidence, law, or testimony appears.</w:t>
      </w:r>
    </w:p>
    <w:p>
      <w:pPr>
        <w:pStyle w:val="Heading2"/>
      </w:pPr>
      <w:r>
        <w:t>3. Step-by-step procedure</w:t>
      </w:r>
    </w:p>
    <w:p>
      <w:pPr>
        <w:pStyle w:val="ListNumber"/>
      </w:pPr>
      <w:r>
        <w:t>Name the exact decision or question controlled by plant science. Avoid broad labels that cannot be verified.</w:t>
      </w:r>
    </w:p>
    <w:p>
      <w:pPr>
        <w:pStyle w:val="ListNumber"/>
      </w:pPr>
      <w:r>
        <w:t>List the people, institutions, places, documents, datasets, and observations that could illuminate drug policy.</w:t>
      </w:r>
    </w:p>
    <w:p>
      <w:pPr>
        <w:pStyle w:val="ListNumber"/>
      </w:pPr>
      <w:r>
        <w:t>Identify at least one alternative explanation and one source likely to challenge the dominant account.</w:t>
      </w:r>
    </w:p>
    <w:p>
      <w:pPr>
        <w:pStyle w:val="ListNumber"/>
      </w:pPr>
      <w:r>
        <w:t>Decide what multimodal evidence would allow a later audience to see or hear medical access rather than merely trust your summary.</w:t>
      </w:r>
    </w:p>
    <w:p>
      <w:pPr>
        <w:pStyle w:val="ListNumber"/>
      </w:pPr>
      <w:r>
        <w:t>Capture the formal rule and the actual practice governing claims.</w:t>
      </w:r>
    </w:p>
    <w:p>
      <w:pPr>
        <w:pStyle w:val="ListNumber"/>
      </w:pPr>
      <w:r>
        <w:t>Record friction, exception, delay, workaround, or exclusion connected to culture.</w:t>
      </w:r>
    </w:p>
    <w:p>
      <w:pPr>
        <w:pStyle w:val="ListNumber"/>
      </w:pPr>
      <w:r>
        <w:t>State what remains unresolved and the next specific act of reporting required.</w:t>
      </w:r>
    </w:p>
    <w:p>
      <w:pPr>
        <w:pStyle w:val="Heading2"/>
      </w:pPr>
      <w:r>
        <w:t>4. Decision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E3A8A"/>
          </w:tcPr>
          <w:p>
            <w:r>
              <w:rPr>
                <w:b/>
                <w:color w:val="FFFFFF"/>
              </w:rPr>
              <w:t>Decision</w:t>
            </w:r>
          </w:p>
        </w:tc>
        <w:tc>
          <w:tcPr>
            <w:tcW w:type="dxa" w:w="5040"/>
            <w:shd w:fill="1E3A8A"/>
          </w:tcPr>
          <w:p>
            <w:r>
              <w:rPr>
                <w:b/>
                <w:color w:val="FFFFFF"/>
              </w:rPr>
              <w:t>Rule</w:t>
            </w:r>
          </w:p>
        </w:tc>
      </w:tr>
      <w:tr>
        <w:tc>
          <w:tcPr>
            <w:tcW w:type="dxa" w:w="5040"/>
          </w:tcPr>
          <w:p>
            <w:r>
              <w:t>Proceed</w:t>
            </w:r>
          </w:p>
        </w:tc>
        <w:tc>
          <w:tcPr>
            <w:tcW w:type="dxa" w:w="5040"/>
          </w:tcPr>
          <w:p>
            <w:r>
              <w:t>when the source, evidence, context, consent, and relevance are sufficiently clear to justify the next investigative step.</w:t>
            </w:r>
          </w:p>
        </w:tc>
      </w:tr>
      <w:tr>
        <w:tc>
          <w:tcPr>
            <w:tcW w:type="dxa" w:w="5040"/>
          </w:tcPr>
          <w:p>
            <w:r>
              <w:t>Pause</w:t>
            </w:r>
          </w:p>
        </w:tc>
        <w:tc>
          <w:tcPr>
            <w:tcW w:type="dxa" w:w="5040"/>
          </w:tcPr>
          <w:p>
            <w:r>
              <w:t>when a claim is important but provenance, attribution, jurisdiction, or permission is uncertain.</w:t>
            </w:r>
          </w:p>
        </w:tc>
      </w:tr>
      <w:tr>
        <w:tc>
          <w:tcPr>
            <w:tcW w:type="dxa" w:w="5040"/>
          </w:tcPr>
          <w:p>
            <w:r>
              <w:t>Escalate</w:t>
            </w:r>
          </w:p>
        </w:tc>
        <w:tc>
          <w:tcPr>
            <w:tcW w:type="dxa" w:w="5040"/>
          </w:tcPr>
          <w:p>
            <w:r>
              <w:t>when the issue involves vulnerability, concealed conflicts, legal exposure, restricted data, physical danger, or a material dispute.</w:t>
            </w:r>
          </w:p>
        </w:tc>
      </w:tr>
      <w:tr>
        <w:tc>
          <w:tcPr>
            <w:tcW w:type="dxa" w:w="5040"/>
          </w:tcPr>
          <w:p>
            <w:r>
              <w:t>Do not publish yet</w:t>
            </w:r>
          </w:p>
        </w:tc>
        <w:tc>
          <w:tcPr>
            <w:tcW w:type="dxa" w:w="5040"/>
          </w:tcPr>
          <w:p>
            <w:r>
              <w:t>when the available material creates suspicion or narrative tension but does not support a fair factual conclusion.</w:t>
            </w:r>
          </w:p>
        </w:tc>
      </w:tr>
      <w:tr>
        <w:tc>
          <w:tcPr>
            <w:tcW w:type="dxa" w:w="5040"/>
          </w:tcPr>
          <w:p>
            <w:r>
              <w:t>Close the loop</w:t>
            </w:r>
          </w:p>
        </w:tc>
        <w:tc>
          <w:tcPr>
            <w:tcW w:type="dxa" w:w="5040"/>
          </w:tcPr>
          <w:p>
            <w:r>
              <w:t>when a person or institution has been materially criticized, contradicted, or implicated and should receive a precise opportunity to respond.</w:t>
            </w:r>
          </w:p>
        </w:tc>
      </w:tr>
    </w:tbl>
    <w:p>
      <w:pPr>
        <w:pStyle w:val="Heading2"/>
      </w:pPr>
      <w:r>
        <w:t>5. Questions to ask in the field</w:t>
      </w:r>
    </w:p>
    <w:p>
      <w:pPr>
        <w:pStyle w:val="ListBullet"/>
      </w:pPr>
      <w:r>
        <w:t>What exactly do you mean by plant science in this setting?</w:t>
      </w:r>
    </w:p>
    <w:p>
      <w:pPr>
        <w:pStyle w:val="ListBullet"/>
      </w:pPr>
      <w:r>
        <w:t>Can you show me where drug policy enters the real process?</w:t>
      </w:r>
    </w:p>
    <w:p>
      <w:pPr>
        <w:pStyle w:val="ListBullet"/>
      </w:pPr>
      <w:r>
        <w:t>What is the strongest evidence for medical access, and what does it not establish?</w:t>
      </w:r>
    </w:p>
    <w:p>
      <w:pPr>
        <w:pStyle w:val="ListBullet"/>
      </w:pPr>
      <w:r>
        <w:t>Who has authority over claims, and who can challenge that authority?</w:t>
      </w:r>
    </w:p>
    <w:p>
      <w:pPr>
        <w:pStyle w:val="ListBullet"/>
      </w:pPr>
      <w:r>
        <w:t>Where does culture fail, become expensive, exclude, or require manual work?</w:t>
      </w:r>
    </w:p>
    <w:p>
      <w:pPr>
        <w:pStyle w:val="ListBullet"/>
      </w:pPr>
      <w:r>
        <w:t>Who experiences this differently from you?</w:t>
      </w:r>
    </w:p>
    <w:p>
      <w:pPr>
        <w:pStyle w:val="ListBullet"/>
      </w:pPr>
      <w:r>
        <w:t>What document, dataset, observation, or person should I examine next?</w:t>
      </w:r>
    </w:p>
    <w:p>
      <w:pPr>
        <w:pStyle w:val="Heading2"/>
      </w:pPr>
      <w:r>
        <w:t>6. Common failure modes</w:t>
      </w:r>
    </w:p>
    <w:p>
      <w:pPr>
        <w:pStyle w:val="ListBullet"/>
      </w:pPr>
      <w:r>
        <w:t>Collecting polished explanations without recording the underlying process.</w:t>
      </w:r>
    </w:p>
    <w:p>
      <w:pPr>
        <w:pStyle w:val="ListBullet"/>
      </w:pPr>
      <w:r>
        <w:t>Mistaking a senior title, prestigious institution, or confident delivery for independent evidence.</w:t>
      </w:r>
    </w:p>
    <w:p>
      <w:pPr>
        <w:pStyle w:val="ListBullet"/>
      </w:pPr>
      <w:r>
        <w:t>Treating one vivid account as representative of an entire population or system.</w:t>
      </w:r>
    </w:p>
    <w:p>
      <w:pPr>
        <w:pStyle w:val="ListBullet"/>
      </w:pPr>
      <w:r>
        <w:t>Recording the claim but not the exact wording, date, context, interests, and limitations.</w:t>
      </w:r>
    </w:p>
    <w:p>
      <w:pPr>
        <w:pStyle w:val="ListBullet"/>
      </w:pPr>
      <w:r>
        <w:t>Failing to distinguish observation from interpretation, or law from prediction and practice.</w:t>
      </w:r>
    </w:p>
    <w:p>
      <w:pPr>
        <w:pStyle w:val="ListBullet"/>
      </w:pPr>
      <w:r>
        <w:t>Leaving the field without the document, demonstration, contradictory perspective, or immediate cognition note needed later.</w:t>
      </w:r>
    </w:p>
    <w:p>
      <w:pPr>
        <w:pStyle w:val="Heading2"/>
      </w:pPr>
      <w:r>
        <w:t>7. Documentation and archive requirements</w:t>
      </w:r>
    </w:p>
    <w:p>
      <w:r>
        <w:t>Create or update the relevant person, institution, place, interaction, claim, evidence, system, and cognition records. Every consequential asset should link to the chapter’s working concepts—plant science, drug policy, medical access, claims, culture—and should preserve date, place, creator, permissions, restrictions, verification status, and potential outputs. When the field material is sensitive, the archive must preserve access controls and purpose limitations, not merely filenames.</w:t>
      </w:r>
    </w:p>
    <w:p>
      <w:pPr>
        <w:pStyle w:val="Heading2"/>
      </w:pPr>
      <w:r>
        <w:t>8. Role of AI</w:t>
      </w:r>
    </w:p>
    <w:p>
      <w:r>
        <w:t>AI may transcribe, index, cluster, compare, retrieve, propose missing fields, and generate a draft checklist from the captured record. AI may not invent observations, infer consent, convert an unverified statement into a fact, decide that an ethical risk is acceptable, or conceal the human judgment responsible for publication. Any AI-generated synthesis must remain traceable to source material and must surface uncertainty rather than smoothing it away.</w:t>
      </w:r>
    </w:p>
    <w:p>
      <w:pPr>
        <w:pStyle w:val="Heading2"/>
      </w:pPr>
      <w:r>
        <w:t>9. Practice drill</w:t>
      </w:r>
    </w:p>
    <w:p>
      <w:r>
        <w:t>Select one current or past subject involving plant science. Reconstruct the investigation using only materials that another person could inspect. Mark every place where your conclusion depends on memory, unrecorded interpretation, an inaccessible source, or an assumed process. Then design one field action that would close the most consequential gap involving medical access or culture.</w:t>
      </w:r>
    </w:p>
    <w:p>
      <w:pPr>
        <w:pStyle w:val="Heading2"/>
      </w:pPr>
      <w:r>
        <w:t>10. Completion test</w:t>
      </w:r>
    </w:p>
    <w:p>
      <w:pPr>
        <w:pStyle w:val="ListBullet"/>
      </w:pPr>
      <w:r>
        <w:t>The question and unit of analysis are explicit.</w:t>
      </w:r>
    </w:p>
    <w:p>
      <w:pPr>
        <w:pStyle w:val="ListBullet"/>
      </w:pPr>
      <w:r>
        <w:t>The official account and actual process are both represented.</w:t>
      </w:r>
    </w:p>
    <w:p>
      <w:pPr>
        <w:pStyle w:val="ListBullet"/>
      </w:pPr>
      <w:r>
        <w:t>Evidence, limitations, interests, and contradictory material are linked.</w:t>
      </w:r>
    </w:p>
    <w:p>
      <w:pPr>
        <w:pStyle w:val="ListBullet"/>
      </w:pPr>
      <w:r>
        <w:t>At least one affected or differently positioned perspective is present.</w:t>
      </w:r>
    </w:p>
    <w:p>
      <w:pPr>
        <w:pStyle w:val="ListBullet"/>
      </w:pPr>
      <w:r>
        <w:t>The investigator’s interpretation is separated from observation and source claims.</w:t>
      </w:r>
    </w:p>
    <w:p>
      <w:pPr>
        <w:pStyle w:val="ListBullet"/>
      </w:pPr>
      <w:r>
        <w:t>Unresolved questions, next steps, and publication limits are recorded.</w:t>
      </w:r>
    </w:p>
    <w:p>
      <w:r>
        <w:br w:type="page"/>
      </w:r>
    </w:p>
    <w:p>
      <w:pPr>
        <w:pStyle w:val="Heading1"/>
      </w:pPr>
      <w:r>
        <w:t>Chapter 42. Investigating Design, Place, and the Nervous System</w:t>
      </w:r>
    </w:p>
    <w:p>
      <w:r>
        <w:t>This chapter establishes the operational method for how to study sensory environments, behavior, access, wellbeing claims, and institutional intention. It is written for investigators who may move among journalism, research, legal analysis, institutional work, education, and multimedia production. The central discipline is to make every important judgment visible enough to examine, revise, and teach.</w:t>
      </w:r>
    </w:p>
    <w:p>
      <w:pPr>
        <w:pStyle w:val="Heading2"/>
      </w:pPr>
      <w:r>
        <w:t>1. Operational purpose</w:t>
      </w:r>
    </w:p>
    <w:p>
      <w:r>
        <w:t>The purpose of investigating design, place, and the nervous system is not merely to improve technique. It is to protect the investigation from predictable distortions: the pressure to accept official language, the temptation to confuse access with truth, the tendency to collect more material than can be understood, and the risk of producing certainty that the field did not support. A sound method transforms sensory design, attention, and access into explicit decisions rather than private intuition.</w:t>
      </w:r>
    </w:p>
    <w:p>
      <w:r>
        <w:t>Use this chapter whenever the investigation depends on how to study sensory environments, behavior, access, wellbeing claims, and institutional intention. The standard is functional completeness: another trained investigator should be able to understand what you did, why you did it, what you found, what you could not establish, and what would change your conclusion.</w:t>
      </w:r>
    </w:p>
    <w:p>
      <w:pPr>
        <w:pStyle w:val="Heading2"/>
      </w:pPr>
      <w:r>
        <w:t>2. Field standard</w:t>
      </w:r>
    </w:p>
    <w:p>
      <w:pPr>
        <w:pStyle w:val="ListBullet"/>
      </w:pPr>
      <w:r>
        <w:t>Define sensory design in observable or documentable terms before treating it as established.</w:t>
      </w:r>
    </w:p>
    <w:p>
      <w:pPr>
        <w:pStyle w:val="ListBullet"/>
      </w:pPr>
      <w:r>
        <w:t>Separate attention from the interpretation placed upon it by a source, institution, audience, or investigator.</w:t>
      </w:r>
    </w:p>
    <w:p>
      <w:pPr>
        <w:pStyle w:val="ListBullet"/>
      </w:pPr>
      <w:r>
        <w:t>Record the limits of access at the same time that you record its value.</w:t>
      </w:r>
    </w:p>
    <w:p>
      <w:pPr>
        <w:pStyle w:val="ListBullet"/>
      </w:pPr>
      <w:r>
        <w:t>Identify who possesses authority over wellbeing claims, who performs the work, and who experiences the consequence.</w:t>
      </w:r>
    </w:p>
    <w:p>
      <w:pPr>
        <w:pStyle w:val="ListBullet"/>
      </w:pPr>
      <w:r>
        <w:t>Preserve enough context to revisit environment after new evidence, law, or testimony appears.</w:t>
      </w:r>
    </w:p>
    <w:p>
      <w:pPr>
        <w:pStyle w:val="Heading2"/>
      </w:pPr>
      <w:r>
        <w:t>3. Step-by-step procedure</w:t>
      </w:r>
    </w:p>
    <w:p>
      <w:pPr>
        <w:pStyle w:val="ListNumber"/>
      </w:pPr>
      <w:r>
        <w:t>Name the exact decision or question controlled by sensory design. Avoid broad labels that cannot be verified.</w:t>
      </w:r>
    </w:p>
    <w:p>
      <w:pPr>
        <w:pStyle w:val="ListNumber"/>
      </w:pPr>
      <w:r>
        <w:t>List the people, institutions, places, documents, datasets, and observations that could illuminate attention.</w:t>
      </w:r>
    </w:p>
    <w:p>
      <w:pPr>
        <w:pStyle w:val="ListNumber"/>
      </w:pPr>
      <w:r>
        <w:t>Identify at least one alternative explanation and one source likely to challenge the dominant account.</w:t>
      </w:r>
    </w:p>
    <w:p>
      <w:pPr>
        <w:pStyle w:val="ListNumber"/>
      </w:pPr>
      <w:r>
        <w:t>Decide what multimodal evidence would allow a later audience to see or hear access rather than merely trust your summary.</w:t>
      </w:r>
    </w:p>
    <w:p>
      <w:pPr>
        <w:pStyle w:val="ListNumber"/>
      </w:pPr>
      <w:r>
        <w:t>Capture the formal rule and the actual practice governing wellbeing claims.</w:t>
      </w:r>
    </w:p>
    <w:p>
      <w:pPr>
        <w:pStyle w:val="ListNumber"/>
      </w:pPr>
      <w:r>
        <w:t>Record friction, exception, delay, workaround, or exclusion connected to environment.</w:t>
      </w:r>
    </w:p>
    <w:p>
      <w:pPr>
        <w:pStyle w:val="ListNumber"/>
      </w:pPr>
      <w:r>
        <w:t>State what remains unresolved and the next specific act of reporting required.</w:t>
      </w:r>
    </w:p>
    <w:p>
      <w:pPr>
        <w:pStyle w:val="Heading2"/>
      </w:pPr>
      <w:r>
        <w:t>4. Decision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E3A8A"/>
          </w:tcPr>
          <w:p>
            <w:r>
              <w:rPr>
                <w:b/>
                <w:color w:val="FFFFFF"/>
              </w:rPr>
              <w:t>Decision</w:t>
            </w:r>
          </w:p>
        </w:tc>
        <w:tc>
          <w:tcPr>
            <w:tcW w:type="dxa" w:w="5040"/>
            <w:shd w:fill="1E3A8A"/>
          </w:tcPr>
          <w:p>
            <w:r>
              <w:rPr>
                <w:b/>
                <w:color w:val="FFFFFF"/>
              </w:rPr>
              <w:t>Rule</w:t>
            </w:r>
          </w:p>
        </w:tc>
      </w:tr>
      <w:tr>
        <w:tc>
          <w:tcPr>
            <w:tcW w:type="dxa" w:w="5040"/>
          </w:tcPr>
          <w:p>
            <w:r>
              <w:t>Proceed</w:t>
            </w:r>
          </w:p>
        </w:tc>
        <w:tc>
          <w:tcPr>
            <w:tcW w:type="dxa" w:w="5040"/>
          </w:tcPr>
          <w:p>
            <w:r>
              <w:t>when the source, evidence, context, consent, and relevance are sufficiently clear to justify the next investigative step.</w:t>
            </w:r>
          </w:p>
        </w:tc>
      </w:tr>
      <w:tr>
        <w:tc>
          <w:tcPr>
            <w:tcW w:type="dxa" w:w="5040"/>
          </w:tcPr>
          <w:p>
            <w:r>
              <w:t>Pause</w:t>
            </w:r>
          </w:p>
        </w:tc>
        <w:tc>
          <w:tcPr>
            <w:tcW w:type="dxa" w:w="5040"/>
          </w:tcPr>
          <w:p>
            <w:r>
              <w:t>when a claim is important but provenance, attribution, jurisdiction, or permission is uncertain.</w:t>
            </w:r>
          </w:p>
        </w:tc>
      </w:tr>
      <w:tr>
        <w:tc>
          <w:tcPr>
            <w:tcW w:type="dxa" w:w="5040"/>
          </w:tcPr>
          <w:p>
            <w:r>
              <w:t>Escalate</w:t>
            </w:r>
          </w:p>
        </w:tc>
        <w:tc>
          <w:tcPr>
            <w:tcW w:type="dxa" w:w="5040"/>
          </w:tcPr>
          <w:p>
            <w:r>
              <w:t>when the issue involves vulnerability, concealed conflicts, legal exposure, restricted data, physical danger, or a material dispute.</w:t>
            </w:r>
          </w:p>
        </w:tc>
      </w:tr>
      <w:tr>
        <w:tc>
          <w:tcPr>
            <w:tcW w:type="dxa" w:w="5040"/>
          </w:tcPr>
          <w:p>
            <w:r>
              <w:t>Do not publish yet</w:t>
            </w:r>
          </w:p>
        </w:tc>
        <w:tc>
          <w:tcPr>
            <w:tcW w:type="dxa" w:w="5040"/>
          </w:tcPr>
          <w:p>
            <w:r>
              <w:t>when the available material creates suspicion or narrative tension but does not support a fair factual conclusion.</w:t>
            </w:r>
          </w:p>
        </w:tc>
      </w:tr>
      <w:tr>
        <w:tc>
          <w:tcPr>
            <w:tcW w:type="dxa" w:w="5040"/>
          </w:tcPr>
          <w:p>
            <w:r>
              <w:t>Close the loop</w:t>
            </w:r>
          </w:p>
        </w:tc>
        <w:tc>
          <w:tcPr>
            <w:tcW w:type="dxa" w:w="5040"/>
          </w:tcPr>
          <w:p>
            <w:r>
              <w:t>when a person or institution has been materially criticized, contradicted, or implicated and should receive a precise opportunity to respond.</w:t>
            </w:r>
          </w:p>
        </w:tc>
      </w:tr>
    </w:tbl>
    <w:p>
      <w:pPr>
        <w:pStyle w:val="Heading2"/>
      </w:pPr>
      <w:r>
        <w:t>5. Questions to ask in the field</w:t>
      </w:r>
    </w:p>
    <w:p>
      <w:pPr>
        <w:pStyle w:val="ListBullet"/>
      </w:pPr>
      <w:r>
        <w:t>What exactly do you mean by sensory design in this setting?</w:t>
      </w:r>
    </w:p>
    <w:p>
      <w:pPr>
        <w:pStyle w:val="ListBullet"/>
      </w:pPr>
      <w:r>
        <w:t>Can you show me where attention enters the real process?</w:t>
      </w:r>
    </w:p>
    <w:p>
      <w:pPr>
        <w:pStyle w:val="ListBullet"/>
      </w:pPr>
      <w:r>
        <w:t>What is the strongest evidence for access, and what does it not establish?</w:t>
      </w:r>
    </w:p>
    <w:p>
      <w:pPr>
        <w:pStyle w:val="ListBullet"/>
      </w:pPr>
      <w:r>
        <w:t>Who has authority over wellbeing claims, and who can challenge that authority?</w:t>
      </w:r>
    </w:p>
    <w:p>
      <w:pPr>
        <w:pStyle w:val="ListBullet"/>
      </w:pPr>
      <w:r>
        <w:t>Where does environment fail, become expensive, exclude, or require manual work?</w:t>
      </w:r>
    </w:p>
    <w:p>
      <w:pPr>
        <w:pStyle w:val="ListBullet"/>
      </w:pPr>
      <w:r>
        <w:t>Who experiences this differently from you?</w:t>
      </w:r>
    </w:p>
    <w:p>
      <w:pPr>
        <w:pStyle w:val="ListBullet"/>
      </w:pPr>
      <w:r>
        <w:t>What document, dataset, observation, or person should I examine next?</w:t>
      </w:r>
    </w:p>
    <w:p>
      <w:pPr>
        <w:pStyle w:val="Heading2"/>
      </w:pPr>
      <w:r>
        <w:t>6. Common failure modes</w:t>
      </w:r>
    </w:p>
    <w:p>
      <w:pPr>
        <w:pStyle w:val="ListBullet"/>
      </w:pPr>
      <w:r>
        <w:t>Collecting polished explanations without recording the underlying process.</w:t>
      </w:r>
    </w:p>
    <w:p>
      <w:pPr>
        <w:pStyle w:val="ListBullet"/>
      </w:pPr>
      <w:r>
        <w:t>Mistaking a senior title, prestigious institution, or confident delivery for independent evidence.</w:t>
      </w:r>
    </w:p>
    <w:p>
      <w:pPr>
        <w:pStyle w:val="ListBullet"/>
      </w:pPr>
      <w:r>
        <w:t>Treating one vivid account as representative of an entire population or system.</w:t>
      </w:r>
    </w:p>
    <w:p>
      <w:pPr>
        <w:pStyle w:val="ListBullet"/>
      </w:pPr>
      <w:r>
        <w:t>Recording the claim but not the exact wording, date, context, interests, and limitations.</w:t>
      </w:r>
    </w:p>
    <w:p>
      <w:pPr>
        <w:pStyle w:val="ListBullet"/>
      </w:pPr>
      <w:r>
        <w:t>Failing to distinguish observation from interpretation, or law from prediction and practice.</w:t>
      </w:r>
    </w:p>
    <w:p>
      <w:pPr>
        <w:pStyle w:val="ListBullet"/>
      </w:pPr>
      <w:r>
        <w:t>Leaving the field without the document, demonstration, contradictory perspective, or immediate cognition note needed later.</w:t>
      </w:r>
    </w:p>
    <w:p>
      <w:pPr>
        <w:pStyle w:val="Heading2"/>
      </w:pPr>
      <w:r>
        <w:t>7. Documentation and archive requirements</w:t>
      </w:r>
    </w:p>
    <w:p>
      <w:r>
        <w:t>Create or update the relevant person, institution, place, interaction, claim, evidence, system, and cognition records. Every consequential asset should link to the chapter’s working concepts—sensory design, attention, access, wellbeing claims, environment—and should preserve date, place, creator, permissions, restrictions, verification status, and potential outputs. When the field material is sensitive, the archive must preserve access controls and purpose limitations, not merely filenames.</w:t>
      </w:r>
    </w:p>
    <w:p>
      <w:pPr>
        <w:pStyle w:val="Heading2"/>
      </w:pPr>
      <w:r>
        <w:t>8. Role of AI</w:t>
      </w:r>
    </w:p>
    <w:p>
      <w:r>
        <w:t>AI may transcribe, index, cluster, compare, retrieve, propose missing fields, and generate a draft checklist from the captured record. AI may not invent observations, infer consent, convert an unverified statement into a fact, decide that an ethical risk is acceptable, or conceal the human judgment responsible for publication. Any AI-generated synthesis must remain traceable to source material and must surface uncertainty rather than smoothing it away.</w:t>
      </w:r>
    </w:p>
    <w:p>
      <w:pPr>
        <w:pStyle w:val="Heading2"/>
      </w:pPr>
      <w:r>
        <w:t>9. Practice drill</w:t>
      </w:r>
    </w:p>
    <w:p>
      <w:r>
        <w:t>Select one current or past subject involving sensory design. Reconstruct the investigation using only materials that another person could inspect. Mark every place where your conclusion depends on memory, unrecorded interpretation, an inaccessible source, or an assumed process. Then design one field action that would close the most consequential gap involving access or environment.</w:t>
      </w:r>
    </w:p>
    <w:p>
      <w:pPr>
        <w:pStyle w:val="Heading2"/>
      </w:pPr>
      <w:r>
        <w:t>10. Completion test</w:t>
      </w:r>
    </w:p>
    <w:p>
      <w:pPr>
        <w:pStyle w:val="ListBullet"/>
      </w:pPr>
      <w:r>
        <w:t>The question and unit of analysis are explicit.</w:t>
      </w:r>
    </w:p>
    <w:p>
      <w:pPr>
        <w:pStyle w:val="ListBullet"/>
      </w:pPr>
      <w:r>
        <w:t>The official account and actual process are both represented.</w:t>
      </w:r>
    </w:p>
    <w:p>
      <w:pPr>
        <w:pStyle w:val="ListBullet"/>
      </w:pPr>
      <w:r>
        <w:t>Evidence, limitations, interests, and contradictory material are linked.</w:t>
      </w:r>
    </w:p>
    <w:p>
      <w:pPr>
        <w:pStyle w:val="ListBullet"/>
      </w:pPr>
      <w:r>
        <w:t>At least one affected or differently positioned perspective is present.</w:t>
      </w:r>
    </w:p>
    <w:p>
      <w:pPr>
        <w:pStyle w:val="ListBullet"/>
      </w:pPr>
      <w:r>
        <w:t>The investigator’s interpretation is separated from observation and source claims.</w:t>
      </w:r>
    </w:p>
    <w:p>
      <w:pPr>
        <w:pStyle w:val="ListBullet"/>
      </w:pPr>
      <w:r>
        <w:t>Unresolved questions, next steps, and publication limits are recorded.</w:t>
      </w:r>
    </w:p>
    <w:p>
      <w:r>
        <w:br w:type="page"/>
      </w:r>
    </w:p>
    <w:p>
      <w:pPr>
        <w:pStyle w:val="Heading1"/>
      </w:pPr>
      <w:r>
        <w:t>Chapter 43. Investigating Climate, Energy, and Infrastructure</w:t>
      </w:r>
    </w:p>
    <w:p>
      <w:r>
        <w:t>This chapter establishes the operational method for how to follow ownership, financing, material systems, reliability, maintenance, community effects, and island transfer. It is written for investigators who may move among journalism, research, legal analysis, institutional work, education, and multimedia production. The central discipline is to make every important judgment visible enough to examine, revise, and teach.</w:t>
      </w:r>
    </w:p>
    <w:p>
      <w:pPr>
        <w:pStyle w:val="Heading2"/>
      </w:pPr>
      <w:r>
        <w:t>1. Operational purpose</w:t>
      </w:r>
    </w:p>
    <w:p>
      <w:r>
        <w:t>The purpose of investigating climate, energy, and infrastructure is not merely to improve technique. It is to protect the investigation from predictable distortions: the pressure to accept official language, the temptation to confuse access with truth, the tendency to collect more material than can be understood, and the risk of producing certainty that the field did not support. A sound method transforms infrastructure, finance, and reliability into explicit decisions rather than private intuition.</w:t>
      </w:r>
    </w:p>
    <w:p>
      <w:r>
        <w:t>Use this chapter whenever the investigation depends on how to follow ownership, financing, material systems, reliability, maintenance, community effects, and island transfer. The standard is functional completeness: another trained investigator should be able to understand what you did, why you did it, what you found, what you could not establish, and what would change your conclusion.</w:t>
      </w:r>
    </w:p>
    <w:p>
      <w:pPr>
        <w:pStyle w:val="Heading2"/>
      </w:pPr>
      <w:r>
        <w:t>2. Field standard</w:t>
      </w:r>
    </w:p>
    <w:p>
      <w:pPr>
        <w:pStyle w:val="ListBullet"/>
      </w:pPr>
      <w:r>
        <w:t>Define infrastructure in observable or documentable terms before treating it as established.</w:t>
      </w:r>
    </w:p>
    <w:p>
      <w:pPr>
        <w:pStyle w:val="ListBullet"/>
      </w:pPr>
      <w:r>
        <w:t>Separate finance from the interpretation placed upon it by a source, institution, audience, or investigator.</w:t>
      </w:r>
    </w:p>
    <w:p>
      <w:pPr>
        <w:pStyle w:val="ListBullet"/>
      </w:pPr>
      <w:r>
        <w:t>Record the limits of reliability at the same time that you record its value.</w:t>
      </w:r>
    </w:p>
    <w:p>
      <w:pPr>
        <w:pStyle w:val="ListBullet"/>
      </w:pPr>
      <w:r>
        <w:t>Identify who possesses authority over maintenance, who performs the work, and who experiences the consequence.</w:t>
      </w:r>
    </w:p>
    <w:p>
      <w:pPr>
        <w:pStyle w:val="ListBullet"/>
      </w:pPr>
      <w:r>
        <w:t>Preserve enough context to revisit community after new evidence, law, or testimony appears.</w:t>
      </w:r>
    </w:p>
    <w:p>
      <w:pPr>
        <w:pStyle w:val="Heading2"/>
      </w:pPr>
      <w:r>
        <w:t>3. Step-by-step procedure</w:t>
      </w:r>
    </w:p>
    <w:p>
      <w:pPr>
        <w:pStyle w:val="ListNumber"/>
      </w:pPr>
      <w:r>
        <w:t>Name the exact decision or question controlled by infrastructure. Avoid broad labels that cannot be verified.</w:t>
      </w:r>
    </w:p>
    <w:p>
      <w:pPr>
        <w:pStyle w:val="ListNumber"/>
      </w:pPr>
      <w:r>
        <w:t>List the people, institutions, places, documents, datasets, and observations that could illuminate finance.</w:t>
      </w:r>
    </w:p>
    <w:p>
      <w:pPr>
        <w:pStyle w:val="ListNumber"/>
      </w:pPr>
      <w:r>
        <w:t>Identify at least one alternative explanation and one source likely to challenge the dominant account.</w:t>
      </w:r>
    </w:p>
    <w:p>
      <w:pPr>
        <w:pStyle w:val="ListNumber"/>
      </w:pPr>
      <w:r>
        <w:t>Decide what multimodal evidence would allow a later audience to see or hear reliability rather than merely trust your summary.</w:t>
      </w:r>
    </w:p>
    <w:p>
      <w:pPr>
        <w:pStyle w:val="ListNumber"/>
      </w:pPr>
      <w:r>
        <w:t>Capture the formal rule and the actual practice governing maintenance.</w:t>
      </w:r>
    </w:p>
    <w:p>
      <w:pPr>
        <w:pStyle w:val="ListNumber"/>
      </w:pPr>
      <w:r>
        <w:t>Record friction, exception, delay, workaround, or exclusion connected to community.</w:t>
      </w:r>
    </w:p>
    <w:p>
      <w:pPr>
        <w:pStyle w:val="ListNumber"/>
      </w:pPr>
      <w:r>
        <w:t>State what remains unresolved and the next specific act of reporting required.</w:t>
      </w:r>
    </w:p>
    <w:p>
      <w:pPr>
        <w:pStyle w:val="Heading2"/>
      </w:pPr>
      <w:r>
        <w:t>4. Decision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E3A8A"/>
          </w:tcPr>
          <w:p>
            <w:r>
              <w:rPr>
                <w:b/>
                <w:color w:val="FFFFFF"/>
              </w:rPr>
              <w:t>Decision</w:t>
            </w:r>
          </w:p>
        </w:tc>
        <w:tc>
          <w:tcPr>
            <w:tcW w:type="dxa" w:w="5040"/>
            <w:shd w:fill="1E3A8A"/>
          </w:tcPr>
          <w:p>
            <w:r>
              <w:rPr>
                <w:b/>
                <w:color w:val="FFFFFF"/>
              </w:rPr>
              <w:t>Rule</w:t>
            </w:r>
          </w:p>
        </w:tc>
      </w:tr>
      <w:tr>
        <w:tc>
          <w:tcPr>
            <w:tcW w:type="dxa" w:w="5040"/>
          </w:tcPr>
          <w:p>
            <w:r>
              <w:t>Proceed</w:t>
            </w:r>
          </w:p>
        </w:tc>
        <w:tc>
          <w:tcPr>
            <w:tcW w:type="dxa" w:w="5040"/>
          </w:tcPr>
          <w:p>
            <w:r>
              <w:t>when the source, evidence, context, consent, and relevance are sufficiently clear to justify the next investigative step.</w:t>
            </w:r>
          </w:p>
        </w:tc>
      </w:tr>
      <w:tr>
        <w:tc>
          <w:tcPr>
            <w:tcW w:type="dxa" w:w="5040"/>
          </w:tcPr>
          <w:p>
            <w:r>
              <w:t>Pause</w:t>
            </w:r>
          </w:p>
        </w:tc>
        <w:tc>
          <w:tcPr>
            <w:tcW w:type="dxa" w:w="5040"/>
          </w:tcPr>
          <w:p>
            <w:r>
              <w:t>when a claim is important but provenance, attribution, jurisdiction, or permission is uncertain.</w:t>
            </w:r>
          </w:p>
        </w:tc>
      </w:tr>
      <w:tr>
        <w:tc>
          <w:tcPr>
            <w:tcW w:type="dxa" w:w="5040"/>
          </w:tcPr>
          <w:p>
            <w:r>
              <w:t>Escalate</w:t>
            </w:r>
          </w:p>
        </w:tc>
        <w:tc>
          <w:tcPr>
            <w:tcW w:type="dxa" w:w="5040"/>
          </w:tcPr>
          <w:p>
            <w:r>
              <w:t>when the issue involves vulnerability, concealed conflicts, legal exposure, restricted data, physical danger, or a material dispute.</w:t>
            </w:r>
          </w:p>
        </w:tc>
      </w:tr>
      <w:tr>
        <w:tc>
          <w:tcPr>
            <w:tcW w:type="dxa" w:w="5040"/>
          </w:tcPr>
          <w:p>
            <w:r>
              <w:t>Do not publish yet</w:t>
            </w:r>
          </w:p>
        </w:tc>
        <w:tc>
          <w:tcPr>
            <w:tcW w:type="dxa" w:w="5040"/>
          </w:tcPr>
          <w:p>
            <w:r>
              <w:t>when the available material creates suspicion or narrative tension but does not support a fair factual conclusion.</w:t>
            </w:r>
          </w:p>
        </w:tc>
      </w:tr>
      <w:tr>
        <w:tc>
          <w:tcPr>
            <w:tcW w:type="dxa" w:w="5040"/>
          </w:tcPr>
          <w:p>
            <w:r>
              <w:t>Close the loop</w:t>
            </w:r>
          </w:p>
        </w:tc>
        <w:tc>
          <w:tcPr>
            <w:tcW w:type="dxa" w:w="5040"/>
          </w:tcPr>
          <w:p>
            <w:r>
              <w:t>when a person or institution has been materially criticized, contradicted, or implicated and should receive a precise opportunity to respond.</w:t>
            </w:r>
          </w:p>
        </w:tc>
      </w:tr>
    </w:tbl>
    <w:p>
      <w:pPr>
        <w:pStyle w:val="Heading2"/>
      </w:pPr>
      <w:r>
        <w:t>5. Questions to ask in the field</w:t>
      </w:r>
    </w:p>
    <w:p>
      <w:pPr>
        <w:pStyle w:val="ListBullet"/>
      </w:pPr>
      <w:r>
        <w:t>What exactly do you mean by infrastructure in this setting?</w:t>
      </w:r>
    </w:p>
    <w:p>
      <w:pPr>
        <w:pStyle w:val="ListBullet"/>
      </w:pPr>
      <w:r>
        <w:t>Can you show me where finance enters the real process?</w:t>
      </w:r>
    </w:p>
    <w:p>
      <w:pPr>
        <w:pStyle w:val="ListBullet"/>
      </w:pPr>
      <w:r>
        <w:t>What is the strongest evidence for reliability, and what does it not establish?</w:t>
      </w:r>
    </w:p>
    <w:p>
      <w:pPr>
        <w:pStyle w:val="ListBullet"/>
      </w:pPr>
      <w:r>
        <w:t>Who has authority over maintenance, and who can challenge that authority?</w:t>
      </w:r>
    </w:p>
    <w:p>
      <w:pPr>
        <w:pStyle w:val="ListBullet"/>
      </w:pPr>
      <w:r>
        <w:t>Where does community fail, become expensive, exclude, or require manual work?</w:t>
      </w:r>
    </w:p>
    <w:p>
      <w:pPr>
        <w:pStyle w:val="ListBullet"/>
      </w:pPr>
      <w:r>
        <w:t>Who experiences this differently from you?</w:t>
      </w:r>
    </w:p>
    <w:p>
      <w:pPr>
        <w:pStyle w:val="ListBullet"/>
      </w:pPr>
      <w:r>
        <w:t>What document, dataset, observation, or person should I examine next?</w:t>
      </w:r>
    </w:p>
    <w:p>
      <w:pPr>
        <w:pStyle w:val="Heading2"/>
      </w:pPr>
      <w:r>
        <w:t>6. Common failure modes</w:t>
      </w:r>
    </w:p>
    <w:p>
      <w:pPr>
        <w:pStyle w:val="ListBullet"/>
      </w:pPr>
      <w:r>
        <w:t>Collecting polished explanations without recording the underlying process.</w:t>
      </w:r>
    </w:p>
    <w:p>
      <w:pPr>
        <w:pStyle w:val="ListBullet"/>
      </w:pPr>
      <w:r>
        <w:t>Mistaking a senior title, prestigious institution, or confident delivery for independent evidence.</w:t>
      </w:r>
    </w:p>
    <w:p>
      <w:pPr>
        <w:pStyle w:val="ListBullet"/>
      </w:pPr>
      <w:r>
        <w:t>Treating one vivid account as representative of an entire population or system.</w:t>
      </w:r>
    </w:p>
    <w:p>
      <w:pPr>
        <w:pStyle w:val="ListBullet"/>
      </w:pPr>
      <w:r>
        <w:t>Recording the claim but not the exact wording, date, context, interests, and limitations.</w:t>
      </w:r>
    </w:p>
    <w:p>
      <w:pPr>
        <w:pStyle w:val="ListBullet"/>
      </w:pPr>
      <w:r>
        <w:t>Failing to distinguish observation from interpretation, or law from prediction and practice.</w:t>
      </w:r>
    </w:p>
    <w:p>
      <w:pPr>
        <w:pStyle w:val="ListBullet"/>
      </w:pPr>
      <w:r>
        <w:t>Leaving the field without the document, demonstration, contradictory perspective, or immediate cognition note needed later.</w:t>
      </w:r>
    </w:p>
    <w:p>
      <w:pPr>
        <w:pStyle w:val="Heading2"/>
      </w:pPr>
      <w:r>
        <w:t>7. Documentation and archive requirements</w:t>
      </w:r>
    </w:p>
    <w:p>
      <w:r>
        <w:t>Create or update the relevant person, institution, place, interaction, claim, evidence, system, and cognition records. Every consequential asset should link to the chapter’s working concepts—infrastructure, finance, reliability, maintenance, community—and should preserve date, place, creator, permissions, restrictions, verification status, and potential outputs. When the field material is sensitive, the archive must preserve access controls and purpose limitations, not merely filenames.</w:t>
      </w:r>
    </w:p>
    <w:p>
      <w:pPr>
        <w:pStyle w:val="Heading2"/>
      </w:pPr>
      <w:r>
        <w:t>8. Role of AI</w:t>
      </w:r>
    </w:p>
    <w:p>
      <w:r>
        <w:t>AI may transcribe, index, cluster, compare, retrieve, propose missing fields, and generate a draft checklist from the captured record. AI may not invent observations, infer consent, convert an unverified statement into a fact, decide that an ethical risk is acceptable, or conceal the human judgment responsible for publication. Any AI-generated synthesis must remain traceable to source material and must surface uncertainty rather than smoothing it away.</w:t>
      </w:r>
    </w:p>
    <w:p>
      <w:pPr>
        <w:pStyle w:val="Heading2"/>
      </w:pPr>
      <w:r>
        <w:t>9. Practice drill</w:t>
      </w:r>
    </w:p>
    <w:p>
      <w:r>
        <w:t>Select one current or past subject involving infrastructure. Reconstruct the investigation using only materials that another person could inspect. Mark every place where your conclusion depends on memory, unrecorded interpretation, an inaccessible source, or an assumed process. Then design one field action that would close the most consequential gap involving reliability or community.</w:t>
      </w:r>
    </w:p>
    <w:p>
      <w:pPr>
        <w:pStyle w:val="Heading2"/>
      </w:pPr>
      <w:r>
        <w:t>10. Completion test</w:t>
      </w:r>
    </w:p>
    <w:p>
      <w:pPr>
        <w:pStyle w:val="ListBullet"/>
      </w:pPr>
      <w:r>
        <w:t>The question and unit of analysis are explicit.</w:t>
      </w:r>
    </w:p>
    <w:p>
      <w:pPr>
        <w:pStyle w:val="ListBullet"/>
      </w:pPr>
      <w:r>
        <w:t>The official account and actual process are both represented.</w:t>
      </w:r>
    </w:p>
    <w:p>
      <w:pPr>
        <w:pStyle w:val="ListBullet"/>
      </w:pPr>
      <w:r>
        <w:t>Evidence, limitations, interests, and contradictory material are linked.</w:t>
      </w:r>
    </w:p>
    <w:p>
      <w:pPr>
        <w:pStyle w:val="ListBullet"/>
      </w:pPr>
      <w:r>
        <w:t>At least one affected or differently positioned perspective is present.</w:t>
      </w:r>
    </w:p>
    <w:p>
      <w:pPr>
        <w:pStyle w:val="ListBullet"/>
      </w:pPr>
      <w:r>
        <w:t>The investigator’s interpretation is separated from observation and source claims.</w:t>
      </w:r>
    </w:p>
    <w:p>
      <w:pPr>
        <w:pStyle w:val="ListBullet"/>
      </w:pPr>
      <w:r>
        <w:t>Unresolved questions, next steps, and publication limits are recorded.</w:t>
      </w:r>
    </w:p>
    <w:p>
      <w:r>
        <w:br w:type="page"/>
      </w:r>
    </w:p>
    <w:p>
      <w:pPr>
        <w:pStyle w:val="Heading1"/>
      </w:pPr>
      <w:r>
        <w:t>Chapter 44. Investigating Education and Professional Formation</w:t>
      </w:r>
    </w:p>
    <w:p>
      <w:r>
        <w:t>This chapter establishes the operational method for how to examine curriculum, credentialing, assessment, hidden labor, access, and changing professional roles. It is written for investigators who may move among journalism, research, legal analysis, institutional work, education, and multimedia production. The central discipline is to make every important judgment visible enough to examine, revise, and teach.</w:t>
      </w:r>
    </w:p>
    <w:p>
      <w:pPr>
        <w:pStyle w:val="Heading2"/>
      </w:pPr>
      <w:r>
        <w:t>1. Operational purpose</w:t>
      </w:r>
    </w:p>
    <w:p>
      <w:r>
        <w:t>The purpose of investigating education and professional formation is not merely to improve technique. It is to protect the investigation from predictable distortions: the pressure to accept official language, the temptation to confuse access with truth, the tendency to collect more material than can be understood, and the risk of producing certainty that the field did not support. A sound method transforms curriculum, credential, and assessment into explicit decisions rather than private intuition.</w:t>
      </w:r>
    </w:p>
    <w:p>
      <w:r>
        <w:t>Use this chapter whenever the investigation depends on how to examine curriculum, credentialing, assessment, hidden labor, access, and changing professional roles. The standard is functional completeness: another trained investigator should be able to understand what you did, why you did it, what you found, what you could not establish, and what would change your conclusion.</w:t>
      </w:r>
    </w:p>
    <w:p>
      <w:pPr>
        <w:pStyle w:val="Heading2"/>
      </w:pPr>
      <w:r>
        <w:t>2. Field standard</w:t>
      </w:r>
    </w:p>
    <w:p>
      <w:pPr>
        <w:pStyle w:val="ListBullet"/>
      </w:pPr>
      <w:r>
        <w:t>Define curriculum in observable or documentable terms before treating it as established.</w:t>
      </w:r>
    </w:p>
    <w:p>
      <w:pPr>
        <w:pStyle w:val="ListBullet"/>
      </w:pPr>
      <w:r>
        <w:t>Separate credential from the interpretation placed upon it by a source, institution, audience, or investigator.</w:t>
      </w:r>
    </w:p>
    <w:p>
      <w:pPr>
        <w:pStyle w:val="ListBullet"/>
      </w:pPr>
      <w:r>
        <w:t>Record the limits of assessment at the same time that you record its value.</w:t>
      </w:r>
    </w:p>
    <w:p>
      <w:pPr>
        <w:pStyle w:val="ListBullet"/>
      </w:pPr>
      <w:r>
        <w:t>Identify who possesses authority over labor, who performs the work, and who experiences the consequence.</w:t>
      </w:r>
    </w:p>
    <w:p>
      <w:pPr>
        <w:pStyle w:val="ListBullet"/>
      </w:pPr>
      <w:r>
        <w:t>Preserve enough context to revisit professional identity after new evidence, law, or testimony appears.</w:t>
      </w:r>
    </w:p>
    <w:p>
      <w:pPr>
        <w:pStyle w:val="Heading2"/>
      </w:pPr>
      <w:r>
        <w:t>3. Step-by-step procedure</w:t>
      </w:r>
    </w:p>
    <w:p>
      <w:pPr>
        <w:pStyle w:val="ListNumber"/>
      </w:pPr>
      <w:r>
        <w:t>Name the exact decision or question controlled by curriculum. Avoid broad labels that cannot be verified.</w:t>
      </w:r>
    </w:p>
    <w:p>
      <w:pPr>
        <w:pStyle w:val="ListNumber"/>
      </w:pPr>
      <w:r>
        <w:t>List the people, institutions, places, documents, datasets, and observations that could illuminate credential.</w:t>
      </w:r>
    </w:p>
    <w:p>
      <w:pPr>
        <w:pStyle w:val="ListNumber"/>
      </w:pPr>
      <w:r>
        <w:t>Identify at least one alternative explanation and one source likely to challenge the dominant account.</w:t>
      </w:r>
    </w:p>
    <w:p>
      <w:pPr>
        <w:pStyle w:val="ListNumber"/>
      </w:pPr>
      <w:r>
        <w:t>Decide what multimodal evidence would allow a later audience to see or hear assessment rather than merely trust your summary.</w:t>
      </w:r>
    </w:p>
    <w:p>
      <w:pPr>
        <w:pStyle w:val="ListNumber"/>
      </w:pPr>
      <w:r>
        <w:t>Capture the formal rule and the actual practice governing labor.</w:t>
      </w:r>
    </w:p>
    <w:p>
      <w:pPr>
        <w:pStyle w:val="ListNumber"/>
      </w:pPr>
      <w:r>
        <w:t>Record friction, exception, delay, workaround, or exclusion connected to professional identity.</w:t>
      </w:r>
    </w:p>
    <w:p>
      <w:pPr>
        <w:pStyle w:val="ListNumber"/>
      </w:pPr>
      <w:r>
        <w:t>State what remains unresolved and the next specific act of reporting required.</w:t>
      </w:r>
    </w:p>
    <w:p>
      <w:pPr>
        <w:pStyle w:val="Heading2"/>
      </w:pPr>
      <w:r>
        <w:t>4. Decision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E3A8A"/>
          </w:tcPr>
          <w:p>
            <w:r>
              <w:rPr>
                <w:b/>
                <w:color w:val="FFFFFF"/>
              </w:rPr>
              <w:t>Decision</w:t>
            </w:r>
          </w:p>
        </w:tc>
        <w:tc>
          <w:tcPr>
            <w:tcW w:type="dxa" w:w="5040"/>
            <w:shd w:fill="1E3A8A"/>
          </w:tcPr>
          <w:p>
            <w:r>
              <w:rPr>
                <w:b/>
                <w:color w:val="FFFFFF"/>
              </w:rPr>
              <w:t>Rule</w:t>
            </w:r>
          </w:p>
        </w:tc>
      </w:tr>
      <w:tr>
        <w:tc>
          <w:tcPr>
            <w:tcW w:type="dxa" w:w="5040"/>
          </w:tcPr>
          <w:p>
            <w:r>
              <w:t>Proceed</w:t>
            </w:r>
          </w:p>
        </w:tc>
        <w:tc>
          <w:tcPr>
            <w:tcW w:type="dxa" w:w="5040"/>
          </w:tcPr>
          <w:p>
            <w:r>
              <w:t>when the source, evidence, context, consent, and relevance are sufficiently clear to justify the next investigative step.</w:t>
            </w:r>
          </w:p>
        </w:tc>
      </w:tr>
      <w:tr>
        <w:tc>
          <w:tcPr>
            <w:tcW w:type="dxa" w:w="5040"/>
          </w:tcPr>
          <w:p>
            <w:r>
              <w:t>Pause</w:t>
            </w:r>
          </w:p>
        </w:tc>
        <w:tc>
          <w:tcPr>
            <w:tcW w:type="dxa" w:w="5040"/>
          </w:tcPr>
          <w:p>
            <w:r>
              <w:t>when a claim is important but provenance, attribution, jurisdiction, or permission is uncertain.</w:t>
            </w:r>
          </w:p>
        </w:tc>
      </w:tr>
      <w:tr>
        <w:tc>
          <w:tcPr>
            <w:tcW w:type="dxa" w:w="5040"/>
          </w:tcPr>
          <w:p>
            <w:r>
              <w:t>Escalate</w:t>
            </w:r>
          </w:p>
        </w:tc>
        <w:tc>
          <w:tcPr>
            <w:tcW w:type="dxa" w:w="5040"/>
          </w:tcPr>
          <w:p>
            <w:r>
              <w:t>when the issue involves vulnerability, concealed conflicts, legal exposure, restricted data, physical danger, or a material dispute.</w:t>
            </w:r>
          </w:p>
        </w:tc>
      </w:tr>
      <w:tr>
        <w:tc>
          <w:tcPr>
            <w:tcW w:type="dxa" w:w="5040"/>
          </w:tcPr>
          <w:p>
            <w:r>
              <w:t>Do not publish yet</w:t>
            </w:r>
          </w:p>
        </w:tc>
        <w:tc>
          <w:tcPr>
            <w:tcW w:type="dxa" w:w="5040"/>
          </w:tcPr>
          <w:p>
            <w:r>
              <w:t>when the available material creates suspicion or narrative tension but does not support a fair factual conclusion.</w:t>
            </w:r>
          </w:p>
        </w:tc>
      </w:tr>
      <w:tr>
        <w:tc>
          <w:tcPr>
            <w:tcW w:type="dxa" w:w="5040"/>
          </w:tcPr>
          <w:p>
            <w:r>
              <w:t>Close the loop</w:t>
            </w:r>
          </w:p>
        </w:tc>
        <w:tc>
          <w:tcPr>
            <w:tcW w:type="dxa" w:w="5040"/>
          </w:tcPr>
          <w:p>
            <w:r>
              <w:t>when a person or institution has been materially criticized, contradicted, or implicated and should receive a precise opportunity to respond.</w:t>
            </w:r>
          </w:p>
        </w:tc>
      </w:tr>
    </w:tbl>
    <w:p>
      <w:pPr>
        <w:pStyle w:val="Heading2"/>
      </w:pPr>
      <w:r>
        <w:t>5. Questions to ask in the field</w:t>
      </w:r>
    </w:p>
    <w:p>
      <w:pPr>
        <w:pStyle w:val="ListBullet"/>
      </w:pPr>
      <w:r>
        <w:t>What exactly do you mean by curriculum in this setting?</w:t>
      </w:r>
    </w:p>
    <w:p>
      <w:pPr>
        <w:pStyle w:val="ListBullet"/>
      </w:pPr>
      <w:r>
        <w:t>Can you show me where credential enters the real process?</w:t>
      </w:r>
    </w:p>
    <w:p>
      <w:pPr>
        <w:pStyle w:val="ListBullet"/>
      </w:pPr>
      <w:r>
        <w:t>What is the strongest evidence for assessment, and what does it not establish?</w:t>
      </w:r>
    </w:p>
    <w:p>
      <w:pPr>
        <w:pStyle w:val="ListBullet"/>
      </w:pPr>
      <w:r>
        <w:t>Who has authority over labor, and who can challenge that authority?</w:t>
      </w:r>
    </w:p>
    <w:p>
      <w:pPr>
        <w:pStyle w:val="ListBullet"/>
      </w:pPr>
      <w:r>
        <w:t>Where does professional identity fail, become expensive, exclude, or require manual work?</w:t>
      </w:r>
    </w:p>
    <w:p>
      <w:pPr>
        <w:pStyle w:val="ListBullet"/>
      </w:pPr>
      <w:r>
        <w:t>Who experiences this differently from you?</w:t>
      </w:r>
    </w:p>
    <w:p>
      <w:pPr>
        <w:pStyle w:val="ListBullet"/>
      </w:pPr>
      <w:r>
        <w:t>What document, dataset, observation, or person should I examine next?</w:t>
      </w:r>
    </w:p>
    <w:p>
      <w:pPr>
        <w:pStyle w:val="Heading2"/>
      </w:pPr>
      <w:r>
        <w:t>6. Common failure modes</w:t>
      </w:r>
    </w:p>
    <w:p>
      <w:pPr>
        <w:pStyle w:val="ListBullet"/>
      </w:pPr>
      <w:r>
        <w:t>Collecting polished explanations without recording the underlying process.</w:t>
      </w:r>
    </w:p>
    <w:p>
      <w:pPr>
        <w:pStyle w:val="ListBullet"/>
      </w:pPr>
      <w:r>
        <w:t>Mistaking a senior title, prestigious institution, or confident delivery for independent evidence.</w:t>
      </w:r>
    </w:p>
    <w:p>
      <w:pPr>
        <w:pStyle w:val="ListBullet"/>
      </w:pPr>
      <w:r>
        <w:t>Treating one vivid account as representative of an entire population or system.</w:t>
      </w:r>
    </w:p>
    <w:p>
      <w:pPr>
        <w:pStyle w:val="ListBullet"/>
      </w:pPr>
      <w:r>
        <w:t>Recording the claim but not the exact wording, date, context, interests, and limitations.</w:t>
      </w:r>
    </w:p>
    <w:p>
      <w:pPr>
        <w:pStyle w:val="ListBullet"/>
      </w:pPr>
      <w:r>
        <w:t>Failing to distinguish observation from interpretation, or law from prediction and practice.</w:t>
      </w:r>
    </w:p>
    <w:p>
      <w:pPr>
        <w:pStyle w:val="ListBullet"/>
      </w:pPr>
      <w:r>
        <w:t>Leaving the field without the document, demonstration, contradictory perspective, or immediate cognition note needed later.</w:t>
      </w:r>
    </w:p>
    <w:p>
      <w:pPr>
        <w:pStyle w:val="Heading2"/>
      </w:pPr>
      <w:r>
        <w:t>7. Documentation and archive requirements</w:t>
      </w:r>
    </w:p>
    <w:p>
      <w:r>
        <w:t>Create or update the relevant person, institution, place, interaction, claim, evidence, system, and cognition records. Every consequential asset should link to the chapter’s working concepts—curriculum, credential, assessment, labor, professional identity—and should preserve date, place, creator, permissions, restrictions, verification status, and potential outputs. When the field material is sensitive, the archive must preserve access controls and purpose limitations, not merely filenames.</w:t>
      </w:r>
    </w:p>
    <w:p>
      <w:pPr>
        <w:pStyle w:val="Heading2"/>
      </w:pPr>
      <w:r>
        <w:t>8. Role of AI</w:t>
      </w:r>
    </w:p>
    <w:p>
      <w:r>
        <w:t>AI may transcribe, index, cluster, compare, retrieve, propose missing fields, and generate a draft checklist from the captured record. AI may not invent observations, infer consent, convert an unverified statement into a fact, decide that an ethical risk is acceptable, or conceal the human judgment responsible for publication. Any AI-generated synthesis must remain traceable to source material and must surface uncertainty rather than smoothing it away.</w:t>
      </w:r>
    </w:p>
    <w:p>
      <w:pPr>
        <w:pStyle w:val="Heading2"/>
      </w:pPr>
      <w:r>
        <w:t>9. Practice drill</w:t>
      </w:r>
    </w:p>
    <w:p>
      <w:r>
        <w:t>Select one current or past subject involving curriculum. Reconstruct the investigation using only materials that another person could inspect. Mark every place where your conclusion depends on memory, unrecorded interpretation, an inaccessible source, or an assumed process. Then design one field action that would close the most consequential gap involving assessment or professional identity.</w:t>
      </w:r>
    </w:p>
    <w:p>
      <w:pPr>
        <w:pStyle w:val="Heading2"/>
      </w:pPr>
      <w:r>
        <w:t>10. Completion test</w:t>
      </w:r>
    </w:p>
    <w:p>
      <w:pPr>
        <w:pStyle w:val="ListBullet"/>
      </w:pPr>
      <w:r>
        <w:t>The question and unit of analysis are explicit.</w:t>
      </w:r>
    </w:p>
    <w:p>
      <w:pPr>
        <w:pStyle w:val="ListBullet"/>
      </w:pPr>
      <w:r>
        <w:t>The official account and actual process are both represented.</w:t>
      </w:r>
    </w:p>
    <w:p>
      <w:pPr>
        <w:pStyle w:val="ListBullet"/>
      </w:pPr>
      <w:r>
        <w:t>Evidence, limitations, interests, and contradictory material are linked.</w:t>
      </w:r>
    </w:p>
    <w:p>
      <w:pPr>
        <w:pStyle w:val="ListBullet"/>
      </w:pPr>
      <w:r>
        <w:t>At least one affected or differently positioned perspective is present.</w:t>
      </w:r>
    </w:p>
    <w:p>
      <w:pPr>
        <w:pStyle w:val="ListBullet"/>
      </w:pPr>
      <w:r>
        <w:t>The investigator’s interpretation is separated from observation and source claims.</w:t>
      </w:r>
    </w:p>
    <w:p>
      <w:pPr>
        <w:pStyle w:val="ListBullet"/>
      </w:pPr>
      <w:r>
        <w:t>Unresolved questions, next steps, and publication limits are recorded.</w:t>
      </w:r>
    </w:p>
    <w:p>
      <w:r>
        <w:br w:type="page"/>
      </w:r>
    </w:p>
    <w:p>
      <w:pPr>
        <w:pStyle w:val="Heading1"/>
      </w:pPr>
      <w:r>
        <w:t>Chapter 45. Investigating Islands and Place-Based Systems</w:t>
      </w:r>
    </w:p>
    <w:p>
      <w:r>
        <w:t>This chapter establishes the operational method for how geography, scale, logistics, culture, sovereignty, and dependency change what solutions can work. It is written for investigators who may move among journalism, research, legal analysis, institutional work, education, and multimedia production. The central discipline is to make every important judgment visible enough to examine, revise, and teach.</w:t>
      </w:r>
    </w:p>
    <w:p>
      <w:pPr>
        <w:pStyle w:val="Heading2"/>
      </w:pPr>
      <w:r>
        <w:t>1. Operational purpose</w:t>
      </w:r>
    </w:p>
    <w:p>
      <w:r>
        <w:t>The purpose of investigating islands and place-based systems is not merely to improve technique. It is to protect the investigation from predictable distortions: the pressure to accept official language, the temptation to confuse access with truth, the tendency to collect more material than can be understood, and the risk of producing certainty that the field did not support. A sound method transforms island systems, scale, and logistics into explicit decisions rather than private intuition.</w:t>
      </w:r>
    </w:p>
    <w:p>
      <w:r>
        <w:t>Use this chapter whenever the investigation depends on how geography, scale, logistics, culture, sovereignty, and dependency change what solutions can work. The standard is functional completeness: another trained investigator should be able to understand what you did, why you did it, what you found, what you could not establish, and what would change your conclusion.</w:t>
      </w:r>
    </w:p>
    <w:p>
      <w:pPr>
        <w:pStyle w:val="Heading2"/>
      </w:pPr>
      <w:r>
        <w:t>2. Field standard</w:t>
      </w:r>
    </w:p>
    <w:p>
      <w:pPr>
        <w:pStyle w:val="ListBullet"/>
      </w:pPr>
      <w:r>
        <w:t>Define island systems in observable or documentable terms before treating it as established.</w:t>
      </w:r>
    </w:p>
    <w:p>
      <w:pPr>
        <w:pStyle w:val="ListBullet"/>
      </w:pPr>
      <w:r>
        <w:t>Separate scale from the interpretation placed upon it by a source, institution, audience, or investigator.</w:t>
      </w:r>
    </w:p>
    <w:p>
      <w:pPr>
        <w:pStyle w:val="ListBullet"/>
      </w:pPr>
      <w:r>
        <w:t>Record the limits of logistics at the same time that you record its value.</w:t>
      </w:r>
    </w:p>
    <w:p>
      <w:pPr>
        <w:pStyle w:val="ListBullet"/>
      </w:pPr>
      <w:r>
        <w:t>Identify who possesses authority over culture, who performs the work, and who experiences the consequence.</w:t>
      </w:r>
    </w:p>
    <w:p>
      <w:pPr>
        <w:pStyle w:val="ListBullet"/>
      </w:pPr>
      <w:r>
        <w:t>Preserve enough context to revisit dependency after new evidence, law, or testimony appears.</w:t>
      </w:r>
    </w:p>
    <w:p>
      <w:pPr>
        <w:pStyle w:val="Heading2"/>
      </w:pPr>
      <w:r>
        <w:t>3. Step-by-step procedure</w:t>
      </w:r>
    </w:p>
    <w:p>
      <w:pPr>
        <w:pStyle w:val="ListNumber"/>
      </w:pPr>
      <w:r>
        <w:t>Name the exact decision or question controlled by island systems. Avoid broad labels that cannot be verified.</w:t>
      </w:r>
    </w:p>
    <w:p>
      <w:pPr>
        <w:pStyle w:val="ListNumber"/>
      </w:pPr>
      <w:r>
        <w:t>List the people, institutions, places, documents, datasets, and observations that could illuminate scale.</w:t>
      </w:r>
    </w:p>
    <w:p>
      <w:pPr>
        <w:pStyle w:val="ListNumber"/>
      </w:pPr>
      <w:r>
        <w:t>Identify at least one alternative explanation and one source likely to challenge the dominant account.</w:t>
      </w:r>
    </w:p>
    <w:p>
      <w:pPr>
        <w:pStyle w:val="ListNumber"/>
      </w:pPr>
      <w:r>
        <w:t>Decide what multimodal evidence would allow a later audience to see or hear logistics rather than merely trust your summary.</w:t>
      </w:r>
    </w:p>
    <w:p>
      <w:pPr>
        <w:pStyle w:val="ListNumber"/>
      </w:pPr>
      <w:r>
        <w:t>Capture the formal rule and the actual practice governing culture.</w:t>
      </w:r>
    </w:p>
    <w:p>
      <w:pPr>
        <w:pStyle w:val="ListNumber"/>
      </w:pPr>
      <w:r>
        <w:t>Record friction, exception, delay, workaround, or exclusion connected to dependency.</w:t>
      </w:r>
    </w:p>
    <w:p>
      <w:pPr>
        <w:pStyle w:val="ListNumber"/>
      </w:pPr>
      <w:r>
        <w:t>State what remains unresolved and the next specific act of reporting required.</w:t>
      </w:r>
    </w:p>
    <w:p>
      <w:pPr>
        <w:pStyle w:val="Heading2"/>
      </w:pPr>
      <w:r>
        <w:t>4. Decision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E3A8A"/>
          </w:tcPr>
          <w:p>
            <w:r>
              <w:rPr>
                <w:b/>
                <w:color w:val="FFFFFF"/>
              </w:rPr>
              <w:t>Decision</w:t>
            </w:r>
          </w:p>
        </w:tc>
        <w:tc>
          <w:tcPr>
            <w:tcW w:type="dxa" w:w="5040"/>
            <w:shd w:fill="1E3A8A"/>
          </w:tcPr>
          <w:p>
            <w:r>
              <w:rPr>
                <w:b/>
                <w:color w:val="FFFFFF"/>
              </w:rPr>
              <w:t>Rule</w:t>
            </w:r>
          </w:p>
        </w:tc>
      </w:tr>
      <w:tr>
        <w:tc>
          <w:tcPr>
            <w:tcW w:type="dxa" w:w="5040"/>
          </w:tcPr>
          <w:p>
            <w:r>
              <w:t>Proceed</w:t>
            </w:r>
          </w:p>
        </w:tc>
        <w:tc>
          <w:tcPr>
            <w:tcW w:type="dxa" w:w="5040"/>
          </w:tcPr>
          <w:p>
            <w:r>
              <w:t>when the source, evidence, context, consent, and relevance are sufficiently clear to justify the next investigative step.</w:t>
            </w:r>
          </w:p>
        </w:tc>
      </w:tr>
      <w:tr>
        <w:tc>
          <w:tcPr>
            <w:tcW w:type="dxa" w:w="5040"/>
          </w:tcPr>
          <w:p>
            <w:r>
              <w:t>Pause</w:t>
            </w:r>
          </w:p>
        </w:tc>
        <w:tc>
          <w:tcPr>
            <w:tcW w:type="dxa" w:w="5040"/>
          </w:tcPr>
          <w:p>
            <w:r>
              <w:t>when a claim is important but provenance, attribution, jurisdiction, or permission is uncertain.</w:t>
            </w:r>
          </w:p>
        </w:tc>
      </w:tr>
      <w:tr>
        <w:tc>
          <w:tcPr>
            <w:tcW w:type="dxa" w:w="5040"/>
          </w:tcPr>
          <w:p>
            <w:r>
              <w:t>Escalate</w:t>
            </w:r>
          </w:p>
        </w:tc>
        <w:tc>
          <w:tcPr>
            <w:tcW w:type="dxa" w:w="5040"/>
          </w:tcPr>
          <w:p>
            <w:r>
              <w:t>when the issue involves vulnerability, concealed conflicts, legal exposure, restricted data, physical danger, or a material dispute.</w:t>
            </w:r>
          </w:p>
        </w:tc>
      </w:tr>
      <w:tr>
        <w:tc>
          <w:tcPr>
            <w:tcW w:type="dxa" w:w="5040"/>
          </w:tcPr>
          <w:p>
            <w:r>
              <w:t>Do not publish yet</w:t>
            </w:r>
          </w:p>
        </w:tc>
        <w:tc>
          <w:tcPr>
            <w:tcW w:type="dxa" w:w="5040"/>
          </w:tcPr>
          <w:p>
            <w:r>
              <w:t>when the available material creates suspicion or narrative tension but does not support a fair factual conclusion.</w:t>
            </w:r>
          </w:p>
        </w:tc>
      </w:tr>
      <w:tr>
        <w:tc>
          <w:tcPr>
            <w:tcW w:type="dxa" w:w="5040"/>
          </w:tcPr>
          <w:p>
            <w:r>
              <w:t>Close the loop</w:t>
            </w:r>
          </w:p>
        </w:tc>
        <w:tc>
          <w:tcPr>
            <w:tcW w:type="dxa" w:w="5040"/>
          </w:tcPr>
          <w:p>
            <w:r>
              <w:t>when a person or institution has been materially criticized, contradicted, or implicated and should receive a precise opportunity to respond.</w:t>
            </w:r>
          </w:p>
        </w:tc>
      </w:tr>
    </w:tbl>
    <w:p>
      <w:pPr>
        <w:pStyle w:val="Heading2"/>
      </w:pPr>
      <w:r>
        <w:t>5. Questions to ask in the field</w:t>
      </w:r>
    </w:p>
    <w:p>
      <w:pPr>
        <w:pStyle w:val="ListBullet"/>
      </w:pPr>
      <w:r>
        <w:t>What exactly do you mean by island systems in this setting?</w:t>
      </w:r>
    </w:p>
    <w:p>
      <w:pPr>
        <w:pStyle w:val="ListBullet"/>
      </w:pPr>
      <w:r>
        <w:t>Can you show me where scale enters the real process?</w:t>
      </w:r>
    </w:p>
    <w:p>
      <w:pPr>
        <w:pStyle w:val="ListBullet"/>
      </w:pPr>
      <w:r>
        <w:t>What is the strongest evidence for logistics, and what does it not establish?</w:t>
      </w:r>
    </w:p>
    <w:p>
      <w:pPr>
        <w:pStyle w:val="ListBullet"/>
      </w:pPr>
      <w:r>
        <w:t>Who has authority over culture, and who can challenge that authority?</w:t>
      </w:r>
    </w:p>
    <w:p>
      <w:pPr>
        <w:pStyle w:val="ListBullet"/>
      </w:pPr>
      <w:r>
        <w:t>Where does dependency fail, become expensive, exclude, or require manual work?</w:t>
      </w:r>
    </w:p>
    <w:p>
      <w:pPr>
        <w:pStyle w:val="ListBullet"/>
      </w:pPr>
      <w:r>
        <w:t>Who experiences this differently from you?</w:t>
      </w:r>
    </w:p>
    <w:p>
      <w:pPr>
        <w:pStyle w:val="ListBullet"/>
      </w:pPr>
      <w:r>
        <w:t>What document, dataset, observation, or person should I examine next?</w:t>
      </w:r>
    </w:p>
    <w:p>
      <w:pPr>
        <w:pStyle w:val="Heading2"/>
      </w:pPr>
      <w:r>
        <w:t>6. Common failure modes</w:t>
      </w:r>
    </w:p>
    <w:p>
      <w:pPr>
        <w:pStyle w:val="ListBullet"/>
      </w:pPr>
      <w:r>
        <w:t>Collecting polished explanations without recording the underlying process.</w:t>
      </w:r>
    </w:p>
    <w:p>
      <w:pPr>
        <w:pStyle w:val="ListBullet"/>
      </w:pPr>
      <w:r>
        <w:t>Mistaking a senior title, prestigious institution, or confident delivery for independent evidence.</w:t>
      </w:r>
    </w:p>
    <w:p>
      <w:pPr>
        <w:pStyle w:val="ListBullet"/>
      </w:pPr>
      <w:r>
        <w:t>Treating one vivid account as representative of an entire population or system.</w:t>
      </w:r>
    </w:p>
    <w:p>
      <w:pPr>
        <w:pStyle w:val="ListBullet"/>
      </w:pPr>
      <w:r>
        <w:t>Recording the claim but not the exact wording, date, context, interests, and limitations.</w:t>
      </w:r>
    </w:p>
    <w:p>
      <w:pPr>
        <w:pStyle w:val="ListBullet"/>
      </w:pPr>
      <w:r>
        <w:t>Failing to distinguish observation from interpretation, or law from prediction and practice.</w:t>
      </w:r>
    </w:p>
    <w:p>
      <w:pPr>
        <w:pStyle w:val="ListBullet"/>
      </w:pPr>
      <w:r>
        <w:t>Leaving the field without the document, demonstration, contradictory perspective, or immediate cognition note needed later.</w:t>
      </w:r>
    </w:p>
    <w:p>
      <w:pPr>
        <w:pStyle w:val="Heading2"/>
      </w:pPr>
      <w:r>
        <w:t>7. Documentation and archive requirements</w:t>
      </w:r>
    </w:p>
    <w:p>
      <w:r>
        <w:t>Create or update the relevant person, institution, place, interaction, claim, evidence, system, and cognition records. Every consequential asset should link to the chapter’s working concepts—island systems, scale, logistics, culture, dependency—and should preserve date, place, creator, permissions, restrictions, verification status, and potential outputs. When the field material is sensitive, the archive must preserve access controls and purpose limitations, not merely filenames.</w:t>
      </w:r>
    </w:p>
    <w:p>
      <w:pPr>
        <w:pStyle w:val="Heading2"/>
      </w:pPr>
      <w:r>
        <w:t>8. Role of AI</w:t>
      </w:r>
    </w:p>
    <w:p>
      <w:r>
        <w:t>AI may transcribe, index, cluster, compare, retrieve, propose missing fields, and generate a draft checklist from the captured record. AI may not invent observations, infer consent, convert an unverified statement into a fact, decide that an ethical risk is acceptable, or conceal the human judgment responsible for publication. Any AI-generated synthesis must remain traceable to source material and must surface uncertainty rather than smoothing it away.</w:t>
      </w:r>
    </w:p>
    <w:p>
      <w:pPr>
        <w:pStyle w:val="Heading2"/>
      </w:pPr>
      <w:r>
        <w:t>9. Practice drill</w:t>
      </w:r>
    </w:p>
    <w:p>
      <w:r>
        <w:t>Select one current or past subject involving island systems. Reconstruct the investigation using only materials that another person could inspect. Mark every place where your conclusion depends on memory, unrecorded interpretation, an inaccessible source, or an assumed process. Then design one field action that would close the most consequential gap involving logistics or dependency.</w:t>
      </w:r>
    </w:p>
    <w:p>
      <w:pPr>
        <w:pStyle w:val="Heading2"/>
      </w:pPr>
      <w:r>
        <w:t>10. Completion test</w:t>
      </w:r>
    </w:p>
    <w:p>
      <w:pPr>
        <w:pStyle w:val="ListBullet"/>
      </w:pPr>
      <w:r>
        <w:t>The question and unit of analysis are explicit.</w:t>
      </w:r>
    </w:p>
    <w:p>
      <w:pPr>
        <w:pStyle w:val="ListBullet"/>
      </w:pPr>
      <w:r>
        <w:t>The official account and actual process are both represented.</w:t>
      </w:r>
    </w:p>
    <w:p>
      <w:pPr>
        <w:pStyle w:val="ListBullet"/>
      </w:pPr>
      <w:r>
        <w:t>Evidence, limitations, interests, and contradictory material are linked.</w:t>
      </w:r>
    </w:p>
    <w:p>
      <w:pPr>
        <w:pStyle w:val="ListBullet"/>
      </w:pPr>
      <w:r>
        <w:t>At least one affected or differently positioned perspective is present.</w:t>
      </w:r>
    </w:p>
    <w:p>
      <w:pPr>
        <w:pStyle w:val="ListBullet"/>
      </w:pPr>
      <w:r>
        <w:t>The investigator’s interpretation is separated from observation and source claims.</w:t>
      </w:r>
    </w:p>
    <w:p>
      <w:pPr>
        <w:pStyle w:val="ListBullet"/>
      </w:pPr>
      <w:r>
        <w:t>Unresolved questions, next steps, and publication limits are recorded.</w:t>
      </w:r>
    </w:p>
    <w:p>
      <w:r>
        <w:br w:type="page"/>
      </w:r>
    </w:p>
    <w:p>
      <w:pPr>
        <w:pStyle w:val="Title"/>
      </w:pPr>
      <w:r>
        <w:t>PART VIII</w:t>
        <w:br/>
        <w:t>SYNTHESIS AND MEANING-MAKING</w:t>
      </w:r>
    </w:p>
    <w:p>
      <w:pPr>
        <w:pStyle w:val="Callout"/>
      </w:pPr>
      <w:r>
        <w:t>Each chapter in this part converts judgment into a repeatable operational method. Read the overview, then use the decision rules, prompts, failure modes, and completion tests in live work.</w:t>
      </w:r>
    </w:p>
    <w:p>
      <w:r>
        <w:br w:type="page"/>
      </w:r>
    </w:p>
    <w:p>
      <w:pPr>
        <w:pStyle w:val="Heading1"/>
      </w:pPr>
      <w:r>
        <w:t>Chapter 46. From Field Material to an Evidence Model</w:t>
      </w:r>
    </w:p>
    <w:p>
      <w:r>
        <w:t>This chapter establishes the operational method for how to connect people, places, claims, evidence, systems, law, and consequences before writing. It is written for investigators who may move among journalism, research, legal analysis, institutional work, education, and multimedia production. The central discipline is to make every important judgment visible enough to examine, revise, and teach.</w:t>
      </w:r>
    </w:p>
    <w:p>
      <w:pPr>
        <w:pStyle w:val="Heading2"/>
      </w:pPr>
      <w:r>
        <w:t>1. Operational purpose</w:t>
      </w:r>
    </w:p>
    <w:p>
      <w:r>
        <w:t>The purpose of from field material to an evidence model is not merely to improve technique. It is to protect the investigation from predictable distortions: the pressure to accept official language, the temptation to confuse access with truth, the tendency to collect more material than can be understood, and the risk of producing certainty that the field did not support. A sound method transforms evidence model, linkage, and triangulation into explicit decisions rather than private intuition.</w:t>
      </w:r>
    </w:p>
    <w:p>
      <w:r>
        <w:t>Use this chapter whenever the investigation depends on how to connect people, places, claims, evidence, systems, law, and consequences before writing. The standard is functional completeness: another trained investigator should be able to understand what you did, why you did it, what you found, what you could not establish, and what would change your conclusion.</w:t>
      </w:r>
    </w:p>
    <w:p>
      <w:pPr>
        <w:pStyle w:val="Heading2"/>
      </w:pPr>
      <w:r>
        <w:t>2. Field standard</w:t>
      </w:r>
    </w:p>
    <w:p>
      <w:pPr>
        <w:pStyle w:val="ListBullet"/>
      </w:pPr>
      <w:r>
        <w:t>Define evidence model in observable or documentable terms before treating it as established.</w:t>
      </w:r>
    </w:p>
    <w:p>
      <w:pPr>
        <w:pStyle w:val="ListBullet"/>
      </w:pPr>
      <w:r>
        <w:t>Separate linkage from the interpretation placed upon it by a source, institution, audience, or investigator.</w:t>
      </w:r>
    </w:p>
    <w:p>
      <w:pPr>
        <w:pStyle w:val="ListBullet"/>
      </w:pPr>
      <w:r>
        <w:t>Record the limits of triangulation at the same time that you record its value.</w:t>
      </w:r>
    </w:p>
    <w:p>
      <w:pPr>
        <w:pStyle w:val="ListBullet"/>
      </w:pPr>
      <w:r>
        <w:t>Identify who possesses authority over gaps, who performs the work, and who experiences the consequence.</w:t>
      </w:r>
    </w:p>
    <w:p>
      <w:pPr>
        <w:pStyle w:val="ListBullet"/>
      </w:pPr>
      <w:r>
        <w:t>Preserve enough context to revisit confidence after new evidence, law, or testimony appears.</w:t>
      </w:r>
    </w:p>
    <w:p>
      <w:pPr>
        <w:pStyle w:val="Heading2"/>
      </w:pPr>
      <w:r>
        <w:t>3. Step-by-step procedure</w:t>
      </w:r>
    </w:p>
    <w:p>
      <w:pPr>
        <w:pStyle w:val="ListNumber"/>
      </w:pPr>
      <w:r>
        <w:t>Name the exact decision or question controlled by evidence model. Avoid broad labels that cannot be verified.</w:t>
      </w:r>
    </w:p>
    <w:p>
      <w:pPr>
        <w:pStyle w:val="ListNumber"/>
      </w:pPr>
      <w:r>
        <w:t>List the people, institutions, places, documents, datasets, and observations that could illuminate linkage.</w:t>
      </w:r>
    </w:p>
    <w:p>
      <w:pPr>
        <w:pStyle w:val="ListNumber"/>
      </w:pPr>
      <w:r>
        <w:t>Identify at least one alternative explanation and one source likely to challenge the dominant account.</w:t>
      </w:r>
    </w:p>
    <w:p>
      <w:pPr>
        <w:pStyle w:val="ListNumber"/>
      </w:pPr>
      <w:r>
        <w:t>Decide what multimodal evidence would allow a later audience to see or hear triangulation rather than merely trust your summary.</w:t>
      </w:r>
    </w:p>
    <w:p>
      <w:pPr>
        <w:pStyle w:val="ListNumber"/>
      </w:pPr>
      <w:r>
        <w:t>Capture the formal rule and the actual practice governing gaps.</w:t>
      </w:r>
    </w:p>
    <w:p>
      <w:pPr>
        <w:pStyle w:val="ListNumber"/>
      </w:pPr>
      <w:r>
        <w:t>Record friction, exception, delay, workaround, or exclusion connected to confidence.</w:t>
      </w:r>
    </w:p>
    <w:p>
      <w:pPr>
        <w:pStyle w:val="ListNumber"/>
      </w:pPr>
      <w:r>
        <w:t>State what remains unresolved and the next specific act of reporting required.</w:t>
      </w:r>
    </w:p>
    <w:p>
      <w:pPr>
        <w:pStyle w:val="Heading2"/>
      </w:pPr>
      <w:r>
        <w:t>4. Decision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E3A8A"/>
          </w:tcPr>
          <w:p>
            <w:r>
              <w:rPr>
                <w:b/>
                <w:color w:val="FFFFFF"/>
              </w:rPr>
              <w:t>Decision</w:t>
            </w:r>
          </w:p>
        </w:tc>
        <w:tc>
          <w:tcPr>
            <w:tcW w:type="dxa" w:w="5040"/>
            <w:shd w:fill="1E3A8A"/>
          </w:tcPr>
          <w:p>
            <w:r>
              <w:rPr>
                <w:b/>
                <w:color w:val="FFFFFF"/>
              </w:rPr>
              <w:t>Rule</w:t>
            </w:r>
          </w:p>
        </w:tc>
      </w:tr>
      <w:tr>
        <w:tc>
          <w:tcPr>
            <w:tcW w:type="dxa" w:w="5040"/>
          </w:tcPr>
          <w:p>
            <w:r>
              <w:t>Proceed</w:t>
            </w:r>
          </w:p>
        </w:tc>
        <w:tc>
          <w:tcPr>
            <w:tcW w:type="dxa" w:w="5040"/>
          </w:tcPr>
          <w:p>
            <w:r>
              <w:t>when the source, evidence, context, consent, and relevance are sufficiently clear to justify the next investigative step.</w:t>
            </w:r>
          </w:p>
        </w:tc>
      </w:tr>
      <w:tr>
        <w:tc>
          <w:tcPr>
            <w:tcW w:type="dxa" w:w="5040"/>
          </w:tcPr>
          <w:p>
            <w:r>
              <w:t>Pause</w:t>
            </w:r>
          </w:p>
        </w:tc>
        <w:tc>
          <w:tcPr>
            <w:tcW w:type="dxa" w:w="5040"/>
          </w:tcPr>
          <w:p>
            <w:r>
              <w:t>when a claim is important but provenance, attribution, jurisdiction, or permission is uncertain.</w:t>
            </w:r>
          </w:p>
        </w:tc>
      </w:tr>
      <w:tr>
        <w:tc>
          <w:tcPr>
            <w:tcW w:type="dxa" w:w="5040"/>
          </w:tcPr>
          <w:p>
            <w:r>
              <w:t>Escalate</w:t>
            </w:r>
          </w:p>
        </w:tc>
        <w:tc>
          <w:tcPr>
            <w:tcW w:type="dxa" w:w="5040"/>
          </w:tcPr>
          <w:p>
            <w:r>
              <w:t>when the issue involves vulnerability, concealed conflicts, legal exposure, restricted data, physical danger, or a material dispute.</w:t>
            </w:r>
          </w:p>
        </w:tc>
      </w:tr>
      <w:tr>
        <w:tc>
          <w:tcPr>
            <w:tcW w:type="dxa" w:w="5040"/>
          </w:tcPr>
          <w:p>
            <w:r>
              <w:t>Do not publish yet</w:t>
            </w:r>
          </w:p>
        </w:tc>
        <w:tc>
          <w:tcPr>
            <w:tcW w:type="dxa" w:w="5040"/>
          </w:tcPr>
          <w:p>
            <w:r>
              <w:t>when the available material creates suspicion or narrative tension but does not support a fair factual conclusion.</w:t>
            </w:r>
          </w:p>
        </w:tc>
      </w:tr>
      <w:tr>
        <w:tc>
          <w:tcPr>
            <w:tcW w:type="dxa" w:w="5040"/>
          </w:tcPr>
          <w:p>
            <w:r>
              <w:t>Close the loop</w:t>
            </w:r>
          </w:p>
        </w:tc>
        <w:tc>
          <w:tcPr>
            <w:tcW w:type="dxa" w:w="5040"/>
          </w:tcPr>
          <w:p>
            <w:r>
              <w:t>when a person or institution has been materially criticized, contradicted, or implicated and should receive a precise opportunity to respond.</w:t>
            </w:r>
          </w:p>
        </w:tc>
      </w:tr>
    </w:tbl>
    <w:p>
      <w:pPr>
        <w:pStyle w:val="Heading2"/>
      </w:pPr>
      <w:r>
        <w:t>5. Questions to ask in the field</w:t>
      </w:r>
    </w:p>
    <w:p>
      <w:pPr>
        <w:pStyle w:val="ListBullet"/>
      </w:pPr>
      <w:r>
        <w:t>What exactly do you mean by evidence model in this setting?</w:t>
      </w:r>
    </w:p>
    <w:p>
      <w:pPr>
        <w:pStyle w:val="ListBullet"/>
      </w:pPr>
      <w:r>
        <w:t>Can you show me where linkage enters the real process?</w:t>
      </w:r>
    </w:p>
    <w:p>
      <w:pPr>
        <w:pStyle w:val="ListBullet"/>
      </w:pPr>
      <w:r>
        <w:t>What is the strongest evidence for triangulation, and what does it not establish?</w:t>
      </w:r>
    </w:p>
    <w:p>
      <w:pPr>
        <w:pStyle w:val="ListBullet"/>
      </w:pPr>
      <w:r>
        <w:t>Who has authority over gaps, and who can challenge that authority?</w:t>
      </w:r>
    </w:p>
    <w:p>
      <w:pPr>
        <w:pStyle w:val="ListBullet"/>
      </w:pPr>
      <w:r>
        <w:t>Where does confidence fail, become expensive, exclude, or require manual work?</w:t>
      </w:r>
    </w:p>
    <w:p>
      <w:pPr>
        <w:pStyle w:val="ListBullet"/>
      </w:pPr>
      <w:r>
        <w:t>Who experiences this differently from you?</w:t>
      </w:r>
    </w:p>
    <w:p>
      <w:pPr>
        <w:pStyle w:val="ListBullet"/>
      </w:pPr>
      <w:r>
        <w:t>What document, dataset, observation, or person should I examine next?</w:t>
      </w:r>
    </w:p>
    <w:p>
      <w:pPr>
        <w:pStyle w:val="Heading2"/>
      </w:pPr>
      <w:r>
        <w:t>6. Common failure modes</w:t>
      </w:r>
    </w:p>
    <w:p>
      <w:pPr>
        <w:pStyle w:val="ListBullet"/>
      </w:pPr>
      <w:r>
        <w:t>Collecting polished explanations without recording the underlying process.</w:t>
      </w:r>
    </w:p>
    <w:p>
      <w:pPr>
        <w:pStyle w:val="ListBullet"/>
      </w:pPr>
      <w:r>
        <w:t>Mistaking a senior title, prestigious institution, or confident delivery for independent evidence.</w:t>
      </w:r>
    </w:p>
    <w:p>
      <w:pPr>
        <w:pStyle w:val="ListBullet"/>
      </w:pPr>
      <w:r>
        <w:t>Treating one vivid account as representative of an entire population or system.</w:t>
      </w:r>
    </w:p>
    <w:p>
      <w:pPr>
        <w:pStyle w:val="ListBullet"/>
      </w:pPr>
      <w:r>
        <w:t>Recording the claim but not the exact wording, date, context, interests, and limitations.</w:t>
      </w:r>
    </w:p>
    <w:p>
      <w:pPr>
        <w:pStyle w:val="ListBullet"/>
      </w:pPr>
      <w:r>
        <w:t>Failing to distinguish observation from interpretation, or law from prediction and practice.</w:t>
      </w:r>
    </w:p>
    <w:p>
      <w:pPr>
        <w:pStyle w:val="ListBullet"/>
      </w:pPr>
      <w:r>
        <w:t>Leaving the field without the document, demonstration, contradictory perspective, or immediate cognition note needed later.</w:t>
      </w:r>
    </w:p>
    <w:p>
      <w:pPr>
        <w:pStyle w:val="Heading2"/>
      </w:pPr>
      <w:r>
        <w:t>7. Documentation and archive requirements</w:t>
      </w:r>
    </w:p>
    <w:p>
      <w:r>
        <w:t>Create or update the relevant person, institution, place, interaction, claim, evidence, system, and cognition records. Every consequential asset should link to the chapter’s working concepts—evidence model, linkage, triangulation, gaps, confidence—and should preserve date, place, creator, permissions, restrictions, verification status, and potential outputs. When the field material is sensitive, the archive must preserve access controls and purpose limitations, not merely filenames.</w:t>
      </w:r>
    </w:p>
    <w:p>
      <w:pPr>
        <w:pStyle w:val="Heading2"/>
      </w:pPr>
      <w:r>
        <w:t>8. Role of AI</w:t>
      </w:r>
    </w:p>
    <w:p>
      <w:r>
        <w:t>AI may transcribe, index, cluster, compare, retrieve, propose missing fields, and generate a draft checklist from the captured record. AI may not invent observations, infer consent, convert an unverified statement into a fact, decide that an ethical risk is acceptable, or conceal the human judgment responsible for publication. Any AI-generated synthesis must remain traceable to source material and must surface uncertainty rather than smoothing it away.</w:t>
      </w:r>
    </w:p>
    <w:p>
      <w:pPr>
        <w:pStyle w:val="Heading2"/>
      </w:pPr>
      <w:r>
        <w:t>9. Practice drill</w:t>
      </w:r>
    </w:p>
    <w:p>
      <w:r>
        <w:t>Select one current or past subject involving evidence model. Reconstruct the investigation using only materials that another person could inspect. Mark every place where your conclusion depends on memory, unrecorded interpretation, an inaccessible source, or an assumed process. Then design one field action that would close the most consequential gap involving triangulation or confidence.</w:t>
      </w:r>
    </w:p>
    <w:p>
      <w:pPr>
        <w:pStyle w:val="Heading2"/>
      </w:pPr>
      <w:r>
        <w:t>10. Completion test</w:t>
      </w:r>
    </w:p>
    <w:p>
      <w:pPr>
        <w:pStyle w:val="ListBullet"/>
      </w:pPr>
      <w:r>
        <w:t>The question and unit of analysis are explicit.</w:t>
      </w:r>
    </w:p>
    <w:p>
      <w:pPr>
        <w:pStyle w:val="ListBullet"/>
      </w:pPr>
      <w:r>
        <w:t>The official account and actual process are both represented.</w:t>
      </w:r>
    </w:p>
    <w:p>
      <w:pPr>
        <w:pStyle w:val="ListBullet"/>
      </w:pPr>
      <w:r>
        <w:t>Evidence, limitations, interests, and contradictory material are linked.</w:t>
      </w:r>
    </w:p>
    <w:p>
      <w:pPr>
        <w:pStyle w:val="ListBullet"/>
      </w:pPr>
      <w:r>
        <w:t>At least one affected or differently positioned perspective is present.</w:t>
      </w:r>
    </w:p>
    <w:p>
      <w:pPr>
        <w:pStyle w:val="ListBullet"/>
      </w:pPr>
      <w:r>
        <w:t>The investigator’s interpretation is separated from observation and source claims.</w:t>
      </w:r>
    </w:p>
    <w:p>
      <w:pPr>
        <w:pStyle w:val="ListBullet"/>
      </w:pPr>
      <w:r>
        <w:t>Unresolved questions, next steps, and publication limits are recorded.</w:t>
      </w:r>
    </w:p>
    <w:p>
      <w:r>
        <w:br w:type="page"/>
      </w:r>
    </w:p>
    <w:p>
      <w:pPr>
        <w:pStyle w:val="Heading1"/>
      </w:pPr>
      <w:r>
        <w:t>Chapter 47. Finding the Story Without Forcing It</w:t>
      </w:r>
    </w:p>
    <w:p>
      <w:r>
        <w:t>This chapter establishes the operational method for how to identify tension, consequence, change, and unanswered questions while resisting prewritten narratives. It is written for investigators who may move among journalism, research, legal analysis, institutional work, education, and multimedia production. The central discipline is to make every important judgment visible enough to examine, revise, and teach.</w:t>
      </w:r>
    </w:p>
    <w:p>
      <w:pPr>
        <w:pStyle w:val="Heading2"/>
      </w:pPr>
      <w:r>
        <w:t>1. Operational purpose</w:t>
      </w:r>
    </w:p>
    <w:p>
      <w:r>
        <w:t>The purpose of finding the story without forcing it is not merely to improve technique. It is to protect the investigation from predictable distortions: the pressure to accept official language, the temptation to confuse access with truth, the tendency to collect more material than can be understood, and the risk of producing certainty that the field did not support. A sound method transforms story discovery, tension, and consequence into explicit decisions rather than private intuition.</w:t>
      </w:r>
    </w:p>
    <w:p>
      <w:r>
        <w:t>Use this chapter whenever the investigation depends on how to identify tension, consequence, change, and unanswered questions while resisting prewritten narratives. The standard is functional completeness: another trained investigator should be able to understand what you did, why you did it, what you found, what you could not establish, and what would change your conclusion.</w:t>
      </w:r>
    </w:p>
    <w:p>
      <w:pPr>
        <w:pStyle w:val="Heading2"/>
      </w:pPr>
      <w:r>
        <w:t>2. Field standard</w:t>
      </w:r>
    </w:p>
    <w:p>
      <w:pPr>
        <w:pStyle w:val="ListBullet"/>
      </w:pPr>
      <w:r>
        <w:t>Define story discovery in observable or documentable terms before treating it as established.</w:t>
      </w:r>
    </w:p>
    <w:p>
      <w:pPr>
        <w:pStyle w:val="ListBullet"/>
      </w:pPr>
      <w:r>
        <w:t>Separate tension from the interpretation placed upon it by a source, institution, audience, or investigator.</w:t>
      </w:r>
    </w:p>
    <w:p>
      <w:pPr>
        <w:pStyle w:val="ListBullet"/>
      </w:pPr>
      <w:r>
        <w:t>Record the limits of consequence at the same time that you record its value.</w:t>
      </w:r>
    </w:p>
    <w:p>
      <w:pPr>
        <w:pStyle w:val="ListBullet"/>
      </w:pPr>
      <w:r>
        <w:t>Identify who possesses authority over change, who performs the work, and who experiences the consequence.</w:t>
      </w:r>
    </w:p>
    <w:p>
      <w:pPr>
        <w:pStyle w:val="ListBullet"/>
      </w:pPr>
      <w:r>
        <w:t>Preserve enough context to revisit restraint after new evidence, law, or testimony appears.</w:t>
      </w:r>
    </w:p>
    <w:p>
      <w:pPr>
        <w:pStyle w:val="Heading2"/>
      </w:pPr>
      <w:r>
        <w:t>3. Step-by-step procedure</w:t>
      </w:r>
    </w:p>
    <w:p>
      <w:pPr>
        <w:pStyle w:val="ListNumber"/>
      </w:pPr>
      <w:r>
        <w:t>Name the exact decision or question controlled by story discovery. Avoid broad labels that cannot be verified.</w:t>
      </w:r>
    </w:p>
    <w:p>
      <w:pPr>
        <w:pStyle w:val="ListNumber"/>
      </w:pPr>
      <w:r>
        <w:t>List the people, institutions, places, documents, datasets, and observations that could illuminate tension.</w:t>
      </w:r>
    </w:p>
    <w:p>
      <w:pPr>
        <w:pStyle w:val="ListNumber"/>
      </w:pPr>
      <w:r>
        <w:t>Identify at least one alternative explanation and one source likely to challenge the dominant account.</w:t>
      </w:r>
    </w:p>
    <w:p>
      <w:pPr>
        <w:pStyle w:val="ListNumber"/>
      </w:pPr>
      <w:r>
        <w:t>Decide what multimodal evidence would allow a later audience to see or hear consequence rather than merely trust your summary.</w:t>
      </w:r>
    </w:p>
    <w:p>
      <w:pPr>
        <w:pStyle w:val="ListNumber"/>
      </w:pPr>
      <w:r>
        <w:t>Capture the formal rule and the actual practice governing change.</w:t>
      </w:r>
    </w:p>
    <w:p>
      <w:pPr>
        <w:pStyle w:val="ListNumber"/>
      </w:pPr>
      <w:r>
        <w:t>Record friction, exception, delay, workaround, or exclusion connected to restraint.</w:t>
      </w:r>
    </w:p>
    <w:p>
      <w:pPr>
        <w:pStyle w:val="ListNumber"/>
      </w:pPr>
      <w:r>
        <w:t>State what remains unresolved and the next specific act of reporting required.</w:t>
      </w:r>
    </w:p>
    <w:p>
      <w:pPr>
        <w:pStyle w:val="Heading2"/>
      </w:pPr>
      <w:r>
        <w:t>4. Decision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E3A8A"/>
          </w:tcPr>
          <w:p>
            <w:r>
              <w:rPr>
                <w:b/>
                <w:color w:val="FFFFFF"/>
              </w:rPr>
              <w:t>Decision</w:t>
            </w:r>
          </w:p>
        </w:tc>
        <w:tc>
          <w:tcPr>
            <w:tcW w:type="dxa" w:w="5040"/>
            <w:shd w:fill="1E3A8A"/>
          </w:tcPr>
          <w:p>
            <w:r>
              <w:rPr>
                <w:b/>
                <w:color w:val="FFFFFF"/>
              </w:rPr>
              <w:t>Rule</w:t>
            </w:r>
          </w:p>
        </w:tc>
      </w:tr>
      <w:tr>
        <w:tc>
          <w:tcPr>
            <w:tcW w:type="dxa" w:w="5040"/>
          </w:tcPr>
          <w:p>
            <w:r>
              <w:t>Proceed</w:t>
            </w:r>
          </w:p>
        </w:tc>
        <w:tc>
          <w:tcPr>
            <w:tcW w:type="dxa" w:w="5040"/>
          </w:tcPr>
          <w:p>
            <w:r>
              <w:t>when the source, evidence, context, consent, and relevance are sufficiently clear to justify the next investigative step.</w:t>
            </w:r>
          </w:p>
        </w:tc>
      </w:tr>
      <w:tr>
        <w:tc>
          <w:tcPr>
            <w:tcW w:type="dxa" w:w="5040"/>
          </w:tcPr>
          <w:p>
            <w:r>
              <w:t>Pause</w:t>
            </w:r>
          </w:p>
        </w:tc>
        <w:tc>
          <w:tcPr>
            <w:tcW w:type="dxa" w:w="5040"/>
          </w:tcPr>
          <w:p>
            <w:r>
              <w:t>when a claim is important but provenance, attribution, jurisdiction, or permission is uncertain.</w:t>
            </w:r>
          </w:p>
        </w:tc>
      </w:tr>
      <w:tr>
        <w:tc>
          <w:tcPr>
            <w:tcW w:type="dxa" w:w="5040"/>
          </w:tcPr>
          <w:p>
            <w:r>
              <w:t>Escalate</w:t>
            </w:r>
          </w:p>
        </w:tc>
        <w:tc>
          <w:tcPr>
            <w:tcW w:type="dxa" w:w="5040"/>
          </w:tcPr>
          <w:p>
            <w:r>
              <w:t>when the issue involves vulnerability, concealed conflicts, legal exposure, restricted data, physical danger, or a material dispute.</w:t>
            </w:r>
          </w:p>
        </w:tc>
      </w:tr>
      <w:tr>
        <w:tc>
          <w:tcPr>
            <w:tcW w:type="dxa" w:w="5040"/>
          </w:tcPr>
          <w:p>
            <w:r>
              <w:t>Do not publish yet</w:t>
            </w:r>
          </w:p>
        </w:tc>
        <w:tc>
          <w:tcPr>
            <w:tcW w:type="dxa" w:w="5040"/>
          </w:tcPr>
          <w:p>
            <w:r>
              <w:t>when the available material creates suspicion or narrative tension but does not support a fair factual conclusion.</w:t>
            </w:r>
          </w:p>
        </w:tc>
      </w:tr>
      <w:tr>
        <w:tc>
          <w:tcPr>
            <w:tcW w:type="dxa" w:w="5040"/>
          </w:tcPr>
          <w:p>
            <w:r>
              <w:t>Close the loop</w:t>
            </w:r>
          </w:p>
        </w:tc>
        <w:tc>
          <w:tcPr>
            <w:tcW w:type="dxa" w:w="5040"/>
          </w:tcPr>
          <w:p>
            <w:r>
              <w:t>when a person or institution has been materially criticized, contradicted, or implicated and should receive a precise opportunity to respond.</w:t>
            </w:r>
          </w:p>
        </w:tc>
      </w:tr>
    </w:tbl>
    <w:p>
      <w:pPr>
        <w:pStyle w:val="Heading2"/>
      </w:pPr>
      <w:r>
        <w:t>5. Questions to ask in the field</w:t>
      </w:r>
    </w:p>
    <w:p>
      <w:pPr>
        <w:pStyle w:val="ListBullet"/>
      </w:pPr>
      <w:r>
        <w:t>What exactly do you mean by story discovery in this setting?</w:t>
      </w:r>
    </w:p>
    <w:p>
      <w:pPr>
        <w:pStyle w:val="ListBullet"/>
      </w:pPr>
      <w:r>
        <w:t>Can you show me where tension enters the real process?</w:t>
      </w:r>
    </w:p>
    <w:p>
      <w:pPr>
        <w:pStyle w:val="ListBullet"/>
      </w:pPr>
      <w:r>
        <w:t>What is the strongest evidence for consequence, and what does it not establish?</w:t>
      </w:r>
    </w:p>
    <w:p>
      <w:pPr>
        <w:pStyle w:val="ListBullet"/>
      </w:pPr>
      <w:r>
        <w:t>Who has authority over change, and who can challenge that authority?</w:t>
      </w:r>
    </w:p>
    <w:p>
      <w:pPr>
        <w:pStyle w:val="ListBullet"/>
      </w:pPr>
      <w:r>
        <w:t>Where does restraint fail, become expensive, exclude, or require manual work?</w:t>
      </w:r>
    </w:p>
    <w:p>
      <w:pPr>
        <w:pStyle w:val="ListBullet"/>
      </w:pPr>
      <w:r>
        <w:t>Who experiences this differently from you?</w:t>
      </w:r>
    </w:p>
    <w:p>
      <w:pPr>
        <w:pStyle w:val="ListBullet"/>
      </w:pPr>
      <w:r>
        <w:t>What document, dataset, observation, or person should I examine next?</w:t>
      </w:r>
    </w:p>
    <w:p>
      <w:pPr>
        <w:pStyle w:val="Heading2"/>
      </w:pPr>
      <w:r>
        <w:t>6. Common failure modes</w:t>
      </w:r>
    </w:p>
    <w:p>
      <w:pPr>
        <w:pStyle w:val="ListBullet"/>
      </w:pPr>
      <w:r>
        <w:t>Collecting polished explanations without recording the underlying process.</w:t>
      </w:r>
    </w:p>
    <w:p>
      <w:pPr>
        <w:pStyle w:val="ListBullet"/>
      </w:pPr>
      <w:r>
        <w:t>Mistaking a senior title, prestigious institution, or confident delivery for independent evidence.</w:t>
      </w:r>
    </w:p>
    <w:p>
      <w:pPr>
        <w:pStyle w:val="ListBullet"/>
      </w:pPr>
      <w:r>
        <w:t>Treating one vivid account as representative of an entire population or system.</w:t>
      </w:r>
    </w:p>
    <w:p>
      <w:pPr>
        <w:pStyle w:val="ListBullet"/>
      </w:pPr>
      <w:r>
        <w:t>Recording the claim but not the exact wording, date, context, interests, and limitations.</w:t>
      </w:r>
    </w:p>
    <w:p>
      <w:pPr>
        <w:pStyle w:val="ListBullet"/>
      </w:pPr>
      <w:r>
        <w:t>Failing to distinguish observation from interpretation, or law from prediction and practice.</w:t>
      </w:r>
    </w:p>
    <w:p>
      <w:pPr>
        <w:pStyle w:val="ListBullet"/>
      </w:pPr>
      <w:r>
        <w:t>Leaving the field without the document, demonstration, contradictory perspective, or immediate cognition note needed later.</w:t>
      </w:r>
    </w:p>
    <w:p>
      <w:pPr>
        <w:pStyle w:val="Heading2"/>
      </w:pPr>
      <w:r>
        <w:t>7. Documentation and archive requirements</w:t>
      </w:r>
    </w:p>
    <w:p>
      <w:r>
        <w:t>Create or update the relevant person, institution, place, interaction, claim, evidence, system, and cognition records. Every consequential asset should link to the chapter’s working concepts—story discovery, tension, consequence, change, restraint—and should preserve date, place, creator, permissions, restrictions, verification status, and potential outputs. When the field material is sensitive, the archive must preserve access controls and purpose limitations, not merely filenames.</w:t>
      </w:r>
    </w:p>
    <w:p>
      <w:pPr>
        <w:pStyle w:val="Heading2"/>
      </w:pPr>
      <w:r>
        <w:t>8. Role of AI</w:t>
      </w:r>
    </w:p>
    <w:p>
      <w:r>
        <w:t>AI may transcribe, index, cluster, compare, retrieve, propose missing fields, and generate a draft checklist from the captured record. AI may not invent observations, infer consent, convert an unverified statement into a fact, decide that an ethical risk is acceptable, or conceal the human judgment responsible for publication. Any AI-generated synthesis must remain traceable to source material and must surface uncertainty rather than smoothing it away.</w:t>
      </w:r>
    </w:p>
    <w:p>
      <w:pPr>
        <w:pStyle w:val="Heading2"/>
      </w:pPr>
      <w:r>
        <w:t>9. Practice drill</w:t>
      </w:r>
    </w:p>
    <w:p>
      <w:r>
        <w:t>Select one current or past subject involving story discovery. Reconstruct the investigation using only materials that another person could inspect. Mark every place where your conclusion depends on memory, unrecorded interpretation, an inaccessible source, or an assumed process. Then design one field action that would close the most consequential gap involving consequence or restraint.</w:t>
      </w:r>
    </w:p>
    <w:p>
      <w:pPr>
        <w:pStyle w:val="Heading2"/>
      </w:pPr>
      <w:r>
        <w:t>10. Completion test</w:t>
      </w:r>
    </w:p>
    <w:p>
      <w:pPr>
        <w:pStyle w:val="ListBullet"/>
      </w:pPr>
      <w:r>
        <w:t>The question and unit of analysis are explicit.</w:t>
      </w:r>
    </w:p>
    <w:p>
      <w:pPr>
        <w:pStyle w:val="ListBullet"/>
      </w:pPr>
      <w:r>
        <w:t>The official account and actual process are both represented.</w:t>
      </w:r>
    </w:p>
    <w:p>
      <w:pPr>
        <w:pStyle w:val="ListBullet"/>
      </w:pPr>
      <w:r>
        <w:t>Evidence, limitations, interests, and contradictory material are linked.</w:t>
      </w:r>
    </w:p>
    <w:p>
      <w:pPr>
        <w:pStyle w:val="ListBullet"/>
      </w:pPr>
      <w:r>
        <w:t>At least one affected or differently positioned perspective is present.</w:t>
      </w:r>
    </w:p>
    <w:p>
      <w:pPr>
        <w:pStyle w:val="ListBullet"/>
      </w:pPr>
      <w:r>
        <w:t>The investigator’s interpretation is separated from observation and source claims.</w:t>
      </w:r>
    </w:p>
    <w:p>
      <w:pPr>
        <w:pStyle w:val="ListBullet"/>
      </w:pPr>
      <w:r>
        <w:t>Unresolved questions, next steps, and publication limits are recorded.</w:t>
      </w:r>
    </w:p>
    <w:p>
      <w:r>
        <w:br w:type="page"/>
      </w:r>
    </w:p>
    <w:p>
      <w:pPr>
        <w:pStyle w:val="Heading1"/>
      </w:pPr>
      <w:r>
        <w:t>Chapter 48. Comparative Synthesis Across Places and Events</w:t>
      </w:r>
    </w:p>
    <w:p>
      <w:r>
        <w:t>This chapter establishes the operational method for how to compare jurisdictions, institutions, populations, and systems without false equivalence. It is written for investigators who may move among journalism, research, legal analysis, institutional work, education, and multimedia production. The central discipline is to make every important judgment visible enough to examine, revise, and teach.</w:t>
      </w:r>
    </w:p>
    <w:p>
      <w:pPr>
        <w:pStyle w:val="Heading2"/>
      </w:pPr>
      <w:r>
        <w:t>1. Operational purpose</w:t>
      </w:r>
    </w:p>
    <w:p>
      <w:r>
        <w:t>The purpose of comparative synthesis across places and events is not merely to improve technique. It is to protect the investigation from predictable distortions: the pressure to accept official language, the temptation to confuse access with truth, the tendency to collect more material than can be understood, and the risk of producing certainty that the field did not support. A sound method transforms comparison, equivalence, and context into explicit decisions rather than private intuition.</w:t>
      </w:r>
    </w:p>
    <w:p>
      <w:r>
        <w:t>Use this chapter whenever the investigation depends on how to compare jurisdictions, institutions, populations, and systems without false equivalence. The standard is functional completeness: another trained investigator should be able to understand what you did, why you did it, what you found, what you could not establish, and what would change your conclusion.</w:t>
      </w:r>
    </w:p>
    <w:p>
      <w:pPr>
        <w:pStyle w:val="Heading2"/>
      </w:pPr>
      <w:r>
        <w:t>2. Field standard</w:t>
      </w:r>
    </w:p>
    <w:p>
      <w:pPr>
        <w:pStyle w:val="ListBullet"/>
      </w:pPr>
      <w:r>
        <w:t>Define comparison in observable or documentable terms before treating it as established.</w:t>
      </w:r>
    </w:p>
    <w:p>
      <w:pPr>
        <w:pStyle w:val="ListBullet"/>
      </w:pPr>
      <w:r>
        <w:t>Separate equivalence from the interpretation placed upon it by a source, institution, audience, or investigator.</w:t>
      </w:r>
    </w:p>
    <w:p>
      <w:pPr>
        <w:pStyle w:val="ListBullet"/>
      </w:pPr>
      <w:r>
        <w:t>Record the limits of context at the same time that you record its value.</w:t>
      </w:r>
    </w:p>
    <w:p>
      <w:pPr>
        <w:pStyle w:val="ListBullet"/>
      </w:pPr>
      <w:r>
        <w:t>Identify who possesses authority over transfer, who performs the work, and who experiences the consequence.</w:t>
      </w:r>
    </w:p>
    <w:p>
      <w:pPr>
        <w:pStyle w:val="ListBullet"/>
      </w:pPr>
      <w:r>
        <w:t>Preserve enough context to revisit difference after new evidence, law, or testimony appears.</w:t>
      </w:r>
    </w:p>
    <w:p>
      <w:pPr>
        <w:pStyle w:val="Heading2"/>
      </w:pPr>
      <w:r>
        <w:t>3. Step-by-step procedure</w:t>
      </w:r>
    </w:p>
    <w:p>
      <w:pPr>
        <w:pStyle w:val="ListNumber"/>
      </w:pPr>
      <w:r>
        <w:t>Name the exact decision or question controlled by comparison. Avoid broad labels that cannot be verified.</w:t>
      </w:r>
    </w:p>
    <w:p>
      <w:pPr>
        <w:pStyle w:val="ListNumber"/>
      </w:pPr>
      <w:r>
        <w:t>List the people, institutions, places, documents, datasets, and observations that could illuminate equivalence.</w:t>
      </w:r>
    </w:p>
    <w:p>
      <w:pPr>
        <w:pStyle w:val="ListNumber"/>
      </w:pPr>
      <w:r>
        <w:t>Identify at least one alternative explanation and one source likely to challenge the dominant account.</w:t>
      </w:r>
    </w:p>
    <w:p>
      <w:pPr>
        <w:pStyle w:val="ListNumber"/>
      </w:pPr>
      <w:r>
        <w:t>Decide what multimodal evidence would allow a later audience to see or hear context rather than merely trust your summary.</w:t>
      </w:r>
    </w:p>
    <w:p>
      <w:pPr>
        <w:pStyle w:val="ListNumber"/>
      </w:pPr>
      <w:r>
        <w:t>Capture the formal rule and the actual practice governing transfer.</w:t>
      </w:r>
    </w:p>
    <w:p>
      <w:pPr>
        <w:pStyle w:val="ListNumber"/>
      </w:pPr>
      <w:r>
        <w:t>Record friction, exception, delay, workaround, or exclusion connected to difference.</w:t>
      </w:r>
    </w:p>
    <w:p>
      <w:pPr>
        <w:pStyle w:val="ListNumber"/>
      </w:pPr>
      <w:r>
        <w:t>State what remains unresolved and the next specific act of reporting required.</w:t>
      </w:r>
    </w:p>
    <w:p>
      <w:pPr>
        <w:pStyle w:val="Heading2"/>
      </w:pPr>
      <w:r>
        <w:t>4. Decision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E3A8A"/>
          </w:tcPr>
          <w:p>
            <w:r>
              <w:rPr>
                <w:b/>
                <w:color w:val="FFFFFF"/>
              </w:rPr>
              <w:t>Decision</w:t>
            </w:r>
          </w:p>
        </w:tc>
        <w:tc>
          <w:tcPr>
            <w:tcW w:type="dxa" w:w="5040"/>
            <w:shd w:fill="1E3A8A"/>
          </w:tcPr>
          <w:p>
            <w:r>
              <w:rPr>
                <w:b/>
                <w:color w:val="FFFFFF"/>
              </w:rPr>
              <w:t>Rule</w:t>
            </w:r>
          </w:p>
        </w:tc>
      </w:tr>
      <w:tr>
        <w:tc>
          <w:tcPr>
            <w:tcW w:type="dxa" w:w="5040"/>
          </w:tcPr>
          <w:p>
            <w:r>
              <w:t>Proceed</w:t>
            </w:r>
          </w:p>
        </w:tc>
        <w:tc>
          <w:tcPr>
            <w:tcW w:type="dxa" w:w="5040"/>
          </w:tcPr>
          <w:p>
            <w:r>
              <w:t>when the source, evidence, context, consent, and relevance are sufficiently clear to justify the next investigative step.</w:t>
            </w:r>
          </w:p>
        </w:tc>
      </w:tr>
      <w:tr>
        <w:tc>
          <w:tcPr>
            <w:tcW w:type="dxa" w:w="5040"/>
          </w:tcPr>
          <w:p>
            <w:r>
              <w:t>Pause</w:t>
            </w:r>
          </w:p>
        </w:tc>
        <w:tc>
          <w:tcPr>
            <w:tcW w:type="dxa" w:w="5040"/>
          </w:tcPr>
          <w:p>
            <w:r>
              <w:t>when a claim is important but provenance, attribution, jurisdiction, or permission is uncertain.</w:t>
            </w:r>
          </w:p>
        </w:tc>
      </w:tr>
      <w:tr>
        <w:tc>
          <w:tcPr>
            <w:tcW w:type="dxa" w:w="5040"/>
          </w:tcPr>
          <w:p>
            <w:r>
              <w:t>Escalate</w:t>
            </w:r>
          </w:p>
        </w:tc>
        <w:tc>
          <w:tcPr>
            <w:tcW w:type="dxa" w:w="5040"/>
          </w:tcPr>
          <w:p>
            <w:r>
              <w:t>when the issue involves vulnerability, concealed conflicts, legal exposure, restricted data, physical danger, or a material dispute.</w:t>
            </w:r>
          </w:p>
        </w:tc>
      </w:tr>
      <w:tr>
        <w:tc>
          <w:tcPr>
            <w:tcW w:type="dxa" w:w="5040"/>
          </w:tcPr>
          <w:p>
            <w:r>
              <w:t>Do not publish yet</w:t>
            </w:r>
          </w:p>
        </w:tc>
        <w:tc>
          <w:tcPr>
            <w:tcW w:type="dxa" w:w="5040"/>
          </w:tcPr>
          <w:p>
            <w:r>
              <w:t>when the available material creates suspicion or narrative tension but does not support a fair factual conclusion.</w:t>
            </w:r>
          </w:p>
        </w:tc>
      </w:tr>
      <w:tr>
        <w:tc>
          <w:tcPr>
            <w:tcW w:type="dxa" w:w="5040"/>
          </w:tcPr>
          <w:p>
            <w:r>
              <w:t>Close the loop</w:t>
            </w:r>
          </w:p>
        </w:tc>
        <w:tc>
          <w:tcPr>
            <w:tcW w:type="dxa" w:w="5040"/>
          </w:tcPr>
          <w:p>
            <w:r>
              <w:t>when a person or institution has been materially criticized, contradicted, or implicated and should receive a precise opportunity to respond.</w:t>
            </w:r>
          </w:p>
        </w:tc>
      </w:tr>
    </w:tbl>
    <w:p>
      <w:pPr>
        <w:pStyle w:val="Heading2"/>
      </w:pPr>
      <w:r>
        <w:t>5. Questions to ask in the field</w:t>
      </w:r>
    </w:p>
    <w:p>
      <w:pPr>
        <w:pStyle w:val="ListBullet"/>
      </w:pPr>
      <w:r>
        <w:t>What exactly do you mean by comparison in this setting?</w:t>
      </w:r>
    </w:p>
    <w:p>
      <w:pPr>
        <w:pStyle w:val="ListBullet"/>
      </w:pPr>
      <w:r>
        <w:t>Can you show me where equivalence enters the real process?</w:t>
      </w:r>
    </w:p>
    <w:p>
      <w:pPr>
        <w:pStyle w:val="ListBullet"/>
      </w:pPr>
      <w:r>
        <w:t>What is the strongest evidence for context, and what does it not establish?</w:t>
      </w:r>
    </w:p>
    <w:p>
      <w:pPr>
        <w:pStyle w:val="ListBullet"/>
      </w:pPr>
      <w:r>
        <w:t>Who has authority over transfer, and who can challenge that authority?</w:t>
      </w:r>
    </w:p>
    <w:p>
      <w:pPr>
        <w:pStyle w:val="ListBullet"/>
      </w:pPr>
      <w:r>
        <w:t>Where does difference fail, become expensive, exclude, or require manual work?</w:t>
      </w:r>
    </w:p>
    <w:p>
      <w:pPr>
        <w:pStyle w:val="ListBullet"/>
      </w:pPr>
      <w:r>
        <w:t>Who experiences this differently from you?</w:t>
      </w:r>
    </w:p>
    <w:p>
      <w:pPr>
        <w:pStyle w:val="ListBullet"/>
      </w:pPr>
      <w:r>
        <w:t>What document, dataset, observation, or person should I examine next?</w:t>
      </w:r>
    </w:p>
    <w:p>
      <w:pPr>
        <w:pStyle w:val="Heading2"/>
      </w:pPr>
      <w:r>
        <w:t>6. Common failure modes</w:t>
      </w:r>
    </w:p>
    <w:p>
      <w:pPr>
        <w:pStyle w:val="ListBullet"/>
      </w:pPr>
      <w:r>
        <w:t>Collecting polished explanations without recording the underlying process.</w:t>
      </w:r>
    </w:p>
    <w:p>
      <w:pPr>
        <w:pStyle w:val="ListBullet"/>
      </w:pPr>
      <w:r>
        <w:t>Mistaking a senior title, prestigious institution, or confident delivery for independent evidence.</w:t>
      </w:r>
    </w:p>
    <w:p>
      <w:pPr>
        <w:pStyle w:val="ListBullet"/>
      </w:pPr>
      <w:r>
        <w:t>Treating one vivid account as representative of an entire population or system.</w:t>
      </w:r>
    </w:p>
    <w:p>
      <w:pPr>
        <w:pStyle w:val="ListBullet"/>
      </w:pPr>
      <w:r>
        <w:t>Recording the claim but not the exact wording, date, context, interests, and limitations.</w:t>
      </w:r>
    </w:p>
    <w:p>
      <w:pPr>
        <w:pStyle w:val="ListBullet"/>
      </w:pPr>
      <w:r>
        <w:t>Failing to distinguish observation from interpretation, or law from prediction and practice.</w:t>
      </w:r>
    </w:p>
    <w:p>
      <w:pPr>
        <w:pStyle w:val="ListBullet"/>
      </w:pPr>
      <w:r>
        <w:t>Leaving the field without the document, demonstration, contradictory perspective, or immediate cognition note needed later.</w:t>
      </w:r>
    </w:p>
    <w:p>
      <w:pPr>
        <w:pStyle w:val="Heading2"/>
      </w:pPr>
      <w:r>
        <w:t>7. Documentation and archive requirements</w:t>
      </w:r>
    </w:p>
    <w:p>
      <w:r>
        <w:t>Create or update the relevant person, institution, place, interaction, claim, evidence, system, and cognition records. Every consequential asset should link to the chapter’s working concepts—comparison, equivalence, context, transfer, difference—and should preserve date, place, creator, permissions, restrictions, verification status, and potential outputs. When the field material is sensitive, the archive must preserve access controls and purpose limitations, not merely filenames.</w:t>
      </w:r>
    </w:p>
    <w:p>
      <w:pPr>
        <w:pStyle w:val="Heading2"/>
      </w:pPr>
      <w:r>
        <w:t>8. Role of AI</w:t>
      </w:r>
    </w:p>
    <w:p>
      <w:r>
        <w:t>AI may transcribe, index, cluster, compare, retrieve, propose missing fields, and generate a draft checklist from the captured record. AI may not invent observations, infer consent, convert an unverified statement into a fact, decide that an ethical risk is acceptable, or conceal the human judgment responsible for publication. Any AI-generated synthesis must remain traceable to source material and must surface uncertainty rather than smoothing it away.</w:t>
      </w:r>
    </w:p>
    <w:p>
      <w:pPr>
        <w:pStyle w:val="Heading2"/>
      </w:pPr>
      <w:r>
        <w:t>9. Practice drill</w:t>
      </w:r>
    </w:p>
    <w:p>
      <w:r>
        <w:t>Select one current or past subject involving comparison. Reconstruct the investigation using only materials that another person could inspect. Mark every place where your conclusion depends on memory, unrecorded interpretation, an inaccessible source, or an assumed process. Then design one field action that would close the most consequential gap involving context or difference.</w:t>
      </w:r>
    </w:p>
    <w:p>
      <w:pPr>
        <w:pStyle w:val="Heading2"/>
      </w:pPr>
      <w:r>
        <w:t>10. Completion test</w:t>
      </w:r>
    </w:p>
    <w:p>
      <w:pPr>
        <w:pStyle w:val="ListBullet"/>
      </w:pPr>
      <w:r>
        <w:t>The question and unit of analysis are explicit.</w:t>
      </w:r>
    </w:p>
    <w:p>
      <w:pPr>
        <w:pStyle w:val="ListBullet"/>
      </w:pPr>
      <w:r>
        <w:t>The official account and actual process are both represented.</w:t>
      </w:r>
    </w:p>
    <w:p>
      <w:pPr>
        <w:pStyle w:val="ListBullet"/>
      </w:pPr>
      <w:r>
        <w:t>Evidence, limitations, interests, and contradictory material are linked.</w:t>
      </w:r>
    </w:p>
    <w:p>
      <w:pPr>
        <w:pStyle w:val="ListBullet"/>
      </w:pPr>
      <w:r>
        <w:t>At least one affected or differently positioned perspective is present.</w:t>
      </w:r>
    </w:p>
    <w:p>
      <w:pPr>
        <w:pStyle w:val="ListBullet"/>
      </w:pPr>
      <w:r>
        <w:t>The investigator’s interpretation is separated from observation and source claims.</w:t>
      </w:r>
    </w:p>
    <w:p>
      <w:pPr>
        <w:pStyle w:val="ListBullet"/>
      </w:pPr>
      <w:r>
        <w:t>Unresolved questions, next steps, and publication limits are recorded.</w:t>
      </w:r>
    </w:p>
    <w:p>
      <w:r>
        <w:br w:type="page"/>
      </w:r>
    </w:p>
    <w:p>
      <w:pPr>
        <w:pStyle w:val="Heading1"/>
      </w:pPr>
      <w:r>
        <w:t>Chapter 49. Writing, Editing, and Visual Assembly</w:t>
      </w:r>
    </w:p>
    <w:p>
      <w:r>
        <w:t>This chapter establishes the operational method for how to turn evidence into clear prose, sequences, captions, graphics, and multimedia narratives. It is written for investigators who may move among journalism, research, legal analysis, institutional work, education, and multimedia production. The central discipline is to make every important judgment visible enough to examine, revise, and teach.</w:t>
      </w:r>
    </w:p>
    <w:p>
      <w:pPr>
        <w:pStyle w:val="Heading2"/>
      </w:pPr>
      <w:r>
        <w:t>1. Operational purpose</w:t>
      </w:r>
    </w:p>
    <w:p>
      <w:r>
        <w:t>The purpose of writing, editing, and visual assembly is not merely to improve technique. It is to protect the investigation from predictable distortions: the pressure to accept official language, the temptation to confuse access with truth, the tendency to collect more material than can be understood, and the risk of producing certainty that the field did not support. A sound method transforms structure, editing, and visual sequence into explicit decisions rather than private intuition.</w:t>
      </w:r>
    </w:p>
    <w:p>
      <w:r>
        <w:t>Use this chapter whenever the investigation depends on how to turn evidence into clear prose, sequences, captions, graphics, and multimedia narratives. The standard is functional completeness: another trained investigator should be able to understand what you did, why you did it, what you found, what you could not establish, and what would change your conclusion.</w:t>
      </w:r>
    </w:p>
    <w:p>
      <w:pPr>
        <w:pStyle w:val="Heading2"/>
      </w:pPr>
      <w:r>
        <w:t>2. Field standard</w:t>
      </w:r>
    </w:p>
    <w:p>
      <w:pPr>
        <w:pStyle w:val="ListBullet"/>
      </w:pPr>
      <w:r>
        <w:t>Define structure in observable or documentable terms before treating it as established.</w:t>
      </w:r>
    </w:p>
    <w:p>
      <w:pPr>
        <w:pStyle w:val="ListBullet"/>
      </w:pPr>
      <w:r>
        <w:t>Separate editing from the interpretation placed upon it by a source, institution, audience, or investigator.</w:t>
      </w:r>
    </w:p>
    <w:p>
      <w:pPr>
        <w:pStyle w:val="ListBullet"/>
      </w:pPr>
      <w:r>
        <w:t>Record the limits of visual sequence at the same time that you record its value.</w:t>
      </w:r>
    </w:p>
    <w:p>
      <w:pPr>
        <w:pStyle w:val="ListBullet"/>
      </w:pPr>
      <w:r>
        <w:t>Identify who possesses authority over caption, who performs the work, and who experiences the consequence.</w:t>
      </w:r>
    </w:p>
    <w:p>
      <w:pPr>
        <w:pStyle w:val="ListBullet"/>
      </w:pPr>
      <w:r>
        <w:t>Preserve enough context to revisit clarity after new evidence, law, or testimony appears.</w:t>
      </w:r>
    </w:p>
    <w:p>
      <w:pPr>
        <w:pStyle w:val="Heading2"/>
      </w:pPr>
      <w:r>
        <w:t>3. Step-by-step procedure</w:t>
      </w:r>
    </w:p>
    <w:p>
      <w:pPr>
        <w:pStyle w:val="ListNumber"/>
      </w:pPr>
      <w:r>
        <w:t>Name the exact decision or question controlled by structure. Avoid broad labels that cannot be verified.</w:t>
      </w:r>
    </w:p>
    <w:p>
      <w:pPr>
        <w:pStyle w:val="ListNumber"/>
      </w:pPr>
      <w:r>
        <w:t>List the people, institutions, places, documents, datasets, and observations that could illuminate editing.</w:t>
      </w:r>
    </w:p>
    <w:p>
      <w:pPr>
        <w:pStyle w:val="ListNumber"/>
      </w:pPr>
      <w:r>
        <w:t>Identify at least one alternative explanation and one source likely to challenge the dominant account.</w:t>
      </w:r>
    </w:p>
    <w:p>
      <w:pPr>
        <w:pStyle w:val="ListNumber"/>
      </w:pPr>
      <w:r>
        <w:t>Decide what multimodal evidence would allow a later audience to see or hear visual sequence rather than merely trust your summary.</w:t>
      </w:r>
    </w:p>
    <w:p>
      <w:pPr>
        <w:pStyle w:val="ListNumber"/>
      </w:pPr>
      <w:r>
        <w:t>Capture the formal rule and the actual practice governing caption.</w:t>
      </w:r>
    </w:p>
    <w:p>
      <w:pPr>
        <w:pStyle w:val="ListNumber"/>
      </w:pPr>
      <w:r>
        <w:t>Record friction, exception, delay, workaround, or exclusion connected to clarity.</w:t>
      </w:r>
    </w:p>
    <w:p>
      <w:pPr>
        <w:pStyle w:val="ListNumber"/>
      </w:pPr>
      <w:r>
        <w:t>State what remains unresolved and the next specific act of reporting required.</w:t>
      </w:r>
    </w:p>
    <w:p>
      <w:pPr>
        <w:pStyle w:val="Heading2"/>
      </w:pPr>
      <w:r>
        <w:t>4. Decision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E3A8A"/>
          </w:tcPr>
          <w:p>
            <w:r>
              <w:rPr>
                <w:b/>
                <w:color w:val="FFFFFF"/>
              </w:rPr>
              <w:t>Decision</w:t>
            </w:r>
          </w:p>
        </w:tc>
        <w:tc>
          <w:tcPr>
            <w:tcW w:type="dxa" w:w="5040"/>
            <w:shd w:fill="1E3A8A"/>
          </w:tcPr>
          <w:p>
            <w:r>
              <w:rPr>
                <w:b/>
                <w:color w:val="FFFFFF"/>
              </w:rPr>
              <w:t>Rule</w:t>
            </w:r>
          </w:p>
        </w:tc>
      </w:tr>
      <w:tr>
        <w:tc>
          <w:tcPr>
            <w:tcW w:type="dxa" w:w="5040"/>
          </w:tcPr>
          <w:p>
            <w:r>
              <w:t>Proceed</w:t>
            </w:r>
          </w:p>
        </w:tc>
        <w:tc>
          <w:tcPr>
            <w:tcW w:type="dxa" w:w="5040"/>
          </w:tcPr>
          <w:p>
            <w:r>
              <w:t>when the source, evidence, context, consent, and relevance are sufficiently clear to justify the next investigative step.</w:t>
            </w:r>
          </w:p>
        </w:tc>
      </w:tr>
      <w:tr>
        <w:tc>
          <w:tcPr>
            <w:tcW w:type="dxa" w:w="5040"/>
          </w:tcPr>
          <w:p>
            <w:r>
              <w:t>Pause</w:t>
            </w:r>
          </w:p>
        </w:tc>
        <w:tc>
          <w:tcPr>
            <w:tcW w:type="dxa" w:w="5040"/>
          </w:tcPr>
          <w:p>
            <w:r>
              <w:t>when a claim is important but provenance, attribution, jurisdiction, or permission is uncertain.</w:t>
            </w:r>
          </w:p>
        </w:tc>
      </w:tr>
      <w:tr>
        <w:tc>
          <w:tcPr>
            <w:tcW w:type="dxa" w:w="5040"/>
          </w:tcPr>
          <w:p>
            <w:r>
              <w:t>Escalate</w:t>
            </w:r>
          </w:p>
        </w:tc>
        <w:tc>
          <w:tcPr>
            <w:tcW w:type="dxa" w:w="5040"/>
          </w:tcPr>
          <w:p>
            <w:r>
              <w:t>when the issue involves vulnerability, concealed conflicts, legal exposure, restricted data, physical danger, or a material dispute.</w:t>
            </w:r>
          </w:p>
        </w:tc>
      </w:tr>
      <w:tr>
        <w:tc>
          <w:tcPr>
            <w:tcW w:type="dxa" w:w="5040"/>
          </w:tcPr>
          <w:p>
            <w:r>
              <w:t>Do not publish yet</w:t>
            </w:r>
          </w:p>
        </w:tc>
        <w:tc>
          <w:tcPr>
            <w:tcW w:type="dxa" w:w="5040"/>
          </w:tcPr>
          <w:p>
            <w:r>
              <w:t>when the available material creates suspicion or narrative tension but does not support a fair factual conclusion.</w:t>
            </w:r>
          </w:p>
        </w:tc>
      </w:tr>
      <w:tr>
        <w:tc>
          <w:tcPr>
            <w:tcW w:type="dxa" w:w="5040"/>
          </w:tcPr>
          <w:p>
            <w:r>
              <w:t>Close the loop</w:t>
            </w:r>
          </w:p>
        </w:tc>
        <w:tc>
          <w:tcPr>
            <w:tcW w:type="dxa" w:w="5040"/>
          </w:tcPr>
          <w:p>
            <w:r>
              <w:t>when a person or institution has been materially criticized, contradicted, or implicated and should receive a precise opportunity to respond.</w:t>
            </w:r>
          </w:p>
        </w:tc>
      </w:tr>
    </w:tbl>
    <w:p>
      <w:pPr>
        <w:pStyle w:val="Heading2"/>
      </w:pPr>
      <w:r>
        <w:t>5. Questions to ask in the field</w:t>
      </w:r>
    </w:p>
    <w:p>
      <w:pPr>
        <w:pStyle w:val="ListBullet"/>
      </w:pPr>
      <w:r>
        <w:t>What exactly do you mean by structure in this setting?</w:t>
      </w:r>
    </w:p>
    <w:p>
      <w:pPr>
        <w:pStyle w:val="ListBullet"/>
      </w:pPr>
      <w:r>
        <w:t>Can you show me where editing enters the real process?</w:t>
      </w:r>
    </w:p>
    <w:p>
      <w:pPr>
        <w:pStyle w:val="ListBullet"/>
      </w:pPr>
      <w:r>
        <w:t>What is the strongest evidence for visual sequence, and what does it not establish?</w:t>
      </w:r>
    </w:p>
    <w:p>
      <w:pPr>
        <w:pStyle w:val="ListBullet"/>
      </w:pPr>
      <w:r>
        <w:t>Who has authority over caption, and who can challenge that authority?</w:t>
      </w:r>
    </w:p>
    <w:p>
      <w:pPr>
        <w:pStyle w:val="ListBullet"/>
      </w:pPr>
      <w:r>
        <w:t>Where does clarity fail, become expensive, exclude, or require manual work?</w:t>
      </w:r>
    </w:p>
    <w:p>
      <w:pPr>
        <w:pStyle w:val="ListBullet"/>
      </w:pPr>
      <w:r>
        <w:t>Who experiences this differently from you?</w:t>
      </w:r>
    </w:p>
    <w:p>
      <w:pPr>
        <w:pStyle w:val="ListBullet"/>
      </w:pPr>
      <w:r>
        <w:t>What document, dataset, observation, or person should I examine next?</w:t>
      </w:r>
    </w:p>
    <w:p>
      <w:pPr>
        <w:pStyle w:val="Heading2"/>
      </w:pPr>
      <w:r>
        <w:t>6. Common failure modes</w:t>
      </w:r>
    </w:p>
    <w:p>
      <w:pPr>
        <w:pStyle w:val="ListBullet"/>
      </w:pPr>
      <w:r>
        <w:t>Collecting polished explanations without recording the underlying process.</w:t>
      </w:r>
    </w:p>
    <w:p>
      <w:pPr>
        <w:pStyle w:val="ListBullet"/>
      </w:pPr>
      <w:r>
        <w:t>Mistaking a senior title, prestigious institution, or confident delivery for independent evidence.</w:t>
      </w:r>
    </w:p>
    <w:p>
      <w:pPr>
        <w:pStyle w:val="ListBullet"/>
      </w:pPr>
      <w:r>
        <w:t>Treating one vivid account as representative of an entire population or system.</w:t>
      </w:r>
    </w:p>
    <w:p>
      <w:pPr>
        <w:pStyle w:val="ListBullet"/>
      </w:pPr>
      <w:r>
        <w:t>Recording the claim but not the exact wording, date, context, interests, and limitations.</w:t>
      </w:r>
    </w:p>
    <w:p>
      <w:pPr>
        <w:pStyle w:val="ListBullet"/>
      </w:pPr>
      <w:r>
        <w:t>Failing to distinguish observation from interpretation, or law from prediction and practice.</w:t>
      </w:r>
    </w:p>
    <w:p>
      <w:pPr>
        <w:pStyle w:val="ListBullet"/>
      </w:pPr>
      <w:r>
        <w:t>Leaving the field without the document, demonstration, contradictory perspective, or immediate cognition note needed later.</w:t>
      </w:r>
    </w:p>
    <w:p>
      <w:pPr>
        <w:pStyle w:val="Heading2"/>
      </w:pPr>
      <w:r>
        <w:t>7. Documentation and archive requirements</w:t>
      </w:r>
    </w:p>
    <w:p>
      <w:r>
        <w:t>Create or update the relevant person, institution, place, interaction, claim, evidence, system, and cognition records. Every consequential asset should link to the chapter’s working concepts—structure, editing, visual sequence, caption, clarity—and should preserve date, place, creator, permissions, restrictions, verification status, and potential outputs. When the field material is sensitive, the archive must preserve access controls and purpose limitations, not merely filenames.</w:t>
      </w:r>
    </w:p>
    <w:p>
      <w:pPr>
        <w:pStyle w:val="Heading2"/>
      </w:pPr>
      <w:r>
        <w:t>8. Role of AI</w:t>
      </w:r>
    </w:p>
    <w:p>
      <w:r>
        <w:t>AI may transcribe, index, cluster, compare, retrieve, propose missing fields, and generate a draft checklist from the captured record. AI may not invent observations, infer consent, convert an unverified statement into a fact, decide that an ethical risk is acceptable, or conceal the human judgment responsible for publication. Any AI-generated synthesis must remain traceable to source material and must surface uncertainty rather than smoothing it away.</w:t>
      </w:r>
    </w:p>
    <w:p>
      <w:pPr>
        <w:pStyle w:val="Heading2"/>
      </w:pPr>
      <w:r>
        <w:t>9. Practice drill</w:t>
      </w:r>
    </w:p>
    <w:p>
      <w:r>
        <w:t>Select one current or past subject involving structure. Reconstruct the investigation using only materials that another person could inspect. Mark every place where your conclusion depends on memory, unrecorded interpretation, an inaccessible source, or an assumed process. Then design one field action that would close the most consequential gap involving visual sequence or clarity.</w:t>
      </w:r>
    </w:p>
    <w:p>
      <w:pPr>
        <w:pStyle w:val="Heading2"/>
      </w:pPr>
      <w:r>
        <w:t>10. Completion test</w:t>
      </w:r>
    </w:p>
    <w:p>
      <w:pPr>
        <w:pStyle w:val="ListBullet"/>
      </w:pPr>
      <w:r>
        <w:t>The question and unit of analysis are explicit.</w:t>
      </w:r>
    </w:p>
    <w:p>
      <w:pPr>
        <w:pStyle w:val="ListBullet"/>
      </w:pPr>
      <w:r>
        <w:t>The official account and actual process are both represented.</w:t>
      </w:r>
    </w:p>
    <w:p>
      <w:pPr>
        <w:pStyle w:val="ListBullet"/>
      </w:pPr>
      <w:r>
        <w:t>Evidence, limitations, interests, and contradictory material are linked.</w:t>
      </w:r>
    </w:p>
    <w:p>
      <w:pPr>
        <w:pStyle w:val="ListBullet"/>
      </w:pPr>
      <w:r>
        <w:t>At least one affected or differently positioned perspective is present.</w:t>
      </w:r>
    </w:p>
    <w:p>
      <w:pPr>
        <w:pStyle w:val="ListBullet"/>
      </w:pPr>
      <w:r>
        <w:t>The investigator’s interpretation is separated from observation and source claims.</w:t>
      </w:r>
    </w:p>
    <w:p>
      <w:pPr>
        <w:pStyle w:val="ListBullet"/>
      </w:pPr>
      <w:r>
        <w:t>Unresolved questions, next steps, and publication limits are recorded.</w:t>
      </w:r>
    </w:p>
    <w:p>
      <w:r>
        <w:br w:type="page"/>
      </w:r>
    </w:p>
    <w:p>
      <w:pPr>
        <w:pStyle w:val="Heading1"/>
      </w:pPr>
      <w:r>
        <w:t>Chapter 50. Publishing With Transparency and Repair</w:t>
      </w:r>
    </w:p>
    <w:p>
      <w:r>
        <w:t>This chapter establishes the operational method for how to disclose limits, explain methods, protect people, correct errors, and maintain trust after publication. It is written for investigators who may move among journalism, research, legal analysis, institutional work, education, and multimedia production. The central discipline is to make every important judgment visible enough to examine, revise, and teach.</w:t>
      </w:r>
    </w:p>
    <w:p>
      <w:pPr>
        <w:pStyle w:val="Heading2"/>
      </w:pPr>
      <w:r>
        <w:t>1. Operational purpose</w:t>
      </w:r>
    </w:p>
    <w:p>
      <w:r>
        <w:t>The purpose of publishing with transparency and repair is not merely to improve technique. It is to protect the investigation from predictable distortions: the pressure to accept official language, the temptation to confuse access with truth, the tendency to collect more material than can be understood, and the risk of producing certainty that the field did not support. A sound method transforms transparency, methods note, and limitations into explicit decisions rather than private intuition.</w:t>
      </w:r>
    </w:p>
    <w:p>
      <w:r>
        <w:t>Use this chapter whenever the investigation depends on how to disclose limits, explain methods, protect people, correct errors, and maintain trust after publication. The standard is functional completeness: another trained investigator should be able to understand what you did, why you did it, what you found, what you could not establish, and what would change your conclusion.</w:t>
      </w:r>
    </w:p>
    <w:p>
      <w:pPr>
        <w:pStyle w:val="Heading2"/>
      </w:pPr>
      <w:r>
        <w:t>2. Field standard</w:t>
      </w:r>
    </w:p>
    <w:p>
      <w:pPr>
        <w:pStyle w:val="ListBullet"/>
      </w:pPr>
      <w:r>
        <w:t>Define transparency in observable or documentable terms before treating it as established.</w:t>
      </w:r>
    </w:p>
    <w:p>
      <w:pPr>
        <w:pStyle w:val="ListBullet"/>
      </w:pPr>
      <w:r>
        <w:t>Separate methods note from the interpretation placed upon it by a source, institution, audience, or investigator.</w:t>
      </w:r>
    </w:p>
    <w:p>
      <w:pPr>
        <w:pStyle w:val="ListBullet"/>
      </w:pPr>
      <w:r>
        <w:t>Record the limits of limitations at the same time that you record its value.</w:t>
      </w:r>
    </w:p>
    <w:p>
      <w:pPr>
        <w:pStyle w:val="ListBullet"/>
      </w:pPr>
      <w:r>
        <w:t>Identify who possesses authority over corrections, who performs the work, and who experiences the consequence.</w:t>
      </w:r>
    </w:p>
    <w:p>
      <w:pPr>
        <w:pStyle w:val="ListBullet"/>
      </w:pPr>
      <w:r>
        <w:t>Preserve enough context to revisit trust after new evidence, law, or testimony appears.</w:t>
      </w:r>
    </w:p>
    <w:p>
      <w:pPr>
        <w:pStyle w:val="Heading2"/>
      </w:pPr>
      <w:r>
        <w:t>3. Step-by-step procedure</w:t>
      </w:r>
    </w:p>
    <w:p>
      <w:pPr>
        <w:pStyle w:val="ListNumber"/>
      </w:pPr>
      <w:r>
        <w:t>Name the exact decision or question controlled by transparency. Avoid broad labels that cannot be verified.</w:t>
      </w:r>
    </w:p>
    <w:p>
      <w:pPr>
        <w:pStyle w:val="ListNumber"/>
      </w:pPr>
      <w:r>
        <w:t>List the people, institutions, places, documents, datasets, and observations that could illuminate methods note.</w:t>
      </w:r>
    </w:p>
    <w:p>
      <w:pPr>
        <w:pStyle w:val="ListNumber"/>
      </w:pPr>
      <w:r>
        <w:t>Identify at least one alternative explanation and one source likely to challenge the dominant account.</w:t>
      </w:r>
    </w:p>
    <w:p>
      <w:pPr>
        <w:pStyle w:val="ListNumber"/>
      </w:pPr>
      <w:r>
        <w:t>Decide what multimodal evidence would allow a later audience to see or hear limitations rather than merely trust your summary.</w:t>
      </w:r>
    </w:p>
    <w:p>
      <w:pPr>
        <w:pStyle w:val="ListNumber"/>
      </w:pPr>
      <w:r>
        <w:t>Capture the formal rule and the actual practice governing corrections.</w:t>
      </w:r>
    </w:p>
    <w:p>
      <w:pPr>
        <w:pStyle w:val="ListNumber"/>
      </w:pPr>
      <w:r>
        <w:t>Record friction, exception, delay, workaround, or exclusion connected to trust.</w:t>
      </w:r>
    </w:p>
    <w:p>
      <w:pPr>
        <w:pStyle w:val="ListNumber"/>
      </w:pPr>
      <w:r>
        <w:t>State what remains unresolved and the next specific act of reporting required.</w:t>
      </w:r>
    </w:p>
    <w:p>
      <w:pPr>
        <w:pStyle w:val="Heading2"/>
      </w:pPr>
      <w:r>
        <w:t>4. Decision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E3A8A"/>
          </w:tcPr>
          <w:p>
            <w:r>
              <w:rPr>
                <w:b/>
                <w:color w:val="FFFFFF"/>
              </w:rPr>
              <w:t>Decision</w:t>
            </w:r>
          </w:p>
        </w:tc>
        <w:tc>
          <w:tcPr>
            <w:tcW w:type="dxa" w:w="5040"/>
            <w:shd w:fill="1E3A8A"/>
          </w:tcPr>
          <w:p>
            <w:r>
              <w:rPr>
                <w:b/>
                <w:color w:val="FFFFFF"/>
              </w:rPr>
              <w:t>Rule</w:t>
            </w:r>
          </w:p>
        </w:tc>
      </w:tr>
      <w:tr>
        <w:tc>
          <w:tcPr>
            <w:tcW w:type="dxa" w:w="5040"/>
          </w:tcPr>
          <w:p>
            <w:r>
              <w:t>Proceed</w:t>
            </w:r>
          </w:p>
        </w:tc>
        <w:tc>
          <w:tcPr>
            <w:tcW w:type="dxa" w:w="5040"/>
          </w:tcPr>
          <w:p>
            <w:r>
              <w:t>when the source, evidence, context, consent, and relevance are sufficiently clear to justify the next investigative step.</w:t>
            </w:r>
          </w:p>
        </w:tc>
      </w:tr>
      <w:tr>
        <w:tc>
          <w:tcPr>
            <w:tcW w:type="dxa" w:w="5040"/>
          </w:tcPr>
          <w:p>
            <w:r>
              <w:t>Pause</w:t>
            </w:r>
          </w:p>
        </w:tc>
        <w:tc>
          <w:tcPr>
            <w:tcW w:type="dxa" w:w="5040"/>
          </w:tcPr>
          <w:p>
            <w:r>
              <w:t>when a claim is important but provenance, attribution, jurisdiction, or permission is uncertain.</w:t>
            </w:r>
          </w:p>
        </w:tc>
      </w:tr>
      <w:tr>
        <w:tc>
          <w:tcPr>
            <w:tcW w:type="dxa" w:w="5040"/>
          </w:tcPr>
          <w:p>
            <w:r>
              <w:t>Escalate</w:t>
            </w:r>
          </w:p>
        </w:tc>
        <w:tc>
          <w:tcPr>
            <w:tcW w:type="dxa" w:w="5040"/>
          </w:tcPr>
          <w:p>
            <w:r>
              <w:t>when the issue involves vulnerability, concealed conflicts, legal exposure, restricted data, physical danger, or a material dispute.</w:t>
            </w:r>
          </w:p>
        </w:tc>
      </w:tr>
      <w:tr>
        <w:tc>
          <w:tcPr>
            <w:tcW w:type="dxa" w:w="5040"/>
          </w:tcPr>
          <w:p>
            <w:r>
              <w:t>Do not publish yet</w:t>
            </w:r>
          </w:p>
        </w:tc>
        <w:tc>
          <w:tcPr>
            <w:tcW w:type="dxa" w:w="5040"/>
          </w:tcPr>
          <w:p>
            <w:r>
              <w:t>when the available material creates suspicion or narrative tension but does not support a fair factual conclusion.</w:t>
            </w:r>
          </w:p>
        </w:tc>
      </w:tr>
      <w:tr>
        <w:tc>
          <w:tcPr>
            <w:tcW w:type="dxa" w:w="5040"/>
          </w:tcPr>
          <w:p>
            <w:r>
              <w:t>Close the loop</w:t>
            </w:r>
          </w:p>
        </w:tc>
        <w:tc>
          <w:tcPr>
            <w:tcW w:type="dxa" w:w="5040"/>
          </w:tcPr>
          <w:p>
            <w:r>
              <w:t>when a person or institution has been materially criticized, contradicted, or implicated and should receive a precise opportunity to respond.</w:t>
            </w:r>
          </w:p>
        </w:tc>
      </w:tr>
    </w:tbl>
    <w:p>
      <w:pPr>
        <w:pStyle w:val="Heading2"/>
      </w:pPr>
      <w:r>
        <w:t>5. Questions to ask in the field</w:t>
      </w:r>
    </w:p>
    <w:p>
      <w:pPr>
        <w:pStyle w:val="ListBullet"/>
      </w:pPr>
      <w:r>
        <w:t>What exactly do you mean by transparency in this setting?</w:t>
      </w:r>
    </w:p>
    <w:p>
      <w:pPr>
        <w:pStyle w:val="ListBullet"/>
      </w:pPr>
      <w:r>
        <w:t>Can you show me where methods note enters the real process?</w:t>
      </w:r>
    </w:p>
    <w:p>
      <w:pPr>
        <w:pStyle w:val="ListBullet"/>
      </w:pPr>
      <w:r>
        <w:t>What is the strongest evidence for limitations, and what does it not establish?</w:t>
      </w:r>
    </w:p>
    <w:p>
      <w:pPr>
        <w:pStyle w:val="ListBullet"/>
      </w:pPr>
      <w:r>
        <w:t>Who has authority over corrections, and who can challenge that authority?</w:t>
      </w:r>
    </w:p>
    <w:p>
      <w:pPr>
        <w:pStyle w:val="ListBullet"/>
      </w:pPr>
      <w:r>
        <w:t>Where does trust fail, become expensive, exclude, or require manual work?</w:t>
      </w:r>
    </w:p>
    <w:p>
      <w:pPr>
        <w:pStyle w:val="ListBullet"/>
      </w:pPr>
      <w:r>
        <w:t>Who experiences this differently from you?</w:t>
      </w:r>
    </w:p>
    <w:p>
      <w:pPr>
        <w:pStyle w:val="ListBullet"/>
      </w:pPr>
      <w:r>
        <w:t>What document, dataset, observation, or person should I examine next?</w:t>
      </w:r>
    </w:p>
    <w:p>
      <w:pPr>
        <w:pStyle w:val="Heading2"/>
      </w:pPr>
      <w:r>
        <w:t>6. Common failure modes</w:t>
      </w:r>
    </w:p>
    <w:p>
      <w:pPr>
        <w:pStyle w:val="ListBullet"/>
      </w:pPr>
      <w:r>
        <w:t>Collecting polished explanations without recording the underlying process.</w:t>
      </w:r>
    </w:p>
    <w:p>
      <w:pPr>
        <w:pStyle w:val="ListBullet"/>
      </w:pPr>
      <w:r>
        <w:t>Mistaking a senior title, prestigious institution, or confident delivery for independent evidence.</w:t>
      </w:r>
    </w:p>
    <w:p>
      <w:pPr>
        <w:pStyle w:val="ListBullet"/>
      </w:pPr>
      <w:r>
        <w:t>Treating one vivid account as representative of an entire population or system.</w:t>
      </w:r>
    </w:p>
    <w:p>
      <w:pPr>
        <w:pStyle w:val="ListBullet"/>
      </w:pPr>
      <w:r>
        <w:t>Recording the claim but not the exact wording, date, context, interests, and limitations.</w:t>
      </w:r>
    </w:p>
    <w:p>
      <w:pPr>
        <w:pStyle w:val="ListBullet"/>
      </w:pPr>
      <w:r>
        <w:t>Failing to distinguish observation from interpretation, or law from prediction and practice.</w:t>
      </w:r>
    </w:p>
    <w:p>
      <w:pPr>
        <w:pStyle w:val="ListBullet"/>
      </w:pPr>
      <w:r>
        <w:t>Leaving the field without the document, demonstration, contradictory perspective, or immediate cognition note needed later.</w:t>
      </w:r>
    </w:p>
    <w:p>
      <w:pPr>
        <w:pStyle w:val="Heading2"/>
      </w:pPr>
      <w:r>
        <w:t>7. Documentation and archive requirements</w:t>
      </w:r>
    </w:p>
    <w:p>
      <w:r>
        <w:t>Create or update the relevant person, institution, place, interaction, claim, evidence, system, and cognition records. Every consequential asset should link to the chapter’s working concepts—transparency, methods note, limitations, corrections, trust—and should preserve date, place, creator, permissions, restrictions, verification status, and potential outputs. When the field material is sensitive, the archive must preserve access controls and purpose limitations, not merely filenames.</w:t>
      </w:r>
    </w:p>
    <w:p>
      <w:pPr>
        <w:pStyle w:val="Heading2"/>
      </w:pPr>
      <w:r>
        <w:t>8. Role of AI</w:t>
      </w:r>
    </w:p>
    <w:p>
      <w:r>
        <w:t>AI may transcribe, index, cluster, compare, retrieve, propose missing fields, and generate a draft checklist from the captured record. AI may not invent observations, infer consent, convert an unverified statement into a fact, decide that an ethical risk is acceptable, or conceal the human judgment responsible for publication. Any AI-generated synthesis must remain traceable to source material and must surface uncertainty rather than smoothing it away.</w:t>
      </w:r>
    </w:p>
    <w:p>
      <w:pPr>
        <w:pStyle w:val="Heading2"/>
      </w:pPr>
      <w:r>
        <w:t>9. Practice drill</w:t>
      </w:r>
    </w:p>
    <w:p>
      <w:r>
        <w:t>Select one current or past subject involving transparency. Reconstruct the investigation using only materials that another person could inspect. Mark every place where your conclusion depends on memory, unrecorded interpretation, an inaccessible source, or an assumed process. Then design one field action that would close the most consequential gap involving limitations or trust.</w:t>
      </w:r>
    </w:p>
    <w:p>
      <w:pPr>
        <w:pStyle w:val="Heading2"/>
      </w:pPr>
      <w:r>
        <w:t>10. Completion test</w:t>
      </w:r>
    </w:p>
    <w:p>
      <w:pPr>
        <w:pStyle w:val="ListBullet"/>
      </w:pPr>
      <w:r>
        <w:t>The question and unit of analysis are explicit.</w:t>
      </w:r>
    </w:p>
    <w:p>
      <w:pPr>
        <w:pStyle w:val="ListBullet"/>
      </w:pPr>
      <w:r>
        <w:t>The official account and actual process are both represented.</w:t>
      </w:r>
    </w:p>
    <w:p>
      <w:pPr>
        <w:pStyle w:val="ListBullet"/>
      </w:pPr>
      <w:r>
        <w:t>Evidence, limitations, interests, and contradictory material are linked.</w:t>
      </w:r>
    </w:p>
    <w:p>
      <w:pPr>
        <w:pStyle w:val="ListBullet"/>
      </w:pPr>
      <w:r>
        <w:t>At least one affected or differently positioned perspective is present.</w:t>
      </w:r>
    </w:p>
    <w:p>
      <w:pPr>
        <w:pStyle w:val="ListBullet"/>
      </w:pPr>
      <w:r>
        <w:t>The investigator’s interpretation is separated from observation and source claims.</w:t>
      </w:r>
    </w:p>
    <w:p>
      <w:pPr>
        <w:pStyle w:val="ListBullet"/>
      </w:pPr>
      <w:r>
        <w:t>Unresolved questions, next steps, and publication limits are recorded.</w:t>
      </w:r>
    </w:p>
    <w:p>
      <w:r>
        <w:br w:type="page"/>
      </w:r>
    </w:p>
    <w:p>
      <w:pPr>
        <w:pStyle w:val="Title"/>
      </w:pPr>
      <w:r>
        <w:t>PART IX</w:t>
        <w:br/>
        <w:t>RELATIONSHIPS, ETHICS, AND STEWARDSHIP</w:t>
      </w:r>
    </w:p>
    <w:p>
      <w:pPr>
        <w:pStyle w:val="Callout"/>
      </w:pPr>
      <w:r>
        <w:t>Each chapter in this part converts judgment into a repeatable operational method. Read the overview, then use the decision rules, prompts, failure modes, and completion tests in live work.</w:t>
      </w:r>
    </w:p>
    <w:p>
      <w:r>
        <w:br w:type="page"/>
      </w:r>
    </w:p>
    <w:p>
      <w:pPr>
        <w:pStyle w:val="Heading1"/>
      </w:pPr>
      <w:r>
        <w:t>Chapter 51. Sources Are Not Inventory</w:t>
      </w:r>
    </w:p>
    <w:p>
      <w:r>
        <w:t>This chapter establishes the operational method for how to maintain relationships without treating people as extractive assets or automatic sales leads. It is written for investigators who may move among journalism, research, legal analysis, institutional work, education, and multimedia production. The central discipline is to make every important judgment visible enough to examine, revise, and teach.</w:t>
      </w:r>
    </w:p>
    <w:p>
      <w:pPr>
        <w:pStyle w:val="Heading2"/>
      </w:pPr>
      <w:r>
        <w:t>1. Operational purpose</w:t>
      </w:r>
    </w:p>
    <w:p>
      <w:r>
        <w:t>The purpose of sources are not inventory is not merely to improve technique. It is to protect the investigation from predictable distortions: the pressure to accept official language, the temptation to confuse access with truth, the tendency to collect more material than can be understood, and the risk of producing certainty that the field did not support. A sound method transforms relationship, reciprocity, and boundaries into explicit decisions rather than private intuition.</w:t>
      </w:r>
    </w:p>
    <w:p>
      <w:r>
        <w:t>Use this chapter whenever the investigation depends on how to maintain relationships without treating people as extractive assets or automatic sales leads. The standard is functional completeness: another trained investigator should be able to understand what you did, why you did it, what you found, what you could not establish, and what would change your conclusion.</w:t>
      </w:r>
    </w:p>
    <w:p>
      <w:pPr>
        <w:pStyle w:val="Heading2"/>
      </w:pPr>
      <w:r>
        <w:t>2. Field standard</w:t>
      </w:r>
    </w:p>
    <w:p>
      <w:pPr>
        <w:pStyle w:val="ListBullet"/>
      </w:pPr>
      <w:r>
        <w:t>Define relationship in observable or documentable terms before treating it as established.</w:t>
      </w:r>
    </w:p>
    <w:p>
      <w:pPr>
        <w:pStyle w:val="ListBullet"/>
      </w:pPr>
      <w:r>
        <w:t>Separate reciprocity from the interpretation placed upon it by a source, institution, audience, or investigator.</w:t>
      </w:r>
    </w:p>
    <w:p>
      <w:pPr>
        <w:pStyle w:val="ListBullet"/>
      </w:pPr>
      <w:r>
        <w:t>Record the limits of boundaries at the same time that you record its value.</w:t>
      </w:r>
    </w:p>
    <w:p>
      <w:pPr>
        <w:pStyle w:val="ListBullet"/>
      </w:pPr>
      <w:r>
        <w:t>Identify who possesses authority over follow-up, who performs the work, and who experiences the consequence.</w:t>
      </w:r>
    </w:p>
    <w:p>
      <w:pPr>
        <w:pStyle w:val="ListBullet"/>
      </w:pPr>
      <w:r>
        <w:t>Preserve enough context to revisit stewardship after new evidence, law, or testimony appears.</w:t>
      </w:r>
    </w:p>
    <w:p>
      <w:pPr>
        <w:pStyle w:val="Heading2"/>
      </w:pPr>
      <w:r>
        <w:t>3. Step-by-step procedure</w:t>
      </w:r>
    </w:p>
    <w:p>
      <w:pPr>
        <w:pStyle w:val="ListNumber"/>
      </w:pPr>
      <w:r>
        <w:t>Name the exact decision or question controlled by relationship. Avoid broad labels that cannot be verified.</w:t>
      </w:r>
    </w:p>
    <w:p>
      <w:pPr>
        <w:pStyle w:val="ListNumber"/>
      </w:pPr>
      <w:r>
        <w:t>List the people, institutions, places, documents, datasets, and observations that could illuminate reciprocity.</w:t>
      </w:r>
    </w:p>
    <w:p>
      <w:pPr>
        <w:pStyle w:val="ListNumber"/>
      </w:pPr>
      <w:r>
        <w:t>Identify at least one alternative explanation and one source likely to challenge the dominant account.</w:t>
      </w:r>
    </w:p>
    <w:p>
      <w:pPr>
        <w:pStyle w:val="ListNumber"/>
      </w:pPr>
      <w:r>
        <w:t>Decide what multimodal evidence would allow a later audience to see or hear boundaries rather than merely trust your summary.</w:t>
      </w:r>
    </w:p>
    <w:p>
      <w:pPr>
        <w:pStyle w:val="ListNumber"/>
      </w:pPr>
      <w:r>
        <w:t>Capture the formal rule and the actual practice governing follow-up.</w:t>
      </w:r>
    </w:p>
    <w:p>
      <w:pPr>
        <w:pStyle w:val="ListNumber"/>
      </w:pPr>
      <w:r>
        <w:t>Record friction, exception, delay, workaround, or exclusion connected to stewardship.</w:t>
      </w:r>
    </w:p>
    <w:p>
      <w:pPr>
        <w:pStyle w:val="ListNumber"/>
      </w:pPr>
      <w:r>
        <w:t>State what remains unresolved and the next specific act of reporting required.</w:t>
      </w:r>
    </w:p>
    <w:p>
      <w:pPr>
        <w:pStyle w:val="Heading2"/>
      </w:pPr>
      <w:r>
        <w:t>4. Decision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E3A8A"/>
          </w:tcPr>
          <w:p>
            <w:r>
              <w:rPr>
                <w:b/>
                <w:color w:val="FFFFFF"/>
              </w:rPr>
              <w:t>Decision</w:t>
            </w:r>
          </w:p>
        </w:tc>
        <w:tc>
          <w:tcPr>
            <w:tcW w:type="dxa" w:w="5040"/>
            <w:shd w:fill="1E3A8A"/>
          </w:tcPr>
          <w:p>
            <w:r>
              <w:rPr>
                <w:b/>
                <w:color w:val="FFFFFF"/>
              </w:rPr>
              <w:t>Rule</w:t>
            </w:r>
          </w:p>
        </w:tc>
      </w:tr>
      <w:tr>
        <w:tc>
          <w:tcPr>
            <w:tcW w:type="dxa" w:w="5040"/>
          </w:tcPr>
          <w:p>
            <w:r>
              <w:t>Proceed</w:t>
            </w:r>
          </w:p>
        </w:tc>
        <w:tc>
          <w:tcPr>
            <w:tcW w:type="dxa" w:w="5040"/>
          </w:tcPr>
          <w:p>
            <w:r>
              <w:t>when the source, evidence, context, consent, and relevance are sufficiently clear to justify the next investigative step.</w:t>
            </w:r>
          </w:p>
        </w:tc>
      </w:tr>
      <w:tr>
        <w:tc>
          <w:tcPr>
            <w:tcW w:type="dxa" w:w="5040"/>
          </w:tcPr>
          <w:p>
            <w:r>
              <w:t>Pause</w:t>
            </w:r>
          </w:p>
        </w:tc>
        <w:tc>
          <w:tcPr>
            <w:tcW w:type="dxa" w:w="5040"/>
          </w:tcPr>
          <w:p>
            <w:r>
              <w:t>when a claim is important but provenance, attribution, jurisdiction, or permission is uncertain.</w:t>
            </w:r>
          </w:p>
        </w:tc>
      </w:tr>
      <w:tr>
        <w:tc>
          <w:tcPr>
            <w:tcW w:type="dxa" w:w="5040"/>
          </w:tcPr>
          <w:p>
            <w:r>
              <w:t>Escalate</w:t>
            </w:r>
          </w:p>
        </w:tc>
        <w:tc>
          <w:tcPr>
            <w:tcW w:type="dxa" w:w="5040"/>
          </w:tcPr>
          <w:p>
            <w:r>
              <w:t>when the issue involves vulnerability, concealed conflicts, legal exposure, restricted data, physical danger, or a material dispute.</w:t>
            </w:r>
          </w:p>
        </w:tc>
      </w:tr>
      <w:tr>
        <w:tc>
          <w:tcPr>
            <w:tcW w:type="dxa" w:w="5040"/>
          </w:tcPr>
          <w:p>
            <w:r>
              <w:t>Do not publish yet</w:t>
            </w:r>
          </w:p>
        </w:tc>
        <w:tc>
          <w:tcPr>
            <w:tcW w:type="dxa" w:w="5040"/>
          </w:tcPr>
          <w:p>
            <w:r>
              <w:t>when the available material creates suspicion or narrative tension but does not support a fair factual conclusion.</w:t>
            </w:r>
          </w:p>
        </w:tc>
      </w:tr>
      <w:tr>
        <w:tc>
          <w:tcPr>
            <w:tcW w:type="dxa" w:w="5040"/>
          </w:tcPr>
          <w:p>
            <w:r>
              <w:t>Close the loop</w:t>
            </w:r>
          </w:p>
        </w:tc>
        <w:tc>
          <w:tcPr>
            <w:tcW w:type="dxa" w:w="5040"/>
          </w:tcPr>
          <w:p>
            <w:r>
              <w:t>when a person or institution has been materially criticized, contradicted, or implicated and should receive a precise opportunity to respond.</w:t>
            </w:r>
          </w:p>
        </w:tc>
      </w:tr>
    </w:tbl>
    <w:p>
      <w:pPr>
        <w:pStyle w:val="Heading2"/>
      </w:pPr>
      <w:r>
        <w:t>5. Questions to ask in the field</w:t>
      </w:r>
    </w:p>
    <w:p>
      <w:pPr>
        <w:pStyle w:val="ListBullet"/>
      </w:pPr>
      <w:r>
        <w:t>What exactly do you mean by relationship in this setting?</w:t>
      </w:r>
    </w:p>
    <w:p>
      <w:pPr>
        <w:pStyle w:val="ListBullet"/>
      </w:pPr>
      <w:r>
        <w:t>Can you show me where reciprocity enters the real process?</w:t>
      </w:r>
    </w:p>
    <w:p>
      <w:pPr>
        <w:pStyle w:val="ListBullet"/>
      </w:pPr>
      <w:r>
        <w:t>What is the strongest evidence for boundaries, and what does it not establish?</w:t>
      </w:r>
    </w:p>
    <w:p>
      <w:pPr>
        <w:pStyle w:val="ListBullet"/>
      </w:pPr>
      <w:r>
        <w:t>Who has authority over follow-up, and who can challenge that authority?</w:t>
      </w:r>
    </w:p>
    <w:p>
      <w:pPr>
        <w:pStyle w:val="ListBullet"/>
      </w:pPr>
      <w:r>
        <w:t>Where does stewardship fail, become expensive, exclude, or require manual work?</w:t>
      </w:r>
    </w:p>
    <w:p>
      <w:pPr>
        <w:pStyle w:val="ListBullet"/>
      </w:pPr>
      <w:r>
        <w:t>Who experiences this differently from you?</w:t>
      </w:r>
    </w:p>
    <w:p>
      <w:pPr>
        <w:pStyle w:val="ListBullet"/>
      </w:pPr>
      <w:r>
        <w:t>What document, dataset, observation, or person should I examine next?</w:t>
      </w:r>
    </w:p>
    <w:p>
      <w:pPr>
        <w:pStyle w:val="Heading2"/>
      </w:pPr>
      <w:r>
        <w:t>6. Common failure modes</w:t>
      </w:r>
    </w:p>
    <w:p>
      <w:pPr>
        <w:pStyle w:val="ListBullet"/>
      </w:pPr>
      <w:r>
        <w:t>Collecting polished explanations without recording the underlying process.</w:t>
      </w:r>
    </w:p>
    <w:p>
      <w:pPr>
        <w:pStyle w:val="ListBullet"/>
      </w:pPr>
      <w:r>
        <w:t>Mistaking a senior title, prestigious institution, or confident delivery for independent evidence.</w:t>
      </w:r>
    </w:p>
    <w:p>
      <w:pPr>
        <w:pStyle w:val="ListBullet"/>
      </w:pPr>
      <w:r>
        <w:t>Treating one vivid account as representative of an entire population or system.</w:t>
      </w:r>
    </w:p>
    <w:p>
      <w:pPr>
        <w:pStyle w:val="ListBullet"/>
      </w:pPr>
      <w:r>
        <w:t>Recording the claim but not the exact wording, date, context, interests, and limitations.</w:t>
      </w:r>
    </w:p>
    <w:p>
      <w:pPr>
        <w:pStyle w:val="ListBullet"/>
      </w:pPr>
      <w:r>
        <w:t>Failing to distinguish observation from interpretation, or law from prediction and practice.</w:t>
      </w:r>
    </w:p>
    <w:p>
      <w:pPr>
        <w:pStyle w:val="ListBullet"/>
      </w:pPr>
      <w:r>
        <w:t>Leaving the field without the document, demonstration, contradictory perspective, or immediate cognition note needed later.</w:t>
      </w:r>
    </w:p>
    <w:p>
      <w:pPr>
        <w:pStyle w:val="Heading2"/>
      </w:pPr>
      <w:r>
        <w:t>7. Documentation and archive requirements</w:t>
      </w:r>
    </w:p>
    <w:p>
      <w:r>
        <w:t>Create or update the relevant person, institution, place, interaction, claim, evidence, system, and cognition records. Every consequential asset should link to the chapter’s working concepts—relationship, reciprocity, boundaries, follow-up, stewardship—and should preserve date, place, creator, permissions, restrictions, verification status, and potential outputs. When the field material is sensitive, the archive must preserve access controls and purpose limitations, not merely filenames.</w:t>
      </w:r>
    </w:p>
    <w:p>
      <w:pPr>
        <w:pStyle w:val="Heading2"/>
      </w:pPr>
      <w:r>
        <w:t>8. Role of AI</w:t>
      </w:r>
    </w:p>
    <w:p>
      <w:r>
        <w:t>AI may transcribe, index, cluster, compare, retrieve, propose missing fields, and generate a draft checklist from the captured record. AI may not invent observations, infer consent, convert an unverified statement into a fact, decide that an ethical risk is acceptable, or conceal the human judgment responsible for publication. Any AI-generated synthesis must remain traceable to source material and must surface uncertainty rather than smoothing it away.</w:t>
      </w:r>
    </w:p>
    <w:p>
      <w:pPr>
        <w:pStyle w:val="Heading2"/>
      </w:pPr>
      <w:r>
        <w:t>9. Practice drill</w:t>
      </w:r>
    </w:p>
    <w:p>
      <w:r>
        <w:t>Select one current or past subject involving relationship. Reconstruct the investigation using only materials that another person could inspect. Mark every place where your conclusion depends on memory, unrecorded interpretation, an inaccessible source, or an assumed process. Then design one field action that would close the most consequential gap involving boundaries or stewardship.</w:t>
      </w:r>
    </w:p>
    <w:p>
      <w:pPr>
        <w:pStyle w:val="Heading2"/>
      </w:pPr>
      <w:r>
        <w:t>10. Completion test</w:t>
      </w:r>
    </w:p>
    <w:p>
      <w:pPr>
        <w:pStyle w:val="ListBullet"/>
      </w:pPr>
      <w:r>
        <w:t>The question and unit of analysis are explicit.</w:t>
      </w:r>
    </w:p>
    <w:p>
      <w:pPr>
        <w:pStyle w:val="ListBullet"/>
      </w:pPr>
      <w:r>
        <w:t>The official account and actual process are both represented.</w:t>
      </w:r>
    </w:p>
    <w:p>
      <w:pPr>
        <w:pStyle w:val="ListBullet"/>
      </w:pPr>
      <w:r>
        <w:t>Evidence, limitations, interests, and contradictory material are linked.</w:t>
      </w:r>
    </w:p>
    <w:p>
      <w:pPr>
        <w:pStyle w:val="ListBullet"/>
      </w:pPr>
      <w:r>
        <w:t>At least one affected or differently positioned perspective is present.</w:t>
      </w:r>
    </w:p>
    <w:p>
      <w:pPr>
        <w:pStyle w:val="ListBullet"/>
      </w:pPr>
      <w:r>
        <w:t>The investigator’s interpretation is separated from observation and source claims.</w:t>
      </w:r>
    </w:p>
    <w:p>
      <w:pPr>
        <w:pStyle w:val="ListBullet"/>
      </w:pPr>
      <w:r>
        <w:t>Unresolved questions, next steps, and publication limits are recorded.</w:t>
      </w:r>
    </w:p>
    <w:p>
      <w:r>
        <w:br w:type="page"/>
      </w:r>
    </w:p>
    <w:p>
      <w:pPr>
        <w:pStyle w:val="Heading1"/>
      </w:pPr>
      <w:r>
        <w:t>Chapter 52. Vulnerability, Harm, and the Decision Not to Publish</w:t>
      </w:r>
    </w:p>
    <w:p>
      <w:r>
        <w:t>This chapter establishes the operational method for how to weigh public value against foreseeable harm, coercion, exposure, and loss of dignity. It is written for investigators who may move among journalism, research, legal analysis, institutional work, education, and multimedia production. The central discipline is to make every important judgment visible enough to examine, revise, and teach.</w:t>
      </w:r>
    </w:p>
    <w:p>
      <w:pPr>
        <w:pStyle w:val="Heading2"/>
      </w:pPr>
      <w:r>
        <w:t>1. Operational purpose</w:t>
      </w:r>
    </w:p>
    <w:p>
      <w:r>
        <w:t>The purpose of vulnerability, harm, and the decision not to publish is not merely to improve technique. It is to protect the investigation from predictable distortions: the pressure to accept official language, the temptation to confuse access with truth, the tendency to collect more material than can be understood, and the risk of producing certainty that the field did not support. A sound method transforms harm, vulnerability, and public interest into explicit decisions rather than private intuition.</w:t>
      </w:r>
    </w:p>
    <w:p>
      <w:r>
        <w:t>Use this chapter whenever the investigation depends on how to weigh public value against foreseeable harm, coercion, exposure, and loss of dignity. The standard is functional completeness: another trained investigator should be able to understand what you did, why you did it, what you found, what you could not establish, and what would change your conclusion.</w:t>
      </w:r>
    </w:p>
    <w:p>
      <w:pPr>
        <w:pStyle w:val="Heading2"/>
      </w:pPr>
      <w:r>
        <w:t>2. Field standard</w:t>
      </w:r>
    </w:p>
    <w:p>
      <w:pPr>
        <w:pStyle w:val="ListBullet"/>
      </w:pPr>
      <w:r>
        <w:t>Define harm in observable or documentable terms before treating it as established.</w:t>
      </w:r>
    </w:p>
    <w:p>
      <w:pPr>
        <w:pStyle w:val="ListBullet"/>
      </w:pPr>
      <w:r>
        <w:t>Separate vulnerability from the interpretation placed upon it by a source, institution, audience, or investigator.</w:t>
      </w:r>
    </w:p>
    <w:p>
      <w:pPr>
        <w:pStyle w:val="ListBullet"/>
      </w:pPr>
      <w:r>
        <w:t>Record the limits of public interest at the same time that you record its value.</w:t>
      </w:r>
    </w:p>
    <w:p>
      <w:pPr>
        <w:pStyle w:val="ListBullet"/>
      </w:pPr>
      <w:r>
        <w:t>Identify who possesses authority over restraint, who performs the work, and who experiences the consequence.</w:t>
      </w:r>
    </w:p>
    <w:p>
      <w:pPr>
        <w:pStyle w:val="ListBullet"/>
      </w:pPr>
      <w:r>
        <w:t>Preserve enough context to revisit dignity after new evidence, law, or testimony appears.</w:t>
      </w:r>
    </w:p>
    <w:p>
      <w:pPr>
        <w:pStyle w:val="Heading2"/>
      </w:pPr>
      <w:r>
        <w:t>3. Step-by-step procedure</w:t>
      </w:r>
    </w:p>
    <w:p>
      <w:pPr>
        <w:pStyle w:val="ListNumber"/>
      </w:pPr>
      <w:r>
        <w:t>Name the exact decision or question controlled by harm. Avoid broad labels that cannot be verified.</w:t>
      </w:r>
    </w:p>
    <w:p>
      <w:pPr>
        <w:pStyle w:val="ListNumber"/>
      </w:pPr>
      <w:r>
        <w:t>List the people, institutions, places, documents, datasets, and observations that could illuminate vulnerability.</w:t>
      </w:r>
    </w:p>
    <w:p>
      <w:pPr>
        <w:pStyle w:val="ListNumber"/>
      </w:pPr>
      <w:r>
        <w:t>Identify at least one alternative explanation and one source likely to challenge the dominant account.</w:t>
      </w:r>
    </w:p>
    <w:p>
      <w:pPr>
        <w:pStyle w:val="ListNumber"/>
      </w:pPr>
      <w:r>
        <w:t>Decide what multimodal evidence would allow a later audience to see or hear public interest rather than merely trust your summary.</w:t>
      </w:r>
    </w:p>
    <w:p>
      <w:pPr>
        <w:pStyle w:val="ListNumber"/>
      </w:pPr>
      <w:r>
        <w:t>Capture the formal rule and the actual practice governing restraint.</w:t>
      </w:r>
    </w:p>
    <w:p>
      <w:pPr>
        <w:pStyle w:val="ListNumber"/>
      </w:pPr>
      <w:r>
        <w:t>Record friction, exception, delay, workaround, or exclusion connected to dignity.</w:t>
      </w:r>
    </w:p>
    <w:p>
      <w:pPr>
        <w:pStyle w:val="ListNumber"/>
      </w:pPr>
      <w:r>
        <w:t>State what remains unresolved and the next specific act of reporting required.</w:t>
      </w:r>
    </w:p>
    <w:p>
      <w:pPr>
        <w:pStyle w:val="Heading2"/>
      </w:pPr>
      <w:r>
        <w:t>4. Decision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E3A8A"/>
          </w:tcPr>
          <w:p>
            <w:r>
              <w:rPr>
                <w:b/>
                <w:color w:val="FFFFFF"/>
              </w:rPr>
              <w:t>Decision</w:t>
            </w:r>
          </w:p>
        </w:tc>
        <w:tc>
          <w:tcPr>
            <w:tcW w:type="dxa" w:w="5040"/>
            <w:shd w:fill="1E3A8A"/>
          </w:tcPr>
          <w:p>
            <w:r>
              <w:rPr>
                <w:b/>
                <w:color w:val="FFFFFF"/>
              </w:rPr>
              <w:t>Rule</w:t>
            </w:r>
          </w:p>
        </w:tc>
      </w:tr>
      <w:tr>
        <w:tc>
          <w:tcPr>
            <w:tcW w:type="dxa" w:w="5040"/>
          </w:tcPr>
          <w:p>
            <w:r>
              <w:t>Proceed</w:t>
            </w:r>
          </w:p>
        </w:tc>
        <w:tc>
          <w:tcPr>
            <w:tcW w:type="dxa" w:w="5040"/>
          </w:tcPr>
          <w:p>
            <w:r>
              <w:t>when the source, evidence, context, consent, and relevance are sufficiently clear to justify the next investigative step.</w:t>
            </w:r>
          </w:p>
        </w:tc>
      </w:tr>
      <w:tr>
        <w:tc>
          <w:tcPr>
            <w:tcW w:type="dxa" w:w="5040"/>
          </w:tcPr>
          <w:p>
            <w:r>
              <w:t>Pause</w:t>
            </w:r>
          </w:p>
        </w:tc>
        <w:tc>
          <w:tcPr>
            <w:tcW w:type="dxa" w:w="5040"/>
          </w:tcPr>
          <w:p>
            <w:r>
              <w:t>when a claim is important but provenance, attribution, jurisdiction, or permission is uncertain.</w:t>
            </w:r>
          </w:p>
        </w:tc>
      </w:tr>
      <w:tr>
        <w:tc>
          <w:tcPr>
            <w:tcW w:type="dxa" w:w="5040"/>
          </w:tcPr>
          <w:p>
            <w:r>
              <w:t>Escalate</w:t>
            </w:r>
          </w:p>
        </w:tc>
        <w:tc>
          <w:tcPr>
            <w:tcW w:type="dxa" w:w="5040"/>
          </w:tcPr>
          <w:p>
            <w:r>
              <w:t>when the issue involves vulnerability, concealed conflicts, legal exposure, restricted data, physical danger, or a material dispute.</w:t>
            </w:r>
          </w:p>
        </w:tc>
      </w:tr>
      <w:tr>
        <w:tc>
          <w:tcPr>
            <w:tcW w:type="dxa" w:w="5040"/>
          </w:tcPr>
          <w:p>
            <w:r>
              <w:t>Do not publish yet</w:t>
            </w:r>
          </w:p>
        </w:tc>
        <w:tc>
          <w:tcPr>
            <w:tcW w:type="dxa" w:w="5040"/>
          </w:tcPr>
          <w:p>
            <w:r>
              <w:t>when the available material creates suspicion or narrative tension but does not support a fair factual conclusion.</w:t>
            </w:r>
          </w:p>
        </w:tc>
      </w:tr>
      <w:tr>
        <w:tc>
          <w:tcPr>
            <w:tcW w:type="dxa" w:w="5040"/>
          </w:tcPr>
          <w:p>
            <w:r>
              <w:t>Close the loop</w:t>
            </w:r>
          </w:p>
        </w:tc>
        <w:tc>
          <w:tcPr>
            <w:tcW w:type="dxa" w:w="5040"/>
          </w:tcPr>
          <w:p>
            <w:r>
              <w:t>when a person or institution has been materially criticized, contradicted, or implicated and should receive a precise opportunity to respond.</w:t>
            </w:r>
          </w:p>
        </w:tc>
      </w:tr>
    </w:tbl>
    <w:p>
      <w:pPr>
        <w:pStyle w:val="Heading2"/>
      </w:pPr>
      <w:r>
        <w:t>5. Questions to ask in the field</w:t>
      </w:r>
    </w:p>
    <w:p>
      <w:pPr>
        <w:pStyle w:val="ListBullet"/>
      </w:pPr>
      <w:r>
        <w:t>What exactly do you mean by harm in this setting?</w:t>
      </w:r>
    </w:p>
    <w:p>
      <w:pPr>
        <w:pStyle w:val="ListBullet"/>
      </w:pPr>
      <w:r>
        <w:t>Can you show me where vulnerability enters the real process?</w:t>
      </w:r>
    </w:p>
    <w:p>
      <w:pPr>
        <w:pStyle w:val="ListBullet"/>
      </w:pPr>
      <w:r>
        <w:t>What is the strongest evidence for public interest, and what does it not establish?</w:t>
      </w:r>
    </w:p>
    <w:p>
      <w:pPr>
        <w:pStyle w:val="ListBullet"/>
      </w:pPr>
      <w:r>
        <w:t>Who has authority over restraint, and who can challenge that authority?</w:t>
      </w:r>
    </w:p>
    <w:p>
      <w:pPr>
        <w:pStyle w:val="ListBullet"/>
      </w:pPr>
      <w:r>
        <w:t>Where does dignity fail, become expensive, exclude, or require manual work?</w:t>
      </w:r>
    </w:p>
    <w:p>
      <w:pPr>
        <w:pStyle w:val="ListBullet"/>
      </w:pPr>
      <w:r>
        <w:t>Who experiences this differently from you?</w:t>
      </w:r>
    </w:p>
    <w:p>
      <w:pPr>
        <w:pStyle w:val="ListBullet"/>
      </w:pPr>
      <w:r>
        <w:t>What document, dataset, observation, or person should I examine next?</w:t>
      </w:r>
    </w:p>
    <w:p>
      <w:pPr>
        <w:pStyle w:val="Heading2"/>
      </w:pPr>
      <w:r>
        <w:t>6. Common failure modes</w:t>
      </w:r>
    </w:p>
    <w:p>
      <w:pPr>
        <w:pStyle w:val="ListBullet"/>
      </w:pPr>
      <w:r>
        <w:t>Collecting polished explanations without recording the underlying process.</w:t>
      </w:r>
    </w:p>
    <w:p>
      <w:pPr>
        <w:pStyle w:val="ListBullet"/>
      </w:pPr>
      <w:r>
        <w:t>Mistaking a senior title, prestigious institution, or confident delivery for independent evidence.</w:t>
      </w:r>
    </w:p>
    <w:p>
      <w:pPr>
        <w:pStyle w:val="ListBullet"/>
      </w:pPr>
      <w:r>
        <w:t>Treating one vivid account as representative of an entire population or system.</w:t>
      </w:r>
    </w:p>
    <w:p>
      <w:pPr>
        <w:pStyle w:val="ListBullet"/>
      </w:pPr>
      <w:r>
        <w:t>Recording the claim but not the exact wording, date, context, interests, and limitations.</w:t>
      </w:r>
    </w:p>
    <w:p>
      <w:pPr>
        <w:pStyle w:val="ListBullet"/>
      </w:pPr>
      <w:r>
        <w:t>Failing to distinguish observation from interpretation, or law from prediction and practice.</w:t>
      </w:r>
    </w:p>
    <w:p>
      <w:pPr>
        <w:pStyle w:val="ListBullet"/>
      </w:pPr>
      <w:r>
        <w:t>Leaving the field without the document, demonstration, contradictory perspective, or immediate cognition note needed later.</w:t>
      </w:r>
    </w:p>
    <w:p>
      <w:pPr>
        <w:pStyle w:val="Heading2"/>
      </w:pPr>
      <w:r>
        <w:t>7. Documentation and archive requirements</w:t>
      </w:r>
    </w:p>
    <w:p>
      <w:r>
        <w:t>Create or update the relevant person, institution, place, interaction, claim, evidence, system, and cognition records. Every consequential asset should link to the chapter’s working concepts—harm, vulnerability, public interest, restraint, dignity—and should preserve date, place, creator, permissions, restrictions, verification status, and potential outputs. When the field material is sensitive, the archive must preserve access controls and purpose limitations, not merely filenames.</w:t>
      </w:r>
    </w:p>
    <w:p>
      <w:pPr>
        <w:pStyle w:val="Heading2"/>
      </w:pPr>
      <w:r>
        <w:t>8. Role of AI</w:t>
      </w:r>
    </w:p>
    <w:p>
      <w:r>
        <w:t>AI may transcribe, index, cluster, compare, retrieve, propose missing fields, and generate a draft checklist from the captured record. AI may not invent observations, infer consent, convert an unverified statement into a fact, decide that an ethical risk is acceptable, or conceal the human judgment responsible for publication. Any AI-generated synthesis must remain traceable to source material and must surface uncertainty rather than smoothing it away.</w:t>
      </w:r>
    </w:p>
    <w:p>
      <w:pPr>
        <w:pStyle w:val="Heading2"/>
      </w:pPr>
      <w:r>
        <w:t>9. Practice drill</w:t>
      </w:r>
    </w:p>
    <w:p>
      <w:r>
        <w:t>Select one current or past subject involving harm. Reconstruct the investigation using only materials that another person could inspect. Mark every place where your conclusion depends on memory, unrecorded interpretation, an inaccessible source, or an assumed process. Then design one field action that would close the most consequential gap involving public interest or dignity.</w:t>
      </w:r>
    </w:p>
    <w:p>
      <w:pPr>
        <w:pStyle w:val="Heading2"/>
      </w:pPr>
      <w:r>
        <w:t>10. Completion test</w:t>
      </w:r>
    </w:p>
    <w:p>
      <w:pPr>
        <w:pStyle w:val="ListBullet"/>
      </w:pPr>
      <w:r>
        <w:t>The question and unit of analysis are explicit.</w:t>
      </w:r>
    </w:p>
    <w:p>
      <w:pPr>
        <w:pStyle w:val="ListBullet"/>
      </w:pPr>
      <w:r>
        <w:t>The official account and actual process are both represented.</w:t>
      </w:r>
    </w:p>
    <w:p>
      <w:pPr>
        <w:pStyle w:val="ListBullet"/>
      </w:pPr>
      <w:r>
        <w:t>Evidence, limitations, interests, and contradictory material are linked.</w:t>
      </w:r>
    </w:p>
    <w:p>
      <w:pPr>
        <w:pStyle w:val="ListBullet"/>
      </w:pPr>
      <w:r>
        <w:t>At least one affected or differently positioned perspective is present.</w:t>
      </w:r>
    </w:p>
    <w:p>
      <w:pPr>
        <w:pStyle w:val="ListBullet"/>
      </w:pPr>
      <w:r>
        <w:t>The investigator’s interpretation is separated from observation and source claims.</w:t>
      </w:r>
    </w:p>
    <w:p>
      <w:pPr>
        <w:pStyle w:val="ListBullet"/>
      </w:pPr>
      <w:r>
        <w:t>Unresolved questions, next steps, and publication limits are recorded.</w:t>
      </w:r>
    </w:p>
    <w:p>
      <w:r>
        <w:br w:type="page"/>
      </w:r>
    </w:p>
    <w:p>
      <w:pPr>
        <w:pStyle w:val="Heading1"/>
      </w:pPr>
      <w:r>
        <w:t>Chapter 53. Conflicts of Interest and Mixed Professional Roles</w:t>
      </w:r>
    </w:p>
    <w:p>
      <w:r>
        <w:t>This chapter establishes the operational method for how to manage journalism, research, consulting, law school, partnerships, and future opportunities. It is written for investigators who may move among journalism, research, legal analysis, institutional work, education, and multimedia production. The central discipline is to make every important judgment visible enough to examine, revise, and teach.</w:t>
      </w:r>
    </w:p>
    <w:p>
      <w:pPr>
        <w:pStyle w:val="Heading2"/>
      </w:pPr>
      <w:r>
        <w:t>1. Operational purpose</w:t>
      </w:r>
    </w:p>
    <w:p>
      <w:r>
        <w:t>The purpose of conflicts of interest and mixed professional roles is not merely to improve technique. It is to protect the investigation from predictable distortions: the pressure to accept official language, the temptation to confuse access with truth, the tendency to collect more material than can be understood, and the risk of producing certainty that the field did not support. A sound method transforms conflict, disclosure, and separation into explicit decisions rather than private intuition.</w:t>
      </w:r>
    </w:p>
    <w:p>
      <w:r>
        <w:t>Use this chapter whenever the investigation depends on how to manage journalism, research, consulting, law school, partnerships, and future opportunities. The standard is functional completeness: another trained investigator should be able to understand what you did, why you did it, what you found, what you could not establish, and what would change your conclusion.</w:t>
      </w:r>
    </w:p>
    <w:p>
      <w:pPr>
        <w:pStyle w:val="Heading2"/>
      </w:pPr>
      <w:r>
        <w:t>2. Field standard</w:t>
      </w:r>
    </w:p>
    <w:p>
      <w:pPr>
        <w:pStyle w:val="ListBullet"/>
      </w:pPr>
      <w:r>
        <w:t>Define conflict in observable or documentable terms before treating it as established.</w:t>
      </w:r>
    </w:p>
    <w:p>
      <w:pPr>
        <w:pStyle w:val="ListBullet"/>
      </w:pPr>
      <w:r>
        <w:t>Separate disclosure from the interpretation placed upon it by a source, institution, audience, or investigator.</w:t>
      </w:r>
    </w:p>
    <w:p>
      <w:pPr>
        <w:pStyle w:val="ListBullet"/>
      </w:pPr>
      <w:r>
        <w:t>Record the limits of separation at the same time that you record its value.</w:t>
      </w:r>
    </w:p>
    <w:p>
      <w:pPr>
        <w:pStyle w:val="ListBullet"/>
      </w:pPr>
      <w:r>
        <w:t>Identify who possesses authority over independence, who performs the work, and who experiences the consequence.</w:t>
      </w:r>
    </w:p>
    <w:p>
      <w:pPr>
        <w:pStyle w:val="ListBullet"/>
      </w:pPr>
      <w:r>
        <w:t>Preserve enough context to revisit documentation after new evidence, law, or testimony appears.</w:t>
      </w:r>
    </w:p>
    <w:p>
      <w:pPr>
        <w:pStyle w:val="Heading2"/>
      </w:pPr>
      <w:r>
        <w:t>3. Step-by-step procedure</w:t>
      </w:r>
    </w:p>
    <w:p>
      <w:pPr>
        <w:pStyle w:val="ListNumber"/>
      </w:pPr>
      <w:r>
        <w:t>Name the exact decision or question controlled by conflict. Avoid broad labels that cannot be verified.</w:t>
      </w:r>
    </w:p>
    <w:p>
      <w:pPr>
        <w:pStyle w:val="ListNumber"/>
      </w:pPr>
      <w:r>
        <w:t>List the people, institutions, places, documents, datasets, and observations that could illuminate disclosure.</w:t>
      </w:r>
    </w:p>
    <w:p>
      <w:pPr>
        <w:pStyle w:val="ListNumber"/>
      </w:pPr>
      <w:r>
        <w:t>Identify at least one alternative explanation and one source likely to challenge the dominant account.</w:t>
      </w:r>
    </w:p>
    <w:p>
      <w:pPr>
        <w:pStyle w:val="ListNumber"/>
      </w:pPr>
      <w:r>
        <w:t>Decide what multimodal evidence would allow a later audience to see or hear separation rather than merely trust your summary.</w:t>
      </w:r>
    </w:p>
    <w:p>
      <w:pPr>
        <w:pStyle w:val="ListNumber"/>
      </w:pPr>
      <w:r>
        <w:t>Capture the formal rule and the actual practice governing independence.</w:t>
      </w:r>
    </w:p>
    <w:p>
      <w:pPr>
        <w:pStyle w:val="ListNumber"/>
      </w:pPr>
      <w:r>
        <w:t>Record friction, exception, delay, workaround, or exclusion connected to documentation.</w:t>
      </w:r>
    </w:p>
    <w:p>
      <w:pPr>
        <w:pStyle w:val="ListNumber"/>
      </w:pPr>
      <w:r>
        <w:t>State what remains unresolved and the next specific act of reporting required.</w:t>
      </w:r>
    </w:p>
    <w:p>
      <w:pPr>
        <w:pStyle w:val="Heading2"/>
      </w:pPr>
      <w:r>
        <w:t>4. Decision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E3A8A"/>
          </w:tcPr>
          <w:p>
            <w:r>
              <w:rPr>
                <w:b/>
                <w:color w:val="FFFFFF"/>
              </w:rPr>
              <w:t>Decision</w:t>
            </w:r>
          </w:p>
        </w:tc>
        <w:tc>
          <w:tcPr>
            <w:tcW w:type="dxa" w:w="5040"/>
            <w:shd w:fill="1E3A8A"/>
          </w:tcPr>
          <w:p>
            <w:r>
              <w:rPr>
                <w:b/>
                <w:color w:val="FFFFFF"/>
              </w:rPr>
              <w:t>Rule</w:t>
            </w:r>
          </w:p>
        </w:tc>
      </w:tr>
      <w:tr>
        <w:tc>
          <w:tcPr>
            <w:tcW w:type="dxa" w:w="5040"/>
          </w:tcPr>
          <w:p>
            <w:r>
              <w:t>Proceed</w:t>
            </w:r>
          </w:p>
        </w:tc>
        <w:tc>
          <w:tcPr>
            <w:tcW w:type="dxa" w:w="5040"/>
          </w:tcPr>
          <w:p>
            <w:r>
              <w:t>when the source, evidence, context, consent, and relevance are sufficiently clear to justify the next investigative step.</w:t>
            </w:r>
          </w:p>
        </w:tc>
      </w:tr>
      <w:tr>
        <w:tc>
          <w:tcPr>
            <w:tcW w:type="dxa" w:w="5040"/>
          </w:tcPr>
          <w:p>
            <w:r>
              <w:t>Pause</w:t>
            </w:r>
          </w:p>
        </w:tc>
        <w:tc>
          <w:tcPr>
            <w:tcW w:type="dxa" w:w="5040"/>
          </w:tcPr>
          <w:p>
            <w:r>
              <w:t>when a claim is important but provenance, attribution, jurisdiction, or permission is uncertain.</w:t>
            </w:r>
          </w:p>
        </w:tc>
      </w:tr>
      <w:tr>
        <w:tc>
          <w:tcPr>
            <w:tcW w:type="dxa" w:w="5040"/>
          </w:tcPr>
          <w:p>
            <w:r>
              <w:t>Escalate</w:t>
            </w:r>
          </w:p>
        </w:tc>
        <w:tc>
          <w:tcPr>
            <w:tcW w:type="dxa" w:w="5040"/>
          </w:tcPr>
          <w:p>
            <w:r>
              <w:t>when the issue involves vulnerability, concealed conflicts, legal exposure, restricted data, physical danger, or a material dispute.</w:t>
            </w:r>
          </w:p>
        </w:tc>
      </w:tr>
      <w:tr>
        <w:tc>
          <w:tcPr>
            <w:tcW w:type="dxa" w:w="5040"/>
          </w:tcPr>
          <w:p>
            <w:r>
              <w:t>Do not publish yet</w:t>
            </w:r>
          </w:p>
        </w:tc>
        <w:tc>
          <w:tcPr>
            <w:tcW w:type="dxa" w:w="5040"/>
          </w:tcPr>
          <w:p>
            <w:r>
              <w:t>when the available material creates suspicion or narrative tension but does not support a fair factual conclusion.</w:t>
            </w:r>
          </w:p>
        </w:tc>
      </w:tr>
      <w:tr>
        <w:tc>
          <w:tcPr>
            <w:tcW w:type="dxa" w:w="5040"/>
          </w:tcPr>
          <w:p>
            <w:r>
              <w:t>Close the loop</w:t>
            </w:r>
          </w:p>
        </w:tc>
        <w:tc>
          <w:tcPr>
            <w:tcW w:type="dxa" w:w="5040"/>
          </w:tcPr>
          <w:p>
            <w:r>
              <w:t>when a person or institution has been materially criticized, contradicted, or implicated and should receive a precise opportunity to respond.</w:t>
            </w:r>
          </w:p>
        </w:tc>
      </w:tr>
    </w:tbl>
    <w:p>
      <w:pPr>
        <w:pStyle w:val="Heading2"/>
      </w:pPr>
      <w:r>
        <w:t>5. Questions to ask in the field</w:t>
      </w:r>
    </w:p>
    <w:p>
      <w:pPr>
        <w:pStyle w:val="ListBullet"/>
      </w:pPr>
      <w:r>
        <w:t>What exactly do you mean by conflict in this setting?</w:t>
      </w:r>
    </w:p>
    <w:p>
      <w:pPr>
        <w:pStyle w:val="ListBullet"/>
      </w:pPr>
      <w:r>
        <w:t>Can you show me where disclosure enters the real process?</w:t>
      </w:r>
    </w:p>
    <w:p>
      <w:pPr>
        <w:pStyle w:val="ListBullet"/>
      </w:pPr>
      <w:r>
        <w:t>What is the strongest evidence for separation, and what does it not establish?</w:t>
      </w:r>
    </w:p>
    <w:p>
      <w:pPr>
        <w:pStyle w:val="ListBullet"/>
      </w:pPr>
      <w:r>
        <w:t>Who has authority over independence, and who can challenge that authority?</w:t>
      </w:r>
    </w:p>
    <w:p>
      <w:pPr>
        <w:pStyle w:val="ListBullet"/>
      </w:pPr>
      <w:r>
        <w:t>Where does documentation fail, become expensive, exclude, or require manual work?</w:t>
      </w:r>
    </w:p>
    <w:p>
      <w:pPr>
        <w:pStyle w:val="ListBullet"/>
      </w:pPr>
      <w:r>
        <w:t>Who experiences this differently from you?</w:t>
      </w:r>
    </w:p>
    <w:p>
      <w:pPr>
        <w:pStyle w:val="ListBullet"/>
      </w:pPr>
      <w:r>
        <w:t>What document, dataset, observation, or person should I examine next?</w:t>
      </w:r>
    </w:p>
    <w:p>
      <w:pPr>
        <w:pStyle w:val="Heading2"/>
      </w:pPr>
      <w:r>
        <w:t>6. Common failure modes</w:t>
      </w:r>
    </w:p>
    <w:p>
      <w:pPr>
        <w:pStyle w:val="ListBullet"/>
      </w:pPr>
      <w:r>
        <w:t>Collecting polished explanations without recording the underlying process.</w:t>
      </w:r>
    </w:p>
    <w:p>
      <w:pPr>
        <w:pStyle w:val="ListBullet"/>
      </w:pPr>
      <w:r>
        <w:t>Mistaking a senior title, prestigious institution, or confident delivery for independent evidence.</w:t>
      </w:r>
    </w:p>
    <w:p>
      <w:pPr>
        <w:pStyle w:val="ListBullet"/>
      </w:pPr>
      <w:r>
        <w:t>Treating one vivid account as representative of an entire population or system.</w:t>
      </w:r>
    </w:p>
    <w:p>
      <w:pPr>
        <w:pStyle w:val="ListBullet"/>
      </w:pPr>
      <w:r>
        <w:t>Recording the claim but not the exact wording, date, context, interests, and limitations.</w:t>
      </w:r>
    </w:p>
    <w:p>
      <w:pPr>
        <w:pStyle w:val="ListBullet"/>
      </w:pPr>
      <w:r>
        <w:t>Failing to distinguish observation from interpretation, or law from prediction and practice.</w:t>
      </w:r>
    </w:p>
    <w:p>
      <w:pPr>
        <w:pStyle w:val="ListBullet"/>
      </w:pPr>
      <w:r>
        <w:t>Leaving the field without the document, demonstration, contradictory perspective, or immediate cognition note needed later.</w:t>
      </w:r>
    </w:p>
    <w:p>
      <w:pPr>
        <w:pStyle w:val="Heading2"/>
      </w:pPr>
      <w:r>
        <w:t>7. Documentation and archive requirements</w:t>
      </w:r>
    </w:p>
    <w:p>
      <w:r>
        <w:t>Create or update the relevant person, institution, place, interaction, claim, evidence, system, and cognition records. Every consequential asset should link to the chapter’s working concepts—conflict, disclosure, separation, independence, documentation—and should preserve date, place, creator, permissions, restrictions, verification status, and potential outputs. When the field material is sensitive, the archive must preserve access controls and purpose limitations, not merely filenames.</w:t>
      </w:r>
    </w:p>
    <w:p>
      <w:pPr>
        <w:pStyle w:val="Heading2"/>
      </w:pPr>
      <w:r>
        <w:t>8. Role of AI</w:t>
      </w:r>
    </w:p>
    <w:p>
      <w:r>
        <w:t>AI may transcribe, index, cluster, compare, retrieve, propose missing fields, and generate a draft checklist from the captured record. AI may not invent observations, infer consent, convert an unverified statement into a fact, decide that an ethical risk is acceptable, or conceal the human judgment responsible for publication. Any AI-generated synthesis must remain traceable to source material and must surface uncertainty rather than smoothing it away.</w:t>
      </w:r>
    </w:p>
    <w:p>
      <w:pPr>
        <w:pStyle w:val="Heading2"/>
      </w:pPr>
      <w:r>
        <w:t>9. Practice drill</w:t>
      </w:r>
    </w:p>
    <w:p>
      <w:r>
        <w:t>Select one current or past subject involving conflict. Reconstruct the investigation using only materials that another person could inspect. Mark every place where your conclusion depends on memory, unrecorded interpretation, an inaccessible source, or an assumed process. Then design one field action that would close the most consequential gap involving separation or documentation.</w:t>
      </w:r>
    </w:p>
    <w:p>
      <w:pPr>
        <w:pStyle w:val="Heading2"/>
      </w:pPr>
      <w:r>
        <w:t>10. Completion test</w:t>
      </w:r>
    </w:p>
    <w:p>
      <w:pPr>
        <w:pStyle w:val="ListBullet"/>
      </w:pPr>
      <w:r>
        <w:t>The question and unit of analysis are explicit.</w:t>
      </w:r>
    </w:p>
    <w:p>
      <w:pPr>
        <w:pStyle w:val="ListBullet"/>
      </w:pPr>
      <w:r>
        <w:t>The official account and actual process are both represented.</w:t>
      </w:r>
    </w:p>
    <w:p>
      <w:pPr>
        <w:pStyle w:val="ListBullet"/>
      </w:pPr>
      <w:r>
        <w:t>Evidence, limitations, interests, and contradictory material are linked.</w:t>
      </w:r>
    </w:p>
    <w:p>
      <w:pPr>
        <w:pStyle w:val="ListBullet"/>
      </w:pPr>
      <w:r>
        <w:t>At least one affected or differently positioned perspective is present.</w:t>
      </w:r>
    </w:p>
    <w:p>
      <w:pPr>
        <w:pStyle w:val="ListBullet"/>
      </w:pPr>
      <w:r>
        <w:t>The investigator’s interpretation is separated from observation and source claims.</w:t>
      </w:r>
    </w:p>
    <w:p>
      <w:pPr>
        <w:pStyle w:val="ListBullet"/>
      </w:pPr>
      <w:r>
        <w:t>Unresolved questions, next steps, and publication limits are recorded.</w:t>
      </w:r>
    </w:p>
    <w:p>
      <w:r>
        <w:br w:type="page"/>
      </w:r>
    </w:p>
    <w:p>
      <w:pPr>
        <w:pStyle w:val="Heading1"/>
      </w:pPr>
      <w:r>
        <w:t>Chapter 54. Cultural Humility and Cross-Jurisdiction Reporting</w:t>
      </w:r>
    </w:p>
    <w:p>
      <w:r>
        <w:t>This chapter establishes the operational method for how to report places without flattening them into metaphors or importing home-country assumptions. It is written for investigators who may move among journalism, research, legal analysis, institutional work, education, and multimedia production. The central discipline is to make every important judgment visible enough to examine, revise, and teach.</w:t>
      </w:r>
    </w:p>
    <w:p>
      <w:pPr>
        <w:pStyle w:val="Heading2"/>
      </w:pPr>
      <w:r>
        <w:t>1. Operational purpose</w:t>
      </w:r>
    </w:p>
    <w:p>
      <w:r>
        <w:t>The purpose of cultural humility and cross-jurisdiction reporting is not merely to improve technique. It is to protect the investigation from predictable distortions: the pressure to accept official language, the temptation to confuse access with truth, the tendency to collect more material than can be understood, and the risk of producing certainty that the field did not support. A sound method transforms culture, language, and local expertise into explicit decisions rather than private intuition.</w:t>
      </w:r>
    </w:p>
    <w:p>
      <w:r>
        <w:t>Use this chapter whenever the investigation depends on how to report places without flattening them into metaphors or importing home-country assumptions. The standard is functional completeness: another trained investigator should be able to understand what you did, why you did it, what you found, what you could not establish, and what would change your conclusion.</w:t>
      </w:r>
    </w:p>
    <w:p>
      <w:pPr>
        <w:pStyle w:val="Heading2"/>
      </w:pPr>
      <w:r>
        <w:t>2. Field standard</w:t>
      </w:r>
    </w:p>
    <w:p>
      <w:pPr>
        <w:pStyle w:val="ListBullet"/>
      </w:pPr>
      <w:r>
        <w:t>Define culture in observable or documentable terms before treating it as established.</w:t>
      </w:r>
    </w:p>
    <w:p>
      <w:pPr>
        <w:pStyle w:val="ListBullet"/>
      </w:pPr>
      <w:r>
        <w:t>Separate language from the interpretation placed upon it by a source, institution, audience, or investigator.</w:t>
      </w:r>
    </w:p>
    <w:p>
      <w:pPr>
        <w:pStyle w:val="ListBullet"/>
      </w:pPr>
      <w:r>
        <w:t>Record the limits of local expertise at the same time that you record its value.</w:t>
      </w:r>
    </w:p>
    <w:p>
      <w:pPr>
        <w:pStyle w:val="ListBullet"/>
      </w:pPr>
      <w:r>
        <w:t>Identify who possesses authority over comparison, who performs the work, and who experiences the consequence.</w:t>
      </w:r>
    </w:p>
    <w:p>
      <w:pPr>
        <w:pStyle w:val="ListBullet"/>
      </w:pPr>
      <w:r>
        <w:t>Preserve enough context to revisit humility after new evidence, law, or testimony appears.</w:t>
      </w:r>
    </w:p>
    <w:p>
      <w:pPr>
        <w:pStyle w:val="Heading2"/>
      </w:pPr>
      <w:r>
        <w:t>3. Step-by-step procedure</w:t>
      </w:r>
    </w:p>
    <w:p>
      <w:pPr>
        <w:pStyle w:val="ListNumber"/>
      </w:pPr>
      <w:r>
        <w:t>Name the exact decision or question controlled by culture. Avoid broad labels that cannot be verified.</w:t>
      </w:r>
    </w:p>
    <w:p>
      <w:pPr>
        <w:pStyle w:val="ListNumber"/>
      </w:pPr>
      <w:r>
        <w:t>List the people, institutions, places, documents, datasets, and observations that could illuminate language.</w:t>
      </w:r>
    </w:p>
    <w:p>
      <w:pPr>
        <w:pStyle w:val="ListNumber"/>
      </w:pPr>
      <w:r>
        <w:t>Identify at least one alternative explanation and one source likely to challenge the dominant account.</w:t>
      </w:r>
    </w:p>
    <w:p>
      <w:pPr>
        <w:pStyle w:val="ListNumber"/>
      </w:pPr>
      <w:r>
        <w:t>Decide what multimodal evidence would allow a later audience to see or hear local expertise rather than merely trust your summary.</w:t>
      </w:r>
    </w:p>
    <w:p>
      <w:pPr>
        <w:pStyle w:val="ListNumber"/>
      </w:pPr>
      <w:r>
        <w:t>Capture the formal rule and the actual practice governing comparison.</w:t>
      </w:r>
    </w:p>
    <w:p>
      <w:pPr>
        <w:pStyle w:val="ListNumber"/>
      </w:pPr>
      <w:r>
        <w:t>Record friction, exception, delay, workaround, or exclusion connected to humility.</w:t>
      </w:r>
    </w:p>
    <w:p>
      <w:pPr>
        <w:pStyle w:val="ListNumber"/>
      </w:pPr>
      <w:r>
        <w:t>State what remains unresolved and the next specific act of reporting required.</w:t>
      </w:r>
    </w:p>
    <w:p>
      <w:pPr>
        <w:pStyle w:val="Heading2"/>
      </w:pPr>
      <w:r>
        <w:t>4. Decision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E3A8A"/>
          </w:tcPr>
          <w:p>
            <w:r>
              <w:rPr>
                <w:b/>
                <w:color w:val="FFFFFF"/>
              </w:rPr>
              <w:t>Decision</w:t>
            </w:r>
          </w:p>
        </w:tc>
        <w:tc>
          <w:tcPr>
            <w:tcW w:type="dxa" w:w="5040"/>
            <w:shd w:fill="1E3A8A"/>
          </w:tcPr>
          <w:p>
            <w:r>
              <w:rPr>
                <w:b/>
                <w:color w:val="FFFFFF"/>
              </w:rPr>
              <w:t>Rule</w:t>
            </w:r>
          </w:p>
        </w:tc>
      </w:tr>
      <w:tr>
        <w:tc>
          <w:tcPr>
            <w:tcW w:type="dxa" w:w="5040"/>
          </w:tcPr>
          <w:p>
            <w:r>
              <w:t>Proceed</w:t>
            </w:r>
          </w:p>
        </w:tc>
        <w:tc>
          <w:tcPr>
            <w:tcW w:type="dxa" w:w="5040"/>
          </w:tcPr>
          <w:p>
            <w:r>
              <w:t>when the source, evidence, context, consent, and relevance are sufficiently clear to justify the next investigative step.</w:t>
            </w:r>
          </w:p>
        </w:tc>
      </w:tr>
      <w:tr>
        <w:tc>
          <w:tcPr>
            <w:tcW w:type="dxa" w:w="5040"/>
          </w:tcPr>
          <w:p>
            <w:r>
              <w:t>Pause</w:t>
            </w:r>
          </w:p>
        </w:tc>
        <w:tc>
          <w:tcPr>
            <w:tcW w:type="dxa" w:w="5040"/>
          </w:tcPr>
          <w:p>
            <w:r>
              <w:t>when a claim is important but provenance, attribution, jurisdiction, or permission is uncertain.</w:t>
            </w:r>
          </w:p>
        </w:tc>
      </w:tr>
      <w:tr>
        <w:tc>
          <w:tcPr>
            <w:tcW w:type="dxa" w:w="5040"/>
          </w:tcPr>
          <w:p>
            <w:r>
              <w:t>Escalate</w:t>
            </w:r>
          </w:p>
        </w:tc>
        <w:tc>
          <w:tcPr>
            <w:tcW w:type="dxa" w:w="5040"/>
          </w:tcPr>
          <w:p>
            <w:r>
              <w:t>when the issue involves vulnerability, concealed conflicts, legal exposure, restricted data, physical danger, or a material dispute.</w:t>
            </w:r>
          </w:p>
        </w:tc>
      </w:tr>
      <w:tr>
        <w:tc>
          <w:tcPr>
            <w:tcW w:type="dxa" w:w="5040"/>
          </w:tcPr>
          <w:p>
            <w:r>
              <w:t>Do not publish yet</w:t>
            </w:r>
          </w:p>
        </w:tc>
        <w:tc>
          <w:tcPr>
            <w:tcW w:type="dxa" w:w="5040"/>
          </w:tcPr>
          <w:p>
            <w:r>
              <w:t>when the available material creates suspicion or narrative tension but does not support a fair factual conclusion.</w:t>
            </w:r>
          </w:p>
        </w:tc>
      </w:tr>
      <w:tr>
        <w:tc>
          <w:tcPr>
            <w:tcW w:type="dxa" w:w="5040"/>
          </w:tcPr>
          <w:p>
            <w:r>
              <w:t>Close the loop</w:t>
            </w:r>
          </w:p>
        </w:tc>
        <w:tc>
          <w:tcPr>
            <w:tcW w:type="dxa" w:w="5040"/>
          </w:tcPr>
          <w:p>
            <w:r>
              <w:t>when a person or institution has been materially criticized, contradicted, or implicated and should receive a precise opportunity to respond.</w:t>
            </w:r>
          </w:p>
        </w:tc>
      </w:tr>
    </w:tbl>
    <w:p>
      <w:pPr>
        <w:pStyle w:val="Heading2"/>
      </w:pPr>
      <w:r>
        <w:t>5. Questions to ask in the field</w:t>
      </w:r>
    </w:p>
    <w:p>
      <w:pPr>
        <w:pStyle w:val="ListBullet"/>
      </w:pPr>
      <w:r>
        <w:t>What exactly do you mean by culture in this setting?</w:t>
      </w:r>
    </w:p>
    <w:p>
      <w:pPr>
        <w:pStyle w:val="ListBullet"/>
      </w:pPr>
      <w:r>
        <w:t>Can you show me where language enters the real process?</w:t>
      </w:r>
    </w:p>
    <w:p>
      <w:pPr>
        <w:pStyle w:val="ListBullet"/>
      </w:pPr>
      <w:r>
        <w:t>What is the strongest evidence for local expertise, and what does it not establish?</w:t>
      </w:r>
    </w:p>
    <w:p>
      <w:pPr>
        <w:pStyle w:val="ListBullet"/>
      </w:pPr>
      <w:r>
        <w:t>Who has authority over comparison, and who can challenge that authority?</w:t>
      </w:r>
    </w:p>
    <w:p>
      <w:pPr>
        <w:pStyle w:val="ListBullet"/>
      </w:pPr>
      <w:r>
        <w:t>Where does humility fail, become expensive, exclude, or require manual work?</w:t>
      </w:r>
    </w:p>
    <w:p>
      <w:pPr>
        <w:pStyle w:val="ListBullet"/>
      </w:pPr>
      <w:r>
        <w:t>Who experiences this differently from you?</w:t>
      </w:r>
    </w:p>
    <w:p>
      <w:pPr>
        <w:pStyle w:val="ListBullet"/>
      </w:pPr>
      <w:r>
        <w:t>What document, dataset, observation, or person should I examine next?</w:t>
      </w:r>
    </w:p>
    <w:p>
      <w:pPr>
        <w:pStyle w:val="Heading2"/>
      </w:pPr>
      <w:r>
        <w:t>6. Common failure modes</w:t>
      </w:r>
    </w:p>
    <w:p>
      <w:pPr>
        <w:pStyle w:val="ListBullet"/>
      </w:pPr>
      <w:r>
        <w:t>Collecting polished explanations without recording the underlying process.</w:t>
      </w:r>
    </w:p>
    <w:p>
      <w:pPr>
        <w:pStyle w:val="ListBullet"/>
      </w:pPr>
      <w:r>
        <w:t>Mistaking a senior title, prestigious institution, or confident delivery for independent evidence.</w:t>
      </w:r>
    </w:p>
    <w:p>
      <w:pPr>
        <w:pStyle w:val="ListBullet"/>
      </w:pPr>
      <w:r>
        <w:t>Treating one vivid account as representative of an entire population or system.</w:t>
      </w:r>
    </w:p>
    <w:p>
      <w:pPr>
        <w:pStyle w:val="ListBullet"/>
      </w:pPr>
      <w:r>
        <w:t>Recording the claim but not the exact wording, date, context, interests, and limitations.</w:t>
      </w:r>
    </w:p>
    <w:p>
      <w:pPr>
        <w:pStyle w:val="ListBullet"/>
      </w:pPr>
      <w:r>
        <w:t>Failing to distinguish observation from interpretation, or law from prediction and practice.</w:t>
      </w:r>
    </w:p>
    <w:p>
      <w:pPr>
        <w:pStyle w:val="ListBullet"/>
      </w:pPr>
      <w:r>
        <w:t>Leaving the field without the document, demonstration, contradictory perspective, or immediate cognition note needed later.</w:t>
      </w:r>
    </w:p>
    <w:p>
      <w:pPr>
        <w:pStyle w:val="Heading2"/>
      </w:pPr>
      <w:r>
        <w:t>7. Documentation and archive requirements</w:t>
      </w:r>
    </w:p>
    <w:p>
      <w:r>
        <w:t>Create or update the relevant person, institution, place, interaction, claim, evidence, system, and cognition records. Every consequential asset should link to the chapter’s working concepts—culture, language, local expertise, comparison, humility—and should preserve date, place, creator, permissions, restrictions, verification status, and potential outputs. When the field material is sensitive, the archive must preserve access controls and purpose limitations, not merely filenames.</w:t>
      </w:r>
    </w:p>
    <w:p>
      <w:pPr>
        <w:pStyle w:val="Heading2"/>
      </w:pPr>
      <w:r>
        <w:t>8. Role of AI</w:t>
      </w:r>
    </w:p>
    <w:p>
      <w:r>
        <w:t>AI may transcribe, index, cluster, compare, retrieve, propose missing fields, and generate a draft checklist from the captured record. AI may not invent observations, infer consent, convert an unverified statement into a fact, decide that an ethical risk is acceptable, or conceal the human judgment responsible for publication. Any AI-generated synthesis must remain traceable to source material and must surface uncertainty rather than smoothing it away.</w:t>
      </w:r>
    </w:p>
    <w:p>
      <w:pPr>
        <w:pStyle w:val="Heading2"/>
      </w:pPr>
      <w:r>
        <w:t>9. Practice drill</w:t>
      </w:r>
    </w:p>
    <w:p>
      <w:r>
        <w:t>Select one current or past subject involving culture. Reconstruct the investigation using only materials that another person could inspect. Mark every place where your conclusion depends on memory, unrecorded interpretation, an inaccessible source, or an assumed process. Then design one field action that would close the most consequential gap involving local expertise or humility.</w:t>
      </w:r>
    </w:p>
    <w:p>
      <w:pPr>
        <w:pStyle w:val="Heading2"/>
      </w:pPr>
      <w:r>
        <w:t>10. Completion test</w:t>
      </w:r>
    </w:p>
    <w:p>
      <w:pPr>
        <w:pStyle w:val="ListBullet"/>
      </w:pPr>
      <w:r>
        <w:t>The question and unit of analysis are explicit.</w:t>
      </w:r>
    </w:p>
    <w:p>
      <w:pPr>
        <w:pStyle w:val="ListBullet"/>
      </w:pPr>
      <w:r>
        <w:t>The official account and actual process are both represented.</w:t>
      </w:r>
    </w:p>
    <w:p>
      <w:pPr>
        <w:pStyle w:val="ListBullet"/>
      </w:pPr>
      <w:r>
        <w:t>Evidence, limitations, interests, and contradictory material are linked.</w:t>
      </w:r>
    </w:p>
    <w:p>
      <w:pPr>
        <w:pStyle w:val="ListBullet"/>
      </w:pPr>
      <w:r>
        <w:t>At least one affected or differently positioned perspective is present.</w:t>
      </w:r>
    </w:p>
    <w:p>
      <w:pPr>
        <w:pStyle w:val="ListBullet"/>
      </w:pPr>
      <w:r>
        <w:t>The investigator’s interpretation is separated from observation and source claims.</w:t>
      </w:r>
    </w:p>
    <w:p>
      <w:pPr>
        <w:pStyle w:val="ListBullet"/>
      </w:pPr>
      <w:r>
        <w:t>Unresolved questions, next steps, and publication limits are recorded.</w:t>
      </w:r>
    </w:p>
    <w:p>
      <w:r>
        <w:br w:type="page"/>
      </w:r>
    </w:p>
    <w:p>
      <w:pPr>
        <w:pStyle w:val="Heading1"/>
      </w:pPr>
      <w:r>
        <w:t>Chapter 55. Stewardship of the Archive</w:t>
      </w:r>
    </w:p>
    <w:p>
      <w:r>
        <w:t>This chapter establishes the operational method for how to protect sensitive records, honor restrictions, preserve provenance, and design for future responsible reuse. It is written for investigators who may move among journalism, research, legal analysis, institutional work, education, and multimedia production. The central discipline is to make every important judgment visible enough to examine, revise, and teach.</w:t>
      </w:r>
    </w:p>
    <w:p>
      <w:pPr>
        <w:pStyle w:val="Heading2"/>
      </w:pPr>
      <w:r>
        <w:t>1. Operational purpose</w:t>
      </w:r>
    </w:p>
    <w:p>
      <w:r>
        <w:t>The purpose of stewardship of the archive is not merely to improve technique. It is to protect the investigation from predictable distortions: the pressure to accept official language, the temptation to confuse access with truth, the tendency to collect more material than can be understood, and the risk of producing certainty that the field did not support. A sound method transforms stewardship, access control, and retention into explicit decisions rather than private intuition.</w:t>
      </w:r>
    </w:p>
    <w:p>
      <w:r>
        <w:t>Use this chapter whenever the investigation depends on how to protect sensitive records, honor restrictions, preserve provenance, and design for future responsible reuse. The standard is functional completeness: another trained investigator should be able to understand what you did, why you did it, what you found, what you could not establish, and what would change your conclusion.</w:t>
      </w:r>
    </w:p>
    <w:p>
      <w:pPr>
        <w:pStyle w:val="Heading2"/>
      </w:pPr>
      <w:r>
        <w:t>2. Field standard</w:t>
      </w:r>
    </w:p>
    <w:p>
      <w:pPr>
        <w:pStyle w:val="ListBullet"/>
      </w:pPr>
      <w:r>
        <w:t>Define stewardship in observable or documentable terms before treating it as established.</w:t>
      </w:r>
    </w:p>
    <w:p>
      <w:pPr>
        <w:pStyle w:val="ListBullet"/>
      </w:pPr>
      <w:r>
        <w:t>Separate access control from the interpretation placed upon it by a source, institution, audience, or investigator.</w:t>
      </w:r>
    </w:p>
    <w:p>
      <w:pPr>
        <w:pStyle w:val="ListBullet"/>
      </w:pPr>
      <w:r>
        <w:t>Record the limits of retention at the same time that you record its value.</w:t>
      </w:r>
    </w:p>
    <w:p>
      <w:pPr>
        <w:pStyle w:val="ListBullet"/>
      </w:pPr>
      <w:r>
        <w:t>Identify who possesses authority over reuse, who performs the work, and who experiences the consequence.</w:t>
      </w:r>
    </w:p>
    <w:p>
      <w:pPr>
        <w:pStyle w:val="ListBullet"/>
      </w:pPr>
      <w:r>
        <w:t>Preserve enough context to revisit legacy after new evidence, law, or testimony appears.</w:t>
      </w:r>
    </w:p>
    <w:p>
      <w:pPr>
        <w:pStyle w:val="Heading2"/>
      </w:pPr>
      <w:r>
        <w:t>3. Step-by-step procedure</w:t>
      </w:r>
    </w:p>
    <w:p>
      <w:pPr>
        <w:pStyle w:val="ListNumber"/>
      </w:pPr>
      <w:r>
        <w:t>Name the exact decision or question controlled by stewardship. Avoid broad labels that cannot be verified.</w:t>
      </w:r>
    </w:p>
    <w:p>
      <w:pPr>
        <w:pStyle w:val="ListNumber"/>
      </w:pPr>
      <w:r>
        <w:t>List the people, institutions, places, documents, datasets, and observations that could illuminate access control.</w:t>
      </w:r>
    </w:p>
    <w:p>
      <w:pPr>
        <w:pStyle w:val="ListNumber"/>
      </w:pPr>
      <w:r>
        <w:t>Identify at least one alternative explanation and one source likely to challenge the dominant account.</w:t>
      </w:r>
    </w:p>
    <w:p>
      <w:pPr>
        <w:pStyle w:val="ListNumber"/>
      </w:pPr>
      <w:r>
        <w:t>Decide what multimodal evidence would allow a later audience to see or hear retention rather than merely trust your summary.</w:t>
      </w:r>
    </w:p>
    <w:p>
      <w:pPr>
        <w:pStyle w:val="ListNumber"/>
      </w:pPr>
      <w:r>
        <w:t>Capture the formal rule and the actual practice governing reuse.</w:t>
      </w:r>
    </w:p>
    <w:p>
      <w:pPr>
        <w:pStyle w:val="ListNumber"/>
      </w:pPr>
      <w:r>
        <w:t>Record friction, exception, delay, workaround, or exclusion connected to legacy.</w:t>
      </w:r>
    </w:p>
    <w:p>
      <w:pPr>
        <w:pStyle w:val="ListNumber"/>
      </w:pPr>
      <w:r>
        <w:t>State what remains unresolved and the next specific act of reporting required.</w:t>
      </w:r>
    </w:p>
    <w:p>
      <w:pPr>
        <w:pStyle w:val="Heading2"/>
      </w:pPr>
      <w:r>
        <w:t>4. Decision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E3A8A"/>
          </w:tcPr>
          <w:p>
            <w:r>
              <w:rPr>
                <w:b/>
                <w:color w:val="FFFFFF"/>
              </w:rPr>
              <w:t>Decision</w:t>
            </w:r>
          </w:p>
        </w:tc>
        <w:tc>
          <w:tcPr>
            <w:tcW w:type="dxa" w:w="5040"/>
            <w:shd w:fill="1E3A8A"/>
          </w:tcPr>
          <w:p>
            <w:r>
              <w:rPr>
                <w:b/>
                <w:color w:val="FFFFFF"/>
              </w:rPr>
              <w:t>Rule</w:t>
            </w:r>
          </w:p>
        </w:tc>
      </w:tr>
      <w:tr>
        <w:tc>
          <w:tcPr>
            <w:tcW w:type="dxa" w:w="5040"/>
          </w:tcPr>
          <w:p>
            <w:r>
              <w:t>Proceed</w:t>
            </w:r>
          </w:p>
        </w:tc>
        <w:tc>
          <w:tcPr>
            <w:tcW w:type="dxa" w:w="5040"/>
          </w:tcPr>
          <w:p>
            <w:r>
              <w:t>when the source, evidence, context, consent, and relevance are sufficiently clear to justify the next investigative step.</w:t>
            </w:r>
          </w:p>
        </w:tc>
      </w:tr>
      <w:tr>
        <w:tc>
          <w:tcPr>
            <w:tcW w:type="dxa" w:w="5040"/>
          </w:tcPr>
          <w:p>
            <w:r>
              <w:t>Pause</w:t>
            </w:r>
          </w:p>
        </w:tc>
        <w:tc>
          <w:tcPr>
            <w:tcW w:type="dxa" w:w="5040"/>
          </w:tcPr>
          <w:p>
            <w:r>
              <w:t>when a claim is important but provenance, attribution, jurisdiction, or permission is uncertain.</w:t>
            </w:r>
          </w:p>
        </w:tc>
      </w:tr>
      <w:tr>
        <w:tc>
          <w:tcPr>
            <w:tcW w:type="dxa" w:w="5040"/>
          </w:tcPr>
          <w:p>
            <w:r>
              <w:t>Escalate</w:t>
            </w:r>
          </w:p>
        </w:tc>
        <w:tc>
          <w:tcPr>
            <w:tcW w:type="dxa" w:w="5040"/>
          </w:tcPr>
          <w:p>
            <w:r>
              <w:t>when the issue involves vulnerability, concealed conflicts, legal exposure, restricted data, physical danger, or a material dispute.</w:t>
            </w:r>
          </w:p>
        </w:tc>
      </w:tr>
      <w:tr>
        <w:tc>
          <w:tcPr>
            <w:tcW w:type="dxa" w:w="5040"/>
          </w:tcPr>
          <w:p>
            <w:r>
              <w:t>Do not publish yet</w:t>
            </w:r>
          </w:p>
        </w:tc>
        <w:tc>
          <w:tcPr>
            <w:tcW w:type="dxa" w:w="5040"/>
          </w:tcPr>
          <w:p>
            <w:r>
              <w:t>when the available material creates suspicion or narrative tension but does not support a fair factual conclusion.</w:t>
            </w:r>
          </w:p>
        </w:tc>
      </w:tr>
      <w:tr>
        <w:tc>
          <w:tcPr>
            <w:tcW w:type="dxa" w:w="5040"/>
          </w:tcPr>
          <w:p>
            <w:r>
              <w:t>Close the loop</w:t>
            </w:r>
          </w:p>
        </w:tc>
        <w:tc>
          <w:tcPr>
            <w:tcW w:type="dxa" w:w="5040"/>
          </w:tcPr>
          <w:p>
            <w:r>
              <w:t>when a person or institution has been materially criticized, contradicted, or implicated and should receive a precise opportunity to respond.</w:t>
            </w:r>
          </w:p>
        </w:tc>
      </w:tr>
    </w:tbl>
    <w:p>
      <w:pPr>
        <w:pStyle w:val="Heading2"/>
      </w:pPr>
      <w:r>
        <w:t>5. Questions to ask in the field</w:t>
      </w:r>
    </w:p>
    <w:p>
      <w:pPr>
        <w:pStyle w:val="ListBullet"/>
      </w:pPr>
      <w:r>
        <w:t>What exactly do you mean by stewardship in this setting?</w:t>
      </w:r>
    </w:p>
    <w:p>
      <w:pPr>
        <w:pStyle w:val="ListBullet"/>
      </w:pPr>
      <w:r>
        <w:t>Can you show me where access control enters the real process?</w:t>
      </w:r>
    </w:p>
    <w:p>
      <w:pPr>
        <w:pStyle w:val="ListBullet"/>
      </w:pPr>
      <w:r>
        <w:t>What is the strongest evidence for retention, and what does it not establish?</w:t>
      </w:r>
    </w:p>
    <w:p>
      <w:pPr>
        <w:pStyle w:val="ListBullet"/>
      </w:pPr>
      <w:r>
        <w:t>Who has authority over reuse, and who can challenge that authority?</w:t>
      </w:r>
    </w:p>
    <w:p>
      <w:pPr>
        <w:pStyle w:val="ListBullet"/>
      </w:pPr>
      <w:r>
        <w:t>Where does legacy fail, become expensive, exclude, or require manual work?</w:t>
      </w:r>
    </w:p>
    <w:p>
      <w:pPr>
        <w:pStyle w:val="ListBullet"/>
      </w:pPr>
      <w:r>
        <w:t>Who experiences this differently from you?</w:t>
      </w:r>
    </w:p>
    <w:p>
      <w:pPr>
        <w:pStyle w:val="ListBullet"/>
      </w:pPr>
      <w:r>
        <w:t>What document, dataset, observation, or person should I examine next?</w:t>
      </w:r>
    </w:p>
    <w:p>
      <w:pPr>
        <w:pStyle w:val="Heading2"/>
      </w:pPr>
      <w:r>
        <w:t>6. Common failure modes</w:t>
      </w:r>
    </w:p>
    <w:p>
      <w:pPr>
        <w:pStyle w:val="ListBullet"/>
      </w:pPr>
      <w:r>
        <w:t>Collecting polished explanations without recording the underlying process.</w:t>
      </w:r>
    </w:p>
    <w:p>
      <w:pPr>
        <w:pStyle w:val="ListBullet"/>
      </w:pPr>
      <w:r>
        <w:t>Mistaking a senior title, prestigious institution, or confident delivery for independent evidence.</w:t>
      </w:r>
    </w:p>
    <w:p>
      <w:pPr>
        <w:pStyle w:val="ListBullet"/>
      </w:pPr>
      <w:r>
        <w:t>Treating one vivid account as representative of an entire population or system.</w:t>
      </w:r>
    </w:p>
    <w:p>
      <w:pPr>
        <w:pStyle w:val="ListBullet"/>
      </w:pPr>
      <w:r>
        <w:t>Recording the claim but not the exact wording, date, context, interests, and limitations.</w:t>
      </w:r>
    </w:p>
    <w:p>
      <w:pPr>
        <w:pStyle w:val="ListBullet"/>
      </w:pPr>
      <w:r>
        <w:t>Failing to distinguish observation from interpretation, or law from prediction and practice.</w:t>
      </w:r>
    </w:p>
    <w:p>
      <w:pPr>
        <w:pStyle w:val="ListBullet"/>
      </w:pPr>
      <w:r>
        <w:t>Leaving the field without the document, demonstration, contradictory perspective, or immediate cognition note needed later.</w:t>
      </w:r>
    </w:p>
    <w:p>
      <w:pPr>
        <w:pStyle w:val="Heading2"/>
      </w:pPr>
      <w:r>
        <w:t>7. Documentation and archive requirements</w:t>
      </w:r>
    </w:p>
    <w:p>
      <w:r>
        <w:t>Create or update the relevant person, institution, place, interaction, claim, evidence, system, and cognition records. Every consequential asset should link to the chapter’s working concepts—stewardship, access control, retention, reuse, legacy—and should preserve date, place, creator, permissions, restrictions, verification status, and potential outputs. When the field material is sensitive, the archive must preserve access controls and purpose limitations, not merely filenames.</w:t>
      </w:r>
    </w:p>
    <w:p>
      <w:pPr>
        <w:pStyle w:val="Heading2"/>
      </w:pPr>
      <w:r>
        <w:t>8. Role of AI</w:t>
      </w:r>
    </w:p>
    <w:p>
      <w:r>
        <w:t>AI may transcribe, index, cluster, compare, retrieve, propose missing fields, and generate a draft checklist from the captured record. AI may not invent observations, infer consent, convert an unverified statement into a fact, decide that an ethical risk is acceptable, or conceal the human judgment responsible for publication. Any AI-generated synthesis must remain traceable to source material and must surface uncertainty rather than smoothing it away.</w:t>
      </w:r>
    </w:p>
    <w:p>
      <w:pPr>
        <w:pStyle w:val="Heading2"/>
      </w:pPr>
      <w:r>
        <w:t>9. Practice drill</w:t>
      </w:r>
    </w:p>
    <w:p>
      <w:r>
        <w:t>Select one current or past subject involving stewardship. Reconstruct the investigation using only materials that another person could inspect. Mark every place where your conclusion depends on memory, unrecorded interpretation, an inaccessible source, or an assumed process. Then design one field action that would close the most consequential gap involving retention or legacy.</w:t>
      </w:r>
    </w:p>
    <w:p>
      <w:pPr>
        <w:pStyle w:val="Heading2"/>
      </w:pPr>
      <w:r>
        <w:t>10. Completion test</w:t>
      </w:r>
    </w:p>
    <w:p>
      <w:pPr>
        <w:pStyle w:val="ListBullet"/>
      </w:pPr>
      <w:r>
        <w:t>The question and unit of analysis are explicit.</w:t>
      </w:r>
    </w:p>
    <w:p>
      <w:pPr>
        <w:pStyle w:val="ListBullet"/>
      </w:pPr>
      <w:r>
        <w:t>The official account and actual process are both represented.</w:t>
      </w:r>
    </w:p>
    <w:p>
      <w:pPr>
        <w:pStyle w:val="ListBullet"/>
      </w:pPr>
      <w:r>
        <w:t>Evidence, limitations, interests, and contradictory material are linked.</w:t>
      </w:r>
    </w:p>
    <w:p>
      <w:pPr>
        <w:pStyle w:val="ListBullet"/>
      </w:pPr>
      <w:r>
        <w:t>At least one affected or differently positioned perspective is present.</w:t>
      </w:r>
    </w:p>
    <w:p>
      <w:pPr>
        <w:pStyle w:val="ListBullet"/>
      </w:pPr>
      <w:r>
        <w:t>The investigator’s interpretation is separated from observation and source claims.</w:t>
      </w:r>
    </w:p>
    <w:p>
      <w:pPr>
        <w:pStyle w:val="ListBullet"/>
      </w:pPr>
      <w:r>
        <w:t>Unresolved questions, next steps, and publication limits are recorded.</w:t>
      </w:r>
    </w:p>
    <w:p>
      <w:r>
        <w:br w:type="page"/>
      </w:r>
    </w:p>
    <w:p>
      <w:pPr>
        <w:pStyle w:val="Title"/>
      </w:pPr>
      <w:r>
        <w:t>PART X</w:t>
        <w:br/>
        <w:t>AI-ASSISTED FIELD INVESTIGATION</w:t>
      </w:r>
    </w:p>
    <w:p>
      <w:pPr>
        <w:pStyle w:val="Callout"/>
      </w:pPr>
      <w:r>
        <w:t>Each chapter in this part converts judgment into a repeatable operational method. Read the overview, then use the decision rules, prompts, failure modes, and completion tests in live work.</w:t>
      </w:r>
    </w:p>
    <w:p>
      <w:r>
        <w:br w:type="page"/>
      </w:r>
    </w:p>
    <w:p>
      <w:pPr>
        <w:pStyle w:val="Heading1"/>
      </w:pPr>
      <w:r>
        <w:t>Chapter 56. What AI May and May Not Do</w:t>
      </w:r>
    </w:p>
    <w:p>
      <w:r>
        <w:t>This chapter establishes the operational method for how to use AI for organization, retrieval, transcription, comparison, and drafting without fabricating evidence or judgment. It is written for investigators who may move among journalism, research, legal analysis, institutional work, education, and multimedia production. The central discipline is to make every important judgment visible enough to examine, revise, and teach.</w:t>
      </w:r>
    </w:p>
    <w:p>
      <w:pPr>
        <w:pStyle w:val="Heading2"/>
      </w:pPr>
      <w:r>
        <w:t>1. Operational purpose</w:t>
      </w:r>
    </w:p>
    <w:p>
      <w:r>
        <w:t>The purpose of what ai may and may not do is not merely to improve technique. It is to protect the investigation from predictable distortions: the pressure to accept official language, the temptation to confuse access with truth, the tendency to collect more material than can be understood, and the risk of producing certainty that the field did not support. A sound method transforms AI boundary, automation, and fabrication into explicit decisions rather than private intuition.</w:t>
      </w:r>
    </w:p>
    <w:p>
      <w:r>
        <w:t>Use this chapter whenever the investigation depends on how to use AI for organization, retrieval, transcription, comparison, and drafting without fabricating evidence or judgment. The standard is functional completeness: another trained investigator should be able to understand what you did, why you did it, what you found, what you could not establish, and what would change your conclusion.</w:t>
      </w:r>
    </w:p>
    <w:p>
      <w:pPr>
        <w:pStyle w:val="Heading2"/>
      </w:pPr>
      <w:r>
        <w:t>2. Field standard</w:t>
      </w:r>
    </w:p>
    <w:p>
      <w:pPr>
        <w:pStyle w:val="ListBullet"/>
      </w:pPr>
      <w:r>
        <w:t>Define AI boundary in observable or documentable terms before treating it as established.</w:t>
      </w:r>
    </w:p>
    <w:p>
      <w:pPr>
        <w:pStyle w:val="ListBullet"/>
      </w:pPr>
      <w:r>
        <w:t>Separate automation from the interpretation placed upon it by a source, institution, audience, or investigator.</w:t>
      </w:r>
    </w:p>
    <w:p>
      <w:pPr>
        <w:pStyle w:val="ListBullet"/>
      </w:pPr>
      <w:r>
        <w:t>Record the limits of fabrication at the same time that you record its value.</w:t>
      </w:r>
    </w:p>
    <w:p>
      <w:pPr>
        <w:pStyle w:val="ListBullet"/>
      </w:pPr>
      <w:r>
        <w:t>Identify who possesses authority over verification, who performs the work, and who experiences the consequence.</w:t>
      </w:r>
    </w:p>
    <w:p>
      <w:pPr>
        <w:pStyle w:val="ListBullet"/>
      </w:pPr>
      <w:r>
        <w:t>Preserve enough context to revisit human responsibility after new evidence, law, or testimony appears.</w:t>
      </w:r>
    </w:p>
    <w:p>
      <w:pPr>
        <w:pStyle w:val="Heading2"/>
      </w:pPr>
      <w:r>
        <w:t>3. Step-by-step procedure</w:t>
      </w:r>
    </w:p>
    <w:p>
      <w:pPr>
        <w:pStyle w:val="ListNumber"/>
      </w:pPr>
      <w:r>
        <w:t>Name the exact decision or question controlled by AI boundary. Avoid broad labels that cannot be verified.</w:t>
      </w:r>
    </w:p>
    <w:p>
      <w:pPr>
        <w:pStyle w:val="ListNumber"/>
      </w:pPr>
      <w:r>
        <w:t>List the people, institutions, places, documents, datasets, and observations that could illuminate automation.</w:t>
      </w:r>
    </w:p>
    <w:p>
      <w:pPr>
        <w:pStyle w:val="ListNumber"/>
      </w:pPr>
      <w:r>
        <w:t>Identify at least one alternative explanation and one source likely to challenge the dominant account.</w:t>
      </w:r>
    </w:p>
    <w:p>
      <w:pPr>
        <w:pStyle w:val="ListNumber"/>
      </w:pPr>
      <w:r>
        <w:t>Decide what multimodal evidence would allow a later audience to see or hear fabrication rather than merely trust your summary.</w:t>
      </w:r>
    </w:p>
    <w:p>
      <w:pPr>
        <w:pStyle w:val="ListNumber"/>
      </w:pPr>
      <w:r>
        <w:t>Capture the formal rule and the actual practice governing verification.</w:t>
      </w:r>
    </w:p>
    <w:p>
      <w:pPr>
        <w:pStyle w:val="ListNumber"/>
      </w:pPr>
      <w:r>
        <w:t>Record friction, exception, delay, workaround, or exclusion connected to human responsibility.</w:t>
      </w:r>
    </w:p>
    <w:p>
      <w:pPr>
        <w:pStyle w:val="ListNumber"/>
      </w:pPr>
      <w:r>
        <w:t>State what remains unresolved and the next specific act of reporting required.</w:t>
      </w:r>
    </w:p>
    <w:p>
      <w:pPr>
        <w:pStyle w:val="Heading2"/>
      </w:pPr>
      <w:r>
        <w:t>4. Decision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E3A8A"/>
          </w:tcPr>
          <w:p>
            <w:r>
              <w:rPr>
                <w:b/>
                <w:color w:val="FFFFFF"/>
              </w:rPr>
              <w:t>Decision</w:t>
            </w:r>
          </w:p>
        </w:tc>
        <w:tc>
          <w:tcPr>
            <w:tcW w:type="dxa" w:w="5040"/>
            <w:shd w:fill="1E3A8A"/>
          </w:tcPr>
          <w:p>
            <w:r>
              <w:rPr>
                <w:b/>
                <w:color w:val="FFFFFF"/>
              </w:rPr>
              <w:t>Rule</w:t>
            </w:r>
          </w:p>
        </w:tc>
      </w:tr>
      <w:tr>
        <w:tc>
          <w:tcPr>
            <w:tcW w:type="dxa" w:w="5040"/>
          </w:tcPr>
          <w:p>
            <w:r>
              <w:t>Proceed</w:t>
            </w:r>
          </w:p>
        </w:tc>
        <w:tc>
          <w:tcPr>
            <w:tcW w:type="dxa" w:w="5040"/>
          </w:tcPr>
          <w:p>
            <w:r>
              <w:t>when the source, evidence, context, consent, and relevance are sufficiently clear to justify the next investigative step.</w:t>
            </w:r>
          </w:p>
        </w:tc>
      </w:tr>
      <w:tr>
        <w:tc>
          <w:tcPr>
            <w:tcW w:type="dxa" w:w="5040"/>
          </w:tcPr>
          <w:p>
            <w:r>
              <w:t>Pause</w:t>
            </w:r>
          </w:p>
        </w:tc>
        <w:tc>
          <w:tcPr>
            <w:tcW w:type="dxa" w:w="5040"/>
          </w:tcPr>
          <w:p>
            <w:r>
              <w:t>when a claim is important but provenance, attribution, jurisdiction, or permission is uncertain.</w:t>
            </w:r>
          </w:p>
        </w:tc>
      </w:tr>
      <w:tr>
        <w:tc>
          <w:tcPr>
            <w:tcW w:type="dxa" w:w="5040"/>
          </w:tcPr>
          <w:p>
            <w:r>
              <w:t>Escalate</w:t>
            </w:r>
          </w:p>
        </w:tc>
        <w:tc>
          <w:tcPr>
            <w:tcW w:type="dxa" w:w="5040"/>
          </w:tcPr>
          <w:p>
            <w:r>
              <w:t>when the issue involves vulnerability, concealed conflicts, legal exposure, restricted data, physical danger, or a material dispute.</w:t>
            </w:r>
          </w:p>
        </w:tc>
      </w:tr>
      <w:tr>
        <w:tc>
          <w:tcPr>
            <w:tcW w:type="dxa" w:w="5040"/>
          </w:tcPr>
          <w:p>
            <w:r>
              <w:t>Do not publish yet</w:t>
            </w:r>
          </w:p>
        </w:tc>
        <w:tc>
          <w:tcPr>
            <w:tcW w:type="dxa" w:w="5040"/>
          </w:tcPr>
          <w:p>
            <w:r>
              <w:t>when the available material creates suspicion or narrative tension but does not support a fair factual conclusion.</w:t>
            </w:r>
          </w:p>
        </w:tc>
      </w:tr>
      <w:tr>
        <w:tc>
          <w:tcPr>
            <w:tcW w:type="dxa" w:w="5040"/>
          </w:tcPr>
          <w:p>
            <w:r>
              <w:t>Close the loop</w:t>
            </w:r>
          </w:p>
        </w:tc>
        <w:tc>
          <w:tcPr>
            <w:tcW w:type="dxa" w:w="5040"/>
          </w:tcPr>
          <w:p>
            <w:r>
              <w:t>when a person or institution has been materially criticized, contradicted, or implicated and should receive a precise opportunity to respond.</w:t>
            </w:r>
          </w:p>
        </w:tc>
      </w:tr>
    </w:tbl>
    <w:p>
      <w:pPr>
        <w:pStyle w:val="Heading2"/>
      </w:pPr>
      <w:r>
        <w:t>5. Questions to ask in the field</w:t>
      </w:r>
    </w:p>
    <w:p>
      <w:pPr>
        <w:pStyle w:val="ListBullet"/>
      </w:pPr>
      <w:r>
        <w:t>What exactly do you mean by AI boundary in this setting?</w:t>
      </w:r>
    </w:p>
    <w:p>
      <w:pPr>
        <w:pStyle w:val="ListBullet"/>
      </w:pPr>
      <w:r>
        <w:t>Can you show me where automation enters the real process?</w:t>
      </w:r>
    </w:p>
    <w:p>
      <w:pPr>
        <w:pStyle w:val="ListBullet"/>
      </w:pPr>
      <w:r>
        <w:t>What is the strongest evidence for fabrication, and what does it not establish?</w:t>
      </w:r>
    </w:p>
    <w:p>
      <w:pPr>
        <w:pStyle w:val="ListBullet"/>
      </w:pPr>
      <w:r>
        <w:t>Who has authority over verification, and who can challenge that authority?</w:t>
      </w:r>
    </w:p>
    <w:p>
      <w:pPr>
        <w:pStyle w:val="ListBullet"/>
      </w:pPr>
      <w:r>
        <w:t>Where does human responsibility fail, become expensive, exclude, or require manual work?</w:t>
      </w:r>
    </w:p>
    <w:p>
      <w:pPr>
        <w:pStyle w:val="ListBullet"/>
      </w:pPr>
      <w:r>
        <w:t>Who experiences this differently from you?</w:t>
      </w:r>
    </w:p>
    <w:p>
      <w:pPr>
        <w:pStyle w:val="ListBullet"/>
      </w:pPr>
      <w:r>
        <w:t>What document, dataset, observation, or person should I examine next?</w:t>
      </w:r>
    </w:p>
    <w:p>
      <w:pPr>
        <w:pStyle w:val="Heading2"/>
      </w:pPr>
      <w:r>
        <w:t>6. Common failure modes</w:t>
      </w:r>
    </w:p>
    <w:p>
      <w:pPr>
        <w:pStyle w:val="ListBullet"/>
      </w:pPr>
      <w:r>
        <w:t>Collecting polished explanations without recording the underlying process.</w:t>
      </w:r>
    </w:p>
    <w:p>
      <w:pPr>
        <w:pStyle w:val="ListBullet"/>
      </w:pPr>
      <w:r>
        <w:t>Mistaking a senior title, prestigious institution, or confident delivery for independent evidence.</w:t>
      </w:r>
    </w:p>
    <w:p>
      <w:pPr>
        <w:pStyle w:val="ListBullet"/>
      </w:pPr>
      <w:r>
        <w:t>Treating one vivid account as representative of an entire population or system.</w:t>
      </w:r>
    </w:p>
    <w:p>
      <w:pPr>
        <w:pStyle w:val="ListBullet"/>
      </w:pPr>
      <w:r>
        <w:t>Recording the claim but not the exact wording, date, context, interests, and limitations.</w:t>
      </w:r>
    </w:p>
    <w:p>
      <w:pPr>
        <w:pStyle w:val="ListBullet"/>
      </w:pPr>
      <w:r>
        <w:t>Failing to distinguish observation from interpretation, or law from prediction and practice.</w:t>
      </w:r>
    </w:p>
    <w:p>
      <w:pPr>
        <w:pStyle w:val="ListBullet"/>
      </w:pPr>
      <w:r>
        <w:t>Leaving the field without the document, demonstration, contradictory perspective, or immediate cognition note needed later.</w:t>
      </w:r>
    </w:p>
    <w:p>
      <w:pPr>
        <w:pStyle w:val="Heading2"/>
      </w:pPr>
      <w:r>
        <w:t>7. Documentation and archive requirements</w:t>
      </w:r>
    </w:p>
    <w:p>
      <w:r>
        <w:t>Create or update the relevant person, institution, place, interaction, claim, evidence, system, and cognition records. Every consequential asset should link to the chapter’s working concepts—AI boundary, automation, fabrication, verification, human responsibility—and should preserve date, place, creator, permissions, restrictions, verification status, and potential outputs. When the field material is sensitive, the archive must preserve access controls and purpose limitations, not merely filenames.</w:t>
      </w:r>
    </w:p>
    <w:p>
      <w:pPr>
        <w:pStyle w:val="Heading2"/>
      </w:pPr>
      <w:r>
        <w:t>8. Role of AI</w:t>
      </w:r>
    </w:p>
    <w:p>
      <w:r>
        <w:t>AI may transcribe, index, cluster, compare, retrieve, propose missing fields, and generate a draft checklist from the captured record. AI may not invent observations, infer consent, convert an unverified statement into a fact, decide that an ethical risk is acceptable, or conceal the human judgment responsible for publication. Any AI-generated synthesis must remain traceable to source material and must surface uncertainty rather than smoothing it away.</w:t>
      </w:r>
    </w:p>
    <w:p>
      <w:pPr>
        <w:pStyle w:val="Heading2"/>
      </w:pPr>
      <w:r>
        <w:t>9. Practice drill</w:t>
      </w:r>
    </w:p>
    <w:p>
      <w:r>
        <w:t>Select one current or past subject involving AI boundary. Reconstruct the investigation using only materials that another person could inspect. Mark every place where your conclusion depends on memory, unrecorded interpretation, an inaccessible source, or an assumed process. Then design one field action that would close the most consequential gap involving fabrication or human responsibility.</w:t>
      </w:r>
    </w:p>
    <w:p>
      <w:pPr>
        <w:pStyle w:val="Heading2"/>
      </w:pPr>
      <w:r>
        <w:t>10. Completion test</w:t>
      </w:r>
    </w:p>
    <w:p>
      <w:pPr>
        <w:pStyle w:val="ListBullet"/>
      </w:pPr>
      <w:r>
        <w:t>The question and unit of analysis are explicit.</w:t>
      </w:r>
    </w:p>
    <w:p>
      <w:pPr>
        <w:pStyle w:val="ListBullet"/>
      </w:pPr>
      <w:r>
        <w:t>The official account and actual process are both represented.</w:t>
      </w:r>
    </w:p>
    <w:p>
      <w:pPr>
        <w:pStyle w:val="ListBullet"/>
      </w:pPr>
      <w:r>
        <w:t>Evidence, limitations, interests, and contradictory material are linked.</w:t>
      </w:r>
    </w:p>
    <w:p>
      <w:pPr>
        <w:pStyle w:val="ListBullet"/>
      </w:pPr>
      <w:r>
        <w:t>At least one affected or differently positioned perspective is present.</w:t>
      </w:r>
    </w:p>
    <w:p>
      <w:pPr>
        <w:pStyle w:val="ListBullet"/>
      </w:pPr>
      <w:r>
        <w:t>The investigator’s interpretation is separated from observation and source claims.</w:t>
      </w:r>
    </w:p>
    <w:p>
      <w:pPr>
        <w:pStyle w:val="ListBullet"/>
      </w:pPr>
      <w:r>
        <w:t>Unresolved questions, next steps, and publication limits are recorded.</w:t>
      </w:r>
    </w:p>
    <w:p>
      <w:r>
        <w:br w:type="page"/>
      </w:r>
    </w:p>
    <w:p>
      <w:pPr>
        <w:pStyle w:val="Heading1"/>
      </w:pPr>
      <w:r>
        <w:t>Chapter 57. Designing Field Agents and Research Agents</w:t>
      </w:r>
    </w:p>
    <w:p>
      <w:r>
        <w:t>This chapter establishes the operational method for how to specify bounded agent roles, inputs, outputs, evidence rules, escalation, and audit trails. It is written for investigators who may move among journalism, research, legal analysis, institutional work, education, and multimedia production. The central discipline is to make every important judgment visible enough to examine, revise, and teach.</w:t>
      </w:r>
    </w:p>
    <w:p>
      <w:pPr>
        <w:pStyle w:val="Heading2"/>
      </w:pPr>
      <w:r>
        <w:t>1. Operational purpose</w:t>
      </w:r>
    </w:p>
    <w:p>
      <w:r>
        <w:t>The purpose of designing field agents and research agents is not merely to improve technique. It is to protect the investigation from predictable distortions: the pressure to accept official language, the temptation to confuse access with truth, the tendency to collect more material than can be understood, and the risk of producing certainty that the field did not support. A sound method transforms agents, scope, and inputs into explicit decisions rather than private intuition.</w:t>
      </w:r>
    </w:p>
    <w:p>
      <w:r>
        <w:t>Use this chapter whenever the investigation depends on how to specify bounded agent roles, inputs, outputs, evidence rules, escalation, and audit trails. The standard is functional completeness: another trained investigator should be able to understand what you did, why you did it, what you found, what you could not establish, and what would change your conclusion.</w:t>
      </w:r>
    </w:p>
    <w:p>
      <w:pPr>
        <w:pStyle w:val="Heading2"/>
      </w:pPr>
      <w:r>
        <w:t>2. Field standard</w:t>
      </w:r>
    </w:p>
    <w:p>
      <w:pPr>
        <w:pStyle w:val="ListBullet"/>
      </w:pPr>
      <w:r>
        <w:t>Define agents in observable or documentable terms before treating it as established.</w:t>
      </w:r>
    </w:p>
    <w:p>
      <w:pPr>
        <w:pStyle w:val="ListBullet"/>
      </w:pPr>
      <w:r>
        <w:t>Separate scope from the interpretation placed upon it by a source, institution, audience, or investigator.</w:t>
      </w:r>
    </w:p>
    <w:p>
      <w:pPr>
        <w:pStyle w:val="ListBullet"/>
      </w:pPr>
      <w:r>
        <w:t>Record the limits of inputs at the same time that you record its value.</w:t>
      </w:r>
    </w:p>
    <w:p>
      <w:pPr>
        <w:pStyle w:val="ListBullet"/>
      </w:pPr>
      <w:r>
        <w:t>Identify who possesses authority over outputs, who performs the work, and who experiences the consequence.</w:t>
      </w:r>
    </w:p>
    <w:p>
      <w:pPr>
        <w:pStyle w:val="ListBullet"/>
      </w:pPr>
      <w:r>
        <w:t>Preserve enough context to revisit escalation after new evidence, law, or testimony appears.</w:t>
      </w:r>
    </w:p>
    <w:p>
      <w:pPr>
        <w:pStyle w:val="Heading2"/>
      </w:pPr>
      <w:r>
        <w:t>3. Step-by-step procedure</w:t>
      </w:r>
    </w:p>
    <w:p>
      <w:pPr>
        <w:pStyle w:val="ListNumber"/>
      </w:pPr>
      <w:r>
        <w:t>Name the exact decision or question controlled by agents. Avoid broad labels that cannot be verified.</w:t>
      </w:r>
    </w:p>
    <w:p>
      <w:pPr>
        <w:pStyle w:val="ListNumber"/>
      </w:pPr>
      <w:r>
        <w:t>List the people, institutions, places, documents, datasets, and observations that could illuminate scope.</w:t>
      </w:r>
    </w:p>
    <w:p>
      <w:pPr>
        <w:pStyle w:val="ListNumber"/>
      </w:pPr>
      <w:r>
        <w:t>Identify at least one alternative explanation and one source likely to challenge the dominant account.</w:t>
      </w:r>
    </w:p>
    <w:p>
      <w:pPr>
        <w:pStyle w:val="ListNumber"/>
      </w:pPr>
      <w:r>
        <w:t>Decide what multimodal evidence would allow a later audience to see or hear inputs rather than merely trust your summary.</w:t>
      </w:r>
    </w:p>
    <w:p>
      <w:pPr>
        <w:pStyle w:val="ListNumber"/>
      </w:pPr>
      <w:r>
        <w:t>Capture the formal rule and the actual practice governing outputs.</w:t>
      </w:r>
    </w:p>
    <w:p>
      <w:pPr>
        <w:pStyle w:val="ListNumber"/>
      </w:pPr>
      <w:r>
        <w:t>Record friction, exception, delay, workaround, or exclusion connected to escalation.</w:t>
      </w:r>
    </w:p>
    <w:p>
      <w:pPr>
        <w:pStyle w:val="ListNumber"/>
      </w:pPr>
      <w:r>
        <w:t>State what remains unresolved and the next specific act of reporting required.</w:t>
      </w:r>
    </w:p>
    <w:p>
      <w:pPr>
        <w:pStyle w:val="Heading2"/>
      </w:pPr>
      <w:r>
        <w:t>4. Decision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E3A8A"/>
          </w:tcPr>
          <w:p>
            <w:r>
              <w:rPr>
                <w:b/>
                <w:color w:val="FFFFFF"/>
              </w:rPr>
              <w:t>Decision</w:t>
            </w:r>
          </w:p>
        </w:tc>
        <w:tc>
          <w:tcPr>
            <w:tcW w:type="dxa" w:w="5040"/>
            <w:shd w:fill="1E3A8A"/>
          </w:tcPr>
          <w:p>
            <w:r>
              <w:rPr>
                <w:b/>
                <w:color w:val="FFFFFF"/>
              </w:rPr>
              <w:t>Rule</w:t>
            </w:r>
          </w:p>
        </w:tc>
      </w:tr>
      <w:tr>
        <w:tc>
          <w:tcPr>
            <w:tcW w:type="dxa" w:w="5040"/>
          </w:tcPr>
          <w:p>
            <w:r>
              <w:t>Proceed</w:t>
            </w:r>
          </w:p>
        </w:tc>
        <w:tc>
          <w:tcPr>
            <w:tcW w:type="dxa" w:w="5040"/>
          </w:tcPr>
          <w:p>
            <w:r>
              <w:t>when the source, evidence, context, consent, and relevance are sufficiently clear to justify the next investigative step.</w:t>
            </w:r>
          </w:p>
        </w:tc>
      </w:tr>
      <w:tr>
        <w:tc>
          <w:tcPr>
            <w:tcW w:type="dxa" w:w="5040"/>
          </w:tcPr>
          <w:p>
            <w:r>
              <w:t>Pause</w:t>
            </w:r>
          </w:p>
        </w:tc>
        <w:tc>
          <w:tcPr>
            <w:tcW w:type="dxa" w:w="5040"/>
          </w:tcPr>
          <w:p>
            <w:r>
              <w:t>when a claim is important but provenance, attribution, jurisdiction, or permission is uncertain.</w:t>
            </w:r>
          </w:p>
        </w:tc>
      </w:tr>
      <w:tr>
        <w:tc>
          <w:tcPr>
            <w:tcW w:type="dxa" w:w="5040"/>
          </w:tcPr>
          <w:p>
            <w:r>
              <w:t>Escalate</w:t>
            </w:r>
          </w:p>
        </w:tc>
        <w:tc>
          <w:tcPr>
            <w:tcW w:type="dxa" w:w="5040"/>
          </w:tcPr>
          <w:p>
            <w:r>
              <w:t>when the issue involves vulnerability, concealed conflicts, legal exposure, restricted data, physical danger, or a material dispute.</w:t>
            </w:r>
          </w:p>
        </w:tc>
      </w:tr>
      <w:tr>
        <w:tc>
          <w:tcPr>
            <w:tcW w:type="dxa" w:w="5040"/>
          </w:tcPr>
          <w:p>
            <w:r>
              <w:t>Do not publish yet</w:t>
            </w:r>
          </w:p>
        </w:tc>
        <w:tc>
          <w:tcPr>
            <w:tcW w:type="dxa" w:w="5040"/>
          </w:tcPr>
          <w:p>
            <w:r>
              <w:t>when the available material creates suspicion or narrative tension but does not support a fair factual conclusion.</w:t>
            </w:r>
          </w:p>
        </w:tc>
      </w:tr>
      <w:tr>
        <w:tc>
          <w:tcPr>
            <w:tcW w:type="dxa" w:w="5040"/>
          </w:tcPr>
          <w:p>
            <w:r>
              <w:t>Close the loop</w:t>
            </w:r>
          </w:p>
        </w:tc>
        <w:tc>
          <w:tcPr>
            <w:tcW w:type="dxa" w:w="5040"/>
          </w:tcPr>
          <w:p>
            <w:r>
              <w:t>when a person or institution has been materially criticized, contradicted, or implicated and should receive a precise opportunity to respond.</w:t>
            </w:r>
          </w:p>
        </w:tc>
      </w:tr>
    </w:tbl>
    <w:p>
      <w:pPr>
        <w:pStyle w:val="Heading2"/>
      </w:pPr>
      <w:r>
        <w:t>5. Questions to ask in the field</w:t>
      </w:r>
    </w:p>
    <w:p>
      <w:pPr>
        <w:pStyle w:val="ListBullet"/>
      </w:pPr>
      <w:r>
        <w:t>What exactly do you mean by agents in this setting?</w:t>
      </w:r>
    </w:p>
    <w:p>
      <w:pPr>
        <w:pStyle w:val="ListBullet"/>
      </w:pPr>
      <w:r>
        <w:t>Can you show me where scope enters the real process?</w:t>
      </w:r>
    </w:p>
    <w:p>
      <w:pPr>
        <w:pStyle w:val="ListBullet"/>
      </w:pPr>
      <w:r>
        <w:t>What is the strongest evidence for inputs, and what does it not establish?</w:t>
      </w:r>
    </w:p>
    <w:p>
      <w:pPr>
        <w:pStyle w:val="ListBullet"/>
      </w:pPr>
      <w:r>
        <w:t>Who has authority over outputs, and who can challenge that authority?</w:t>
      </w:r>
    </w:p>
    <w:p>
      <w:pPr>
        <w:pStyle w:val="ListBullet"/>
      </w:pPr>
      <w:r>
        <w:t>Where does escalation fail, become expensive, exclude, or require manual work?</w:t>
      </w:r>
    </w:p>
    <w:p>
      <w:pPr>
        <w:pStyle w:val="ListBullet"/>
      </w:pPr>
      <w:r>
        <w:t>Who experiences this differently from you?</w:t>
      </w:r>
    </w:p>
    <w:p>
      <w:pPr>
        <w:pStyle w:val="ListBullet"/>
      </w:pPr>
      <w:r>
        <w:t>What document, dataset, observation, or person should I examine next?</w:t>
      </w:r>
    </w:p>
    <w:p>
      <w:pPr>
        <w:pStyle w:val="Heading2"/>
      </w:pPr>
      <w:r>
        <w:t>6. Common failure modes</w:t>
      </w:r>
    </w:p>
    <w:p>
      <w:pPr>
        <w:pStyle w:val="ListBullet"/>
      </w:pPr>
      <w:r>
        <w:t>Collecting polished explanations without recording the underlying process.</w:t>
      </w:r>
    </w:p>
    <w:p>
      <w:pPr>
        <w:pStyle w:val="ListBullet"/>
      </w:pPr>
      <w:r>
        <w:t>Mistaking a senior title, prestigious institution, or confident delivery for independent evidence.</w:t>
      </w:r>
    </w:p>
    <w:p>
      <w:pPr>
        <w:pStyle w:val="ListBullet"/>
      </w:pPr>
      <w:r>
        <w:t>Treating one vivid account as representative of an entire population or system.</w:t>
      </w:r>
    </w:p>
    <w:p>
      <w:pPr>
        <w:pStyle w:val="ListBullet"/>
      </w:pPr>
      <w:r>
        <w:t>Recording the claim but not the exact wording, date, context, interests, and limitations.</w:t>
      </w:r>
    </w:p>
    <w:p>
      <w:pPr>
        <w:pStyle w:val="ListBullet"/>
      </w:pPr>
      <w:r>
        <w:t>Failing to distinguish observation from interpretation, or law from prediction and practice.</w:t>
      </w:r>
    </w:p>
    <w:p>
      <w:pPr>
        <w:pStyle w:val="ListBullet"/>
      </w:pPr>
      <w:r>
        <w:t>Leaving the field without the document, demonstration, contradictory perspective, or immediate cognition note needed later.</w:t>
      </w:r>
    </w:p>
    <w:p>
      <w:pPr>
        <w:pStyle w:val="Heading2"/>
      </w:pPr>
      <w:r>
        <w:t>7. Documentation and archive requirements</w:t>
      </w:r>
    </w:p>
    <w:p>
      <w:r>
        <w:t>Create or update the relevant person, institution, place, interaction, claim, evidence, system, and cognition records. Every consequential asset should link to the chapter’s working concepts—agents, scope, inputs, outputs, escalation—and should preserve date, place, creator, permissions, restrictions, verification status, and potential outputs. When the field material is sensitive, the archive must preserve access controls and purpose limitations, not merely filenames.</w:t>
      </w:r>
    </w:p>
    <w:p>
      <w:pPr>
        <w:pStyle w:val="Heading2"/>
      </w:pPr>
      <w:r>
        <w:t>8. Role of AI</w:t>
      </w:r>
    </w:p>
    <w:p>
      <w:r>
        <w:t>AI may transcribe, index, cluster, compare, retrieve, propose missing fields, and generate a draft checklist from the captured record. AI may not invent observations, infer consent, convert an unverified statement into a fact, decide that an ethical risk is acceptable, or conceal the human judgment responsible for publication. Any AI-generated synthesis must remain traceable to source material and must surface uncertainty rather than smoothing it away.</w:t>
      </w:r>
    </w:p>
    <w:p>
      <w:pPr>
        <w:pStyle w:val="Heading2"/>
      </w:pPr>
      <w:r>
        <w:t>9. Practice drill</w:t>
      </w:r>
    </w:p>
    <w:p>
      <w:r>
        <w:t>Select one current or past subject involving agents. Reconstruct the investigation using only materials that another person could inspect. Mark every place where your conclusion depends on memory, unrecorded interpretation, an inaccessible source, or an assumed process. Then design one field action that would close the most consequential gap involving inputs or escalation.</w:t>
      </w:r>
    </w:p>
    <w:p>
      <w:pPr>
        <w:pStyle w:val="Heading2"/>
      </w:pPr>
      <w:r>
        <w:t>10. Completion test</w:t>
      </w:r>
    </w:p>
    <w:p>
      <w:pPr>
        <w:pStyle w:val="ListBullet"/>
      </w:pPr>
      <w:r>
        <w:t>The question and unit of analysis are explicit.</w:t>
      </w:r>
    </w:p>
    <w:p>
      <w:pPr>
        <w:pStyle w:val="ListBullet"/>
      </w:pPr>
      <w:r>
        <w:t>The official account and actual process are both represented.</w:t>
      </w:r>
    </w:p>
    <w:p>
      <w:pPr>
        <w:pStyle w:val="ListBullet"/>
      </w:pPr>
      <w:r>
        <w:t>Evidence, limitations, interests, and contradictory material are linked.</w:t>
      </w:r>
    </w:p>
    <w:p>
      <w:pPr>
        <w:pStyle w:val="ListBullet"/>
      </w:pPr>
      <w:r>
        <w:t>At least one affected or differently positioned perspective is present.</w:t>
      </w:r>
    </w:p>
    <w:p>
      <w:pPr>
        <w:pStyle w:val="ListBullet"/>
      </w:pPr>
      <w:r>
        <w:t>The investigator’s interpretation is separated from observation and source claims.</w:t>
      </w:r>
    </w:p>
    <w:p>
      <w:pPr>
        <w:pStyle w:val="ListBullet"/>
      </w:pPr>
      <w:r>
        <w:t>Unresolved questions, next steps, and publication limits are recorded.</w:t>
      </w:r>
    </w:p>
    <w:p>
      <w:r>
        <w:br w:type="page"/>
      </w:r>
    </w:p>
    <w:p>
      <w:pPr>
        <w:pStyle w:val="Heading1"/>
      </w:pPr>
      <w:r>
        <w:t>Chapter 58. Retrieval-Augmented Field Intelligence</w:t>
      </w:r>
    </w:p>
    <w:p>
      <w:r>
        <w:t>This chapter establishes the operational method for how to make the archive searchable across people, places, claims, systems, law, and media. It is written for investigators who may move among journalism, research, legal analysis, institutional work, education, and multimedia production. The central discipline is to make every important judgment visible enough to examine, revise, and teach.</w:t>
      </w:r>
    </w:p>
    <w:p>
      <w:pPr>
        <w:pStyle w:val="Heading2"/>
      </w:pPr>
      <w:r>
        <w:t>1. Operational purpose</w:t>
      </w:r>
    </w:p>
    <w:p>
      <w:r>
        <w:t>The purpose of retrieval-augmented field intelligence is not merely to improve technique. It is to protect the investigation from predictable distortions: the pressure to accept official language, the temptation to confuse access with truth, the tendency to collect more material than can be understood, and the risk of producing certainty that the field did not support. A sound method transforms RAG, ontology, and retrieval into explicit decisions rather than private intuition.</w:t>
      </w:r>
    </w:p>
    <w:p>
      <w:r>
        <w:t>Use this chapter whenever the investigation depends on how to make the archive searchable across people, places, claims, systems, law, and media. The standard is functional completeness: another trained investigator should be able to understand what you did, why you did it, what you found, what you could not establish, and what would change your conclusion.</w:t>
      </w:r>
    </w:p>
    <w:p>
      <w:pPr>
        <w:pStyle w:val="Heading2"/>
      </w:pPr>
      <w:r>
        <w:t>2. Field standard</w:t>
      </w:r>
    </w:p>
    <w:p>
      <w:pPr>
        <w:pStyle w:val="ListBullet"/>
      </w:pPr>
      <w:r>
        <w:t>Define RAG in observable or documentable terms before treating it as established.</w:t>
      </w:r>
    </w:p>
    <w:p>
      <w:pPr>
        <w:pStyle w:val="ListBullet"/>
      </w:pPr>
      <w:r>
        <w:t>Separate ontology from the interpretation placed upon it by a source, institution, audience, or investigator.</w:t>
      </w:r>
    </w:p>
    <w:p>
      <w:pPr>
        <w:pStyle w:val="ListBullet"/>
      </w:pPr>
      <w:r>
        <w:t>Record the limits of retrieval at the same time that you record its value.</w:t>
      </w:r>
    </w:p>
    <w:p>
      <w:pPr>
        <w:pStyle w:val="ListBullet"/>
      </w:pPr>
      <w:r>
        <w:t>Identify who possesses authority over citations, who performs the work, and who experiences the consequence.</w:t>
      </w:r>
    </w:p>
    <w:p>
      <w:pPr>
        <w:pStyle w:val="ListBullet"/>
      </w:pPr>
      <w:r>
        <w:t>Preserve enough context to revisit permissions after new evidence, law, or testimony appears.</w:t>
      </w:r>
    </w:p>
    <w:p>
      <w:pPr>
        <w:pStyle w:val="Heading2"/>
      </w:pPr>
      <w:r>
        <w:t>3. Step-by-step procedure</w:t>
      </w:r>
    </w:p>
    <w:p>
      <w:pPr>
        <w:pStyle w:val="ListNumber"/>
      </w:pPr>
      <w:r>
        <w:t>Name the exact decision or question controlled by RAG. Avoid broad labels that cannot be verified.</w:t>
      </w:r>
    </w:p>
    <w:p>
      <w:pPr>
        <w:pStyle w:val="ListNumber"/>
      </w:pPr>
      <w:r>
        <w:t>List the people, institutions, places, documents, datasets, and observations that could illuminate ontology.</w:t>
      </w:r>
    </w:p>
    <w:p>
      <w:pPr>
        <w:pStyle w:val="ListNumber"/>
      </w:pPr>
      <w:r>
        <w:t>Identify at least one alternative explanation and one source likely to challenge the dominant account.</w:t>
      </w:r>
    </w:p>
    <w:p>
      <w:pPr>
        <w:pStyle w:val="ListNumber"/>
      </w:pPr>
      <w:r>
        <w:t>Decide what multimodal evidence would allow a later audience to see or hear retrieval rather than merely trust your summary.</w:t>
      </w:r>
    </w:p>
    <w:p>
      <w:pPr>
        <w:pStyle w:val="ListNumber"/>
      </w:pPr>
      <w:r>
        <w:t>Capture the formal rule and the actual practice governing citations.</w:t>
      </w:r>
    </w:p>
    <w:p>
      <w:pPr>
        <w:pStyle w:val="ListNumber"/>
      </w:pPr>
      <w:r>
        <w:t>Record friction, exception, delay, workaround, or exclusion connected to permissions.</w:t>
      </w:r>
    </w:p>
    <w:p>
      <w:pPr>
        <w:pStyle w:val="ListNumber"/>
      </w:pPr>
      <w:r>
        <w:t>State what remains unresolved and the next specific act of reporting required.</w:t>
      </w:r>
    </w:p>
    <w:p>
      <w:pPr>
        <w:pStyle w:val="Heading2"/>
      </w:pPr>
      <w:r>
        <w:t>4. Decision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E3A8A"/>
          </w:tcPr>
          <w:p>
            <w:r>
              <w:rPr>
                <w:b/>
                <w:color w:val="FFFFFF"/>
              </w:rPr>
              <w:t>Decision</w:t>
            </w:r>
          </w:p>
        </w:tc>
        <w:tc>
          <w:tcPr>
            <w:tcW w:type="dxa" w:w="5040"/>
            <w:shd w:fill="1E3A8A"/>
          </w:tcPr>
          <w:p>
            <w:r>
              <w:rPr>
                <w:b/>
                <w:color w:val="FFFFFF"/>
              </w:rPr>
              <w:t>Rule</w:t>
            </w:r>
          </w:p>
        </w:tc>
      </w:tr>
      <w:tr>
        <w:tc>
          <w:tcPr>
            <w:tcW w:type="dxa" w:w="5040"/>
          </w:tcPr>
          <w:p>
            <w:r>
              <w:t>Proceed</w:t>
            </w:r>
          </w:p>
        </w:tc>
        <w:tc>
          <w:tcPr>
            <w:tcW w:type="dxa" w:w="5040"/>
          </w:tcPr>
          <w:p>
            <w:r>
              <w:t>when the source, evidence, context, consent, and relevance are sufficiently clear to justify the next investigative step.</w:t>
            </w:r>
          </w:p>
        </w:tc>
      </w:tr>
      <w:tr>
        <w:tc>
          <w:tcPr>
            <w:tcW w:type="dxa" w:w="5040"/>
          </w:tcPr>
          <w:p>
            <w:r>
              <w:t>Pause</w:t>
            </w:r>
          </w:p>
        </w:tc>
        <w:tc>
          <w:tcPr>
            <w:tcW w:type="dxa" w:w="5040"/>
          </w:tcPr>
          <w:p>
            <w:r>
              <w:t>when a claim is important but provenance, attribution, jurisdiction, or permission is uncertain.</w:t>
            </w:r>
          </w:p>
        </w:tc>
      </w:tr>
      <w:tr>
        <w:tc>
          <w:tcPr>
            <w:tcW w:type="dxa" w:w="5040"/>
          </w:tcPr>
          <w:p>
            <w:r>
              <w:t>Escalate</w:t>
            </w:r>
          </w:p>
        </w:tc>
        <w:tc>
          <w:tcPr>
            <w:tcW w:type="dxa" w:w="5040"/>
          </w:tcPr>
          <w:p>
            <w:r>
              <w:t>when the issue involves vulnerability, concealed conflicts, legal exposure, restricted data, physical danger, or a material dispute.</w:t>
            </w:r>
          </w:p>
        </w:tc>
      </w:tr>
      <w:tr>
        <w:tc>
          <w:tcPr>
            <w:tcW w:type="dxa" w:w="5040"/>
          </w:tcPr>
          <w:p>
            <w:r>
              <w:t>Do not publish yet</w:t>
            </w:r>
          </w:p>
        </w:tc>
        <w:tc>
          <w:tcPr>
            <w:tcW w:type="dxa" w:w="5040"/>
          </w:tcPr>
          <w:p>
            <w:r>
              <w:t>when the available material creates suspicion or narrative tension but does not support a fair factual conclusion.</w:t>
            </w:r>
          </w:p>
        </w:tc>
      </w:tr>
      <w:tr>
        <w:tc>
          <w:tcPr>
            <w:tcW w:type="dxa" w:w="5040"/>
          </w:tcPr>
          <w:p>
            <w:r>
              <w:t>Close the loop</w:t>
            </w:r>
          </w:p>
        </w:tc>
        <w:tc>
          <w:tcPr>
            <w:tcW w:type="dxa" w:w="5040"/>
          </w:tcPr>
          <w:p>
            <w:r>
              <w:t>when a person or institution has been materially criticized, contradicted, or implicated and should receive a precise opportunity to respond.</w:t>
            </w:r>
          </w:p>
        </w:tc>
      </w:tr>
    </w:tbl>
    <w:p>
      <w:pPr>
        <w:pStyle w:val="Heading2"/>
      </w:pPr>
      <w:r>
        <w:t>5. Questions to ask in the field</w:t>
      </w:r>
    </w:p>
    <w:p>
      <w:pPr>
        <w:pStyle w:val="ListBullet"/>
      </w:pPr>
      <w:r>
        <w:t>What exactly do you mean by RAG in this setting?</w:t>
      </w:r>
    </w:p>
    <w:p>
      <w:pPr>
        <w:pStyle w:val="ListBullet"/>
      </w:pPr>
      <w:r>
        <w:t>Can you show me where ontology enters the real process?</w:t>
      </w:r>
    </w:p>
    <w:p>
      <w:pPr>
        <w:pStyle w:val="ListBullet"/>
      </w:pPr>
      <w:r>
        <w:t>What is the strongest evidence for retrieval, and what does it not establish?</w:t>
      </w:r>
    </w:p>
    <w:p>
      <w:pPr>
        <w:pStyle w:val="ListBullet"/>
      </w:pPr>
      <w:r>
        <w:t>Who has authority over citations, and who can challenge that authority?</w:t>
      </w:r>
    </w:p>
    <w:p>
      <w:pPr>
        <w:pStyle w:val="ListBullet"/>
      </w:pPr>
      <w:r>
        <w:t>Where does permissions fail, become expensive, exclude, or require manual work?</w:t>
      </w:r>
    </w:p>
    <w:p>
      <w:pPr>
        <w:pStyle w:val="ListBullet"/>
      </w:pPr>
      <w:r>
        <w:t>Who experiences this differently from you?</w:t>
      </w:r>
    </w:p>
    <w:p>
      <w:pPr>
        <w:pStyle w:val="ListBullet"/>
      </w:pPr>
      <w:r>
        <w:t>What document, dataset, observation, or person should I examine next?</w:t>
      </w:r>
    </w:p>
    <w:p>
      <w:pPr>
        <w:pStyle w:val="Heading2"/>
      </w:pPr>
      <w:r>
        <w:t>6. Common failure modes</w:t>
      </w:r>
    </w:p>
    <w:p>
      <w:pPr>
        <w:pStyle w:val="ListBullet"/>
      </w:pPr>
      <w:r>
        <w:t>Collecting polished explanations without recording the underlying process.</w:t>
      </w:r>
    </w:p>
    <w:p>
      <w:pPr>
        <w:pStyle w:val="ListBullet"/>
      </w:pPr>
      <w:r>
        <w:t>Mistaking a senior title, prestigious institution, or confident delivery for independent evidence.</w:t>
      </w:r>
    </w:p>
    <w:p>
      <w:pPr>
        <w:pStyle w:val="ListBullet"/>
      </w:pPr>
      <w:r>
        <w:t>Treating one vivid account as representative of an entire population or system.</w:t>
      </w:r>
    </w:p>
    <w:p>
      <w:pPr>
        <w:pStyle w:val="ListBullet"/>
      </w:pPr>
      <w:r>
        <w:t>Recording the claim but not the exact wording, date, context, interests, and limitations.</w:t>
      </w:r>
    </w:p>
    <w:p>
      <w:pPr>
        <w:pStyle w:val="ListBullet"/>
      </w:pPr>
      <w:r>
        <w:t>Failing to distinguish observation from interpretation, or law from prediction and practice.</w:t>
      </w:r>
    </w:p>
    <w:p>
      <w:pPr>
        <w:pStyle w:val="ListBullet"/>
      </w:pPr>
      <w:r>
        <w:t>Leaving the field without the document, demonstration, contradictory perspective, or immediate cognition note needed later.</w:t>
      </w:r>
    </w:p>
    <w:p>
      <w:pPr>
        <w:pStyle w:val="Heading2"/>
      </w:pPr>
      <w:r>
        <w:t>7. Documentation and archive requirements</w:t>
      </w:r>
    </w:p>
    <w:p>
      <w:r>
        <w:t>Create or update the relevant person, institution, place, interaction, claim, evidence, system, and cognition records. Every consequential asset should link to the chapter’s working concepts—RAG, ontology, retrieval, citations, permissions—and should preserve date, place, creator, permissions, restrictions, verification status, and potential outputs. When the field material is sensitive, the archive must preserve access controls and purpose limitations, not merely filenames.</w:t>
      </w:r>
    </w:p>
    <w:p>
      <w:pPr>
        <w:pStyle w:val="Heading2"/>
      </w:pPr>
      <w:r>
        <w:t>8. Role of AI</w:t>
      </w:r>
    </w:p>
    <w:p>
      <w:r>
        <w:t>AI may transcribe, index, cluster, compare, retrieve, propose missing fields, and generate a draft checklist from the captured record. AI may not invent observations, infer consent, convert an unverified statement into a fact, decide that an ethical risk is acceptable, or conceal the human judgment responsible for publication. Any AI-generated synthesis must remain traceable to source material and must surface uncertainty rather than smoothing it away.</w:t>
      </w:r>
    </w:p>
    <w:p>
      <w:pPr>
        <w:pStyle w:val="Heading2"/>
      </w:pPr>
      <w:r>
        <w:t>9. Practice drill</w:t>
      </w:r>
    </w:p>
    <w:p>
      <w:r>
        <w:t>Select one current or past subject involving RAG. Reconstruct the investigation using only materials that another person could inspect. Mark every place where your conclusion depends on memory, unrecorded interpretation, an inaccessible source, or an assumed process. Then design one field action that would close the most consequential gap involving retrieval or permissions.</w:t>
      </w:r>
    </w:p>
    <w:p>
      <w:pPr>
        <w:pStyle w:val="Heading2"/>
      </w:pPr>
      <w:r>
        <w:t>10. Completion test</w:t>
      </w:r>
    </w:p>
    <w:p>
      <w:pPr>
        <w:pStyle w:val="ListBullet"/>
      </w:pPr>
      <w:r>
        <w:t>The question and unit of analysis are explicit.</w:t>
      </w:r>
    </w:p>
    <w:p>
      <w:pPr>
        <w:pStyle w:val="ListBullet"/>
      </w:pPr>
      <w:r>
        <w:t>The official account and actual process are both represented.</w:t>
      </w:r>
    </w:p>
    <w:p>
      <w:pPr>
        <w:pStyle w:val="ListBullet"/>
      </w:pPr>
      <w:r>
        <w:t>Evidence, limitations, interests, and contradictory material are linked.</w:t>
      </w:r>
    </w:p>
    <w:p>
      <w:pPr>
        <w:pStyle w:val="ListBullet"/>
      </w:pPr>
      <w:r>
        <w:t>At least one affected or differently positioned perspective is present.</w:t>
      </w:r>
    </w:p>
    <w:p>
      <w:pPr>
        <w:pStyle w:val="ListBullet"/>
      </w:pPr>
      <w:r>
        <w:t>The investigator’s interpretation is separated from observation and source claims.</w:t>
      </w:r>
    </w:p>
    <w:p>
      <w:pPr>
        <w:pStyle w:val="ListBullet"/>
      </w:pPr>
      <w:r>
        <w:t>Unresolved questions, next steps, and publication limits are recorded.</w:t>
      </w:r>
    </w:p>
    <w:p>
      <w:r>
        <w:br w:type="page"/>
      </w:r>
    </w:p>
    <w:p>
      <w:pPr>
        <w:pStyle w:val="Heading1"/>
      </w:pPr>
      <w:r>
        <w:t>Chapter 59. Training Humans and Machines With the Manual</w:t>
      </w:r>
    </w:p>
    <w:p>
      <w:r>
        <w:t>This chapter establishes the operational method for how to convert the method into curricula, simulations, evaluation rubrics, and agent tests. It is written for investigators who may move among journalism, research, legal analysis, institutional work, education, and multimedia production. The central discipline is to make every important judgment visible enough to examine, revise, and teach.</w:t>
      </w:r>
    </w:p>
    <w:p>
      <w:pPr>
        <w:pStyle w:val="Heading2"/>
      </w:pPr>
      <w:r>
        <w:t>1. Operational purpose</w:t>
      </w:r>
    </w:p>
    <w:p>
      <w:r>
        <w:t>The purpose of training humans and machines with the manual is not merely to improve technique. It is to protect the investigation from predictable distortions: the pressure to accept official language, the temptation to confuse access with truth, the tendency to collect more material than can be understood, and the risk of producing certainty that the field did not support. A sound method transforms curriculum, simulation, and rubric into explicit decisions rather than private intuition.</w:t>
      </w:r>
    </w:p>
    <w:p>
      <w:r>
        <w:t>Use this chapter whenever the investigation depends on how to convert the method into curricula, simulations, evaluation rubrics, and agent tests. The standard is functional completeness: another trained investigator should be able to understand what you did, why you did it, what you found, what you could not establish, and what would change your conclusion.</w:t>
      </w:r>
    </w:p>
    <w:p>
      <w:pPr>
        <w:pStyle w:val="Heading2"/>
      </w:pPr>
      <w:r>
        <w:t>2. Field standard</w:t>
      </w:r>
    </w:p>
    <w:p>
      <w:pPr>
        <w:pStyle w:val="ListBullet"/>
      </w:pPr>
      <w:r>
        <w:t>Define curriculum in observable or documentable terms before treating it as established.</w:t>
      </w:r>
    </w:p>
    <w:p>
      <w:pPr>
        <w:pStyle w:val="ListBullet"/>
      </w:pPr>
      <w:r>
        <w:t>Separate simulation from the interpretation placed upon it by a source, institution, audience, or investigator.</w:t>
      </w:r>
    </w:p>
    <w:p>
      <w:pPr>
        <w:pStyle w:val="ListBullet"/>
      </w:pPr>
      <w:r>
        <w:t>Record the limits of rubric at the same time that you record its value.</w:t>
      </w:r>
    </w:p>
    <w:p>
      <w:pPr>
        <w:pStyle w:val="ListBullet"/>
      </w:pPr>
      <w:r>
        <w:t>Identify who possesses authority over evaluation, who performs the work, and who experiences the consequence.</w:t>
      </w:r>
    </w:p>
    <w:p>
      <w:pPr>
        <w:pStyle w:val="ListBullet"/>
      </w:pPr>
      <w:r>
        <w:t>Preserve enough context to revisit benchmark after new evidence, law, or testimony appears.</w:t>
      </w:r>
    </w:p>
    <w:p>
      <w:pPr>
        <w:pStyle w:val="Heading2"/>
      </w:pPr>
      <w:r>
        <w:t>3. Step-by-step procedure</w:t>
      </w:r>
    </w:p>
    <w:p>
      <w:pPr>
        <w:pStyle w:val="ListNumber"/>
      </w:pPr>
      <w:r>
        <w:t>Name the exact decision or question controlled by curriculum. Avoid broad labels that cannot be verified.</w:t>
      </w:r>
    </w:p>
    <w:p>
      <w:pPr>
        <w:pStyle w:val="ListNumber"/>
      </w:pPr>
      <w:r>
        <w:t>List the people, institutions, places, documents, datasets, and observations that could illuminate simulation.</w:t>
      </w:r>
    </w:p>
    <w:p>
      <w:pPr>
        <w:pStyle w:val="ListNumber"/>
      </w:pPr>
      <w:r>
        <w:t>Identify at least one alternative explanation and one source likely to challenge the dominant account.</w:t>
      </w:r>
    </w:p>
    <w:p>
      <w:pPr>
        <w:pStyle w:val="ListNumber"/>
      </w:pPr>
      <w:r>
        <w:t>Decide what multimodal evidence would allow a later audience to see or hear rubric rather than merely trust your summary.</w:t>
      </w:r>
    </w:p>
    <w:p>
      <w:pPr>
        <w:pStyle w:val="ListNumber"/>
      </w:pPr>
      <w:r>
        <w:t>Capture the formal rule and the actual practice governing evaluation.</w:t>
      </w:r>
    </w:p>
    <w:p>
      <w:pPr>
        <w:pStyle w:val="ListNumber"/>
      </w:pPr>
      <w:r>
        <w:t>Record friction, exception, delay, workaround, or exclusion connected to benchmark.</w:t>
      </w:r>
    </w:p>
    <w:p>
      <w:pPr>
        <w:pStyle w:val="ListNumber"/>
      </w:pPr>
      <w:r>
        <w:t>State what remains unresolved and the next specific act of reporting required.</w:t>
      </w:r>
    </w:p>
    <w:p>
      <w:pPr>
        <w:pStyle w:val="Heading2"/>
      </w:pPr>
      <w:r>
        <w:t>4. Decision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E3A8A"/>
          </w:tcPr>
          <w:p>
            <w:r>
              <w:rPr>
                <w:b/>
                <w:color w:val="FFFFFF"/>
              </w:rPr>
              <w:t>Decision</w:t>
            </w:r>
          </w:p>
        </w:tc>
        <w:tc>
          <w:tcPr>
            <w:tcW w:type="dxa" w:w="5040"/>
            <w:shd w:fill="1E3A8A"/>
          </w:tcPr>
          <w:p>
            <w:r>
              <w:rPr>
                <w:b/>
                <w:color w:val="FFFFFF"/>
              </w:rPr>
              <w:t>Rule</w:t>
            </w:r>
          </w:p>
        </w:tc>
      </w:tr>
      <w:tr>
        <w:tc>
          <w:tcPr>
            <w:tcW w:type="dxa" w:w="5040"/>
          </w:tcPr>
          <w:p>
            <w:r>
              <w:t>Proceed</w:t>
            </w:r>
          </w:p>
        </w:tc>
        <w:tc>
          <w:tcPr>
            <w:tcW w:type="dxa" w:w="5040"/>
          </w:tcPr>
          <w:p>
            <w:r>
              <w:t>when the source, evidence, context, consent, and relevance are sufficiently clear to justify the next investigative step.</w:t>
            </w:r>
          </w:p>
        </w:tc>
      </w:tr>
      <w:tr>
        <w:tc>
          <w:tcPr>
            <w:tcW w:type="dxa" w:w="5040"/>
          </w:tcPr>
          <w:p>
            <w:r>
              <w:t>Pause</w:t>
            </w:r>
          </w:p>
        </w:tc>
        <w:tc>
          <w:tcPr>
            <w:tcW w:type="dxa" w:w="5040"/>
          </w:tcPr>
          <w:p>
            <w:r>
              <w:t>when a claim is important but provenance, attribution, jurisdiction, or permission is uncertain.</w:t>
            </w:r>
          </w:p>
        </w:tc>
      </w:tr>
      <w:tr>
        <w:tc>
          <w:tcPr>
            <w:tcW w:type="dxa" w:w="5040"/>
          </w:tcPr>
          <w:p>
            <w:r>
              <w:t>Escalate</w:t>
            </w:r>
          </w:p>
        </w:tc>
        <w:tc>
          <w:tcPr>
            <w:tcW w:type="dxa" w:w="5040"/>
          </w:tcPr>
          <w:p>
            <w:r>
              <w:t>when the issue involves vulnerability, concealed conflicts, legal exposure, restricted data, physical danger, or a material dispute.</w:t>
            </w:r>
          </w:p>
        </w:tc>
      </w:tr>
      <w:tr>
        <w:tc>
          <w:tcPr>
            <w:tcW w:type="dxa" w:w="5040"/>
          </w:tcPr>
          <w:p>
            <w:r>
              <w:t>Do not publish yet</w:t>
            </w:r>
          </w:p>
        </w:tc>
        <w:tc>
          <w:tcPr>
            <w:tcW w:type="dxa" w:w="5040"/>
          </w:tcPr>
          <w:p>
            <w:r>
              <w:t>when the available material creates suspicion or narrative tension but does not support a fair factual conclusion.</w:t>
            </w:r>
          </w:p>
        </w:tc>
      </w:tr>
      <w:tr>
        <w:tc>
          <w:tcPr>
            <w:tcW w:type="dxa" w:w="5040"/>
          </w:tcPr>
          <w:p>
            <w:r>
              <w:t>Close the loop</w:t>
            </w:r>
          </w:p>
        </w:tc>
        <w:tc>
          <w:tcPr>
            <w:tcW w:type="dxa" w:w="5040"/>
          </w:tcPr>
          <w:p>
            <w:r>
              <w:t>when a person or institution has been materially criticized, contradicted, or implicated and should receive a precise opportunity to respond.</w:t>
            </w:r>
          </w:p>
        </w:tc>
      </w:tr>
    </w:tbl>
    <w:p>
      <w:pPr>
        <w:pStyle w:val="Heading2"/>
      </w:pPr>
      <w:r>
        <w:t>5. Questions to ask in the field</w:t>
      </w:r>
    </w:p>
    <w:p>
      <w:pPr>
        <w:pStyle w:val="ListBullet"/>
      </w:pPr>
      <w:r>
        <w:t>What exactly do you mean by curriculum in this setting?</w:t>
      </w:r>
    </w:p>
    <w:p>
      <w:pPr>
        <w:pStyle w:val="ListBullet"/>
      </w:pPr>
      <w:r>
        <w:t>Can you show me where simulation enters the real process?</w:t>
      </w:r>
    </w:p>
    <w:p>
      <w:pPr>
        <w:pStyle w:val="ListBullet"/>
      </w:pPr>
      <w:r>
        <w:t>What is the strongest evidence for rubric, and what does it not establish?</w:t>
      </w:r>
    </w:p>
    <w:p>
      <w:pPr>
        <w:pStyle w:val="ListBullet"/>
      </w:pPr>
      <w:r>
        <w:t>Who has authority over evaluation, and who can challenge that authority?</w:t>
      </w:r>
    </w:p>
    <w:p>
      <w:pPr>
        <w:pStyle w:val="ListBullet"/>
      </w:pPr>
      <w:r>
        <w:t>Where does benchmark fail, become expensive, exclude, or require manual work?</w:t>
      </w:r>
    </w:p>
    <w:p>
      <w:pPr>
        <w:pStyle w:val="ListBullet"/>
      </w:pPr>
      <w:r>
        <w:t>Who experiences this differently from you?</w:t>
      </w:r>
    </w:p>
    <w:p>
      <w:pPr>
        <w:pStyle w:val="ListBullet"/>
      </w:pPr>
      <w:r>
        <w:t>What document, dataset, observation, or person should I examine next?</w:t>
      </w:r>
    </w:p>
    <w:p>
      <w:pPr>
        <w:pStyle w:val="Heading2"/>
      </w:pPr>
      <w:r>
        <w:t>6. Common failure modes</w:t>
      </w:r>
    </w:p>
    <w:p>
      <w:pPr>
        <w:pStyle w:val="ListBullet"/>
      </w:pPr>
      <w:r>
        <w:t>Collecting polished explanations without recording the underlying process.</w:t>
      </w:r>
    </w:p>
    <w:p>
      <w:pPr>
        <w:pStyle w:val="ListBullet"/>
      </w:pPr>
      <w:r>
        <w:t>Mistaking a senior title, prestigious institution, or confident delivery for independent evidence.</w:t>
      </w:r>
    </w:p>
    <w:p>
      <w:pPr>
        <w:pStyle w:val="ListBullet"/>
      </w:pPr>
      <w:r>
        <w:t>Treating one vivid account as representative of an entire population or system.</w:t>
      </w:r>
    </w:p>
    <w:p>
      <w:pPr>
        <w:pStyle w:val="ListBullet"/>
      </w:pPr>
      <w:r>
        <w:t>Recording the claim but not the exact wording, date, context, interests, and limitations.</w:t>
      </w:r>
    </w:p>
    <w:p>
      <w:pPr>
        <w:pStyle w:val="ListBullet"/>
      </w:pPr>
      <w:r>
        <w:t>Failing to distinguish observation from interpretation, or law from prediction and practice.</w:t>
      </w:r>
    </w:p>
    <w:p>
      <w:pPr>
        <w:pStyle w:val="ListBullet"/>
      </w:pPr>
      <w:r>
        <w:t>Leaving the field without the document, demonstration, contradictory perspective, or immediate cognition note needed later.</w:t>
      </w:r>
    </w:p>
    <w:p>
      <w:pPr>
        <w:pStyle w:val="Heading2"/>
      </w:pPr>
      <w:r>
        <w:t>7. Documentation and archive requirements</w:t>
      </w:r>
    </w:p>
    <w:p>
      <w:r>
        <w:t>Create or update the relevant person, institution, place, interaction, claim, evidence, system, and cognition records. Every consequential asset should link to the chapter’s working concepts—curriculum, simulation, rubric, evaluation, benchmark—and should preserve date, place, creator, permissions, restrictions, verification status, and potential outputs. When the field material is sensitive, the archive must preserve access controls and purpose limitations, not merely filenames.</w:t>
      </w:r>
    </w:p>
    <w:p>
      <w:pPr>
        <w:pStyle w:val="Heading2"/>
      </w:pPr>
      <w:r>
        <w:t>8. Role of AI</w:t>
      </w:r>
    </w:p>
    <w:p>
      <w:r>
        <w:t>AI may transcribe, index, cluster, compare, retrieve, propose missing fields, and generate a draft checklist from the captured record. AI may not invent observations, infer consent, convert an unverified statement into a fact, decide that an ethical risk is acceptable, or conceal the human judgment responsible for publication. Any AI-generated synthesis must remain traceable to source material and must surface uncertainty rather than smoothing it away.</w:t>
      </w:r>
    </w:p>
    <w:p>
      <w:pPr>
        <w:pStyle w:val="Heading2"/>
      </w:pPr>
      <w:r>
        <w:t>9. Practice drill</w:t>
      </w:r>
    </w:p>
    <w:p>
      <w:r>
        <w:t>Select one current or past subject involving curriculum. Reconstruct the investigation using only materials that another person could inspect. Mark every place where your conclusion depends on memory, unrecorded interpretation, an inaccessible source, or an assumed process. Then design one field action that would close the most consequential gap involving rubric or benchmark.</w:t>
      </w:r>
    </w:p>
    <w:p>
      <w:pPr>
        <w:pStyle w:val="Heading2"/>
      </w:pPr>
      <w:r>
        <w:t>10. Completion test</w:t>
      </w:r>
    </w:p>
    <w:p>
      <w:pPr>
        <w:pStyle w:val="ListBullet"/>
      </w:pPr>
      <w:r>
        <w:t>The question and unit of analysis are explicit.</w:t>
      </w:r>
    </w:p>
    <w:p>
      <w:pPr>
        <w:pStyle w:val="ListBullet"/>
      </w:pPr>
      <w:r>
        <w:t>The official account and actual process are both represented.</w:t>
      </w:r>
    </w:p>
    <w:p>
      <w:pPr>
        <w:pStyle w:val="ListBullet"/>
      </w:pPr>
      <w:r>
        <w:t>Evidence, limitations, interests, and contradictory material are linked.</w:t>
      </w:r>
    </w:p>
    <w:p>
      <w:pPr>
        <w:pStyle w:val="ListBullet"/>
      </w:pPr>
      <w:r>
        <w:t>At least one affected or differently positioned perspective is present.</w:t>
      </w:r>
    </w:p>
    <w:p>
      <w:pPr>
        <w:pStyle w:val="ListBullet"/>
      </w:pPr>
      <w:r>
        <w:t>The investigator’s interpretation is separated from observation and source claims.</w:t>
      </w:r>
    </w:p>
    <w:p>
      <w:pPr>
        <w:pStyle w:val="ListBullet"/>
      </w:pPr>
      <w:r>
        <w:t>Unresolved questions, next steps, and publication limits are recorded.</w:t>
      </w:r>
    </w:p>
    <w:p>
      <w:r>
        <w:br w:type="page"/>
      </w:r>
    </w:p>
    <w:p>
      <w:pPr>
        <w:pStyle w:val="Heading1"/>
      </w:pPr>
      <w:r>
        <w:t>Chapter 60. The RN Field Intelligence Product Vision</w:t>
      </w:r>
    </w:p>
    <w:p>
      <w:r>
        <w:t>This chapter establishes the operational method for how the method can become a platform, research infrastructure, educational system, and public-interest product. It is written for investigators who may move among journalism, research, legal analysis, institutional work, education, and multimedia production. The central discipline is to make every important judgment visible enough to examine, revise, and teach.</w:t>
      </w:r>
    </w:p>
    <w:p>
      <w:pPr>
        <w:pStyle w:val="Heading2"/>
      </w:pPr>
      <w:r>
        <w:t>1. Operational purpose</w:t>
      </w:r>
    </w:p>
    <w:p>
      <w:r>
        <w:t>The purpose of the rn field intelligence product vision is not merely to improve technique. It is to protect the investigation from predictable distortions: the pressure to accept official language, the temptation to confuse access with truth, the tendency to collect more material than can be understood, and the risk of producing certainty that the field did not support. A sound method transforms product, platform, and research infrastructure into explicit decisions rather than private intuition.</w:t>
      </w:r>
    </w:p>
    <w:p>
      <w:r>
        <w:t>Use this chapter whenever the investigation depends on how the method can become a platform, research infrastructure, educational system, and public-interest product. The standard is functional completeness: another trained investigator should be able to understand what you did, why you did it, what you found, what you could not establish, and what would change your conclusion.</w:t>
      </w:r>
    </w:p>
    <w:p>
      <w:pPr>
        <w:pStyle w:val="Heading2"/>
      </w:pPr>
      <w:r>
        <w:t>2. Field standard</w:t>
      </w:r>
    </w:p>
    <w:p>
      <w:pPr>
        <w:pStyle w:val="ListBullet"/>
      </w:pPr>
      <w:r>
        <w:t>Define product in observable or documentable terms before treating it as established.</w:t>
      </w:r>
    </w:p>
    <w:p>
      <w:pPr>
        <w:pStyle w:val="ListBullet"/>
      </w:pPr>
      <w:r>
        <w:t>Separate platform from the interpretation placed upon it by a source, institution, audience, or investigator.</w:t>
      </w:r>
    </w:p>
    <w:p>
      <w:pPr>
        <w:pStyle w:val="ListBullet"/>
      </w:pPr>
      <w:r>
        <w:t>Record the limits of research infrastructure at the same time that you record its value.</w:t>
      </w:r>
    </w:p>
    <w:p>
      <w:pPr>
        <w:pStyle w:val="ListBullet"/>
      </w:pPr>
      <w:r>
        <w:t>Identify who possesses authority over business model, who performs the work, and who experiences the consequence.</w:t>
      </w:r>
    </w:p>
    <w:p>
      <w:pPr>
        <w:pStyle w:val="ListBullet"/>
      </w:pPr>
      <w:r>
        <w:t>Preserve enough context to revisit public value after new evidence, law, or testimony appears.</w:t>
      </w:r>
    </w:p>
    <w:p>
      <w:pPr>
        <w:pStyle w:val="Heading2"/>
      </w:pPr>
      <w:r>
        <w:t>3. Step-by-step procedure</w:t>
      </w:r>
    </w:p>
    <w:p>
      <w:pPr>
        <w:pStyle w:val="ListNumber"/>
      </w:pPr>
      <w:r>
        <w:t>Name the exact decision or question controlled by product. Avoid broad labels that cannot be verified.</w:t>
      </w:r>
    </w:p>
    <w:p>
      <w:pPr>
        <w:pStyle w:val="ListNumber"/>
      </w:pPr>
      <w:r>
        <w:t>List the people, institutions, places, documents, datasets, and observations that could illuminate platform.</w:t>
      </w:r>
    </w:p>
    <w:p>
      <w:pPr>
        <w:pStyle w:val="ListNumber"/>
      </w:pPr>
      <w:r>
        <w:t>Identify at least one alternative explanation and one source likely to challenge the dominant account.</w:t>
      </w:r>
    </w:p>
    <w:p>
      <w:pPr>
        <w:pStyle w:val="ListNumber"/>
      </w:pPr>
      <w:r>
        <w:t>Decide what multimodal evidence would allow a later audience to see or hear research infrastructure rather than merely trust your summary.</w:t>
      </w:r>
    </w:p>
    <w:p>
      <w:pPr>
        <w:pStyle w:val="ListNumber"/>
      </w:pPr>
      <w:r>
        <w:t>Capture the formal rule and the actual practice governing business model.</w:t>
      </w:r>
    </w:p>
    <w:p>
      <w:pPr>
        <w:pStyle w:val="ListNumber"/>
      </w:pPr>
      <w:r>
        <w:t>Record friction, exception, delay, workaround, or exclusion connected to public value.</w:t>
      </w:r>
    </w:p>
    <w:p>
      <w:pPr>
        <w:pStyle w:val="ListNumber"/>
      </w:pPr>
      <w:r>
        <w:t>State what remains unresolved and the next specific act of reporting required.</w:t>
      </w:r>
    </w:p>
    <w:p>
      <w:pPr>
        <w:pStyle w:val="Heading2"/>
      </w:pPr>
      <w:r>
        <w:t>4. Decision rules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E3A8A"/>
          </w:tcPr>
          <w:p>
            <w:r>
              <w:rPr>
                <w:b/>
                <w:color w:val="FFFFFF"/>
              </w:rPr>
              <w:t>Decision</w:t>
            </w:r>
          </w:p>
        </w:tc>
        <w:tc>
          <w:tcPr>
            <w:tcW w:type="dxa" w:w="5040"/>
            <w:shd w:fill="1E3A8A"/>
          </w:tcPr>
          <w:p>
            <w:r>
              <w:rPr>
                <w:b/>
                <w:color w:val="FFFFFF"/>
              </w:rPr>
              <w:t>Rule</w:t>
            </w:r>
          </w:p>
        </w:tc>
      </w:tr>
      <w:tr>
        <w:tc>
          <w:tcPr>
            <w:tcW w:type="dxa" w:w="5040"/>
          </w:tcPr>
          <w:p>
            <w:r>
              <w:t>Proceed</w:t>
            </w:r>
          </w:p>
        </w:tc>
        <w:tc>
          <w:tcPr>
            <w:tcW w:type="dxa" w:w="5040"/>
          </w:tcPr>
          <w:p>
            <w:r>
              <w:t>when the source, evidence, context, consent, and relevance are sufficiently clear to justify the next investigative step.</w:t>
            </w:r>
          </w:p>
        </w:tc>
      </w:tr>
      <w:tr>
        <w:tc>
          <w:tcPr>
            <w:tcW w:type="dxa" w:w="5040"/>
          </w:tcPr>
          <w:p>
            <w:r>
              <w:t>Pause</w:t>
            </w:r>
          </w:p>
        </w:tc>
        <w:tc>
          <w:tcPr>
            <w:tcW w:type="dxa" w:w="5040"/>
          </w:tcPr>
          <w:p>
            <w:r>
              <w:t>when a claim is important but provenance, attribution, jurisdiction, or permission is uncertain.</w:t>
            </w:r>
          </w:p>
        </w:tc>
      </w:tr>
      <w:tr>
        <w:tc>
          <w:tcPr>
            <w:tcW w:type="dxa" w:w="5040"/>
          </w:tcPr>
          <w:p>
            <w:r>
              <w:t>Escalate</w:t>
            </w:r>
          </w:p>
        </w:tc>
        <w:tc>
          <w:tcPr>
            <w:tcW w:type="dxa" w:w="5040"/>
          </w:tcPr>
          <w:p>
            <w:r>
              <w:t>when the issue involves vulnerability, concealed conflicts, legal exposure, restricted data, physical danger, or a material dispute.</w:t>
            </w:r>
          </w:p>
        </w:tc>
      </w:tr>
      <w:tr>
        <w:tc>
          <w:tcPr>
            <w:tcW w:type="dxa" w:w="5040"/>
          </w:tcPr>
          <w:p>
            <w:r>
              <w:t>Do not publish yet</w:t>
            </w:r>
          </w:p>
        </w:tc>
        <w:tc>
          <w:tcPr>
            <w:tcW w:type="dxa" w:w="5040"/>
          </w:tcPr>
          <w:p>
            <w:r>
              <w:t>when the available material creates suspicion or narrative tension but does not support a fair factual conclusion.</w:t>
            </w:r>
          </w:p>
        </w:tc>
      </w:tr>
      <w:tr>
        <w:tc>
          <w:tcPr>
            <w:tcW w:type="dxa" w:w="5040"/>
          </w:tcPr>
          <w:p>
            <w:r>
              <w:t>Close the loop</w:t>
            </w:r>
          </w:p>
        </w:tc>
        <w:tc>
          <w:tcPr>
            <w:tcW w:type="dxa" w:w="5040"/>
          </w:tcPr>
          <w:p>
            <w:r>
              <w:t>when a person or institution has been materially criticized, contradicted, or implicated and should receive a precise opportunity to respond.</w:t>
            </w:r>
          </w:p>
        </w:tc>
      </w:tr>
    </w:tbl>
    <w:p>
      <w:pPr>
        <w:pStyle w:val="Heading2"/>
      </w:pPr>
      <w:r>
        <w:t>5. Questions to ask in the field</w:t>
      </w:r>
    </w:p>
    <w:p>
      <w:pPr>
        <w:pStyle w:val="ListBullet"/>
      </w:pPr>
      <w:r>
        <w:t>What exactly do you mean by product in this setting?</w:t>
      </w:r>
    </w:p>
    <w:p>
      <w:pPr>
        <w:pStyle w:val="ListBullet"/>
      </w:pPr>
      <w:r>
        <w:t>Can you show me where platform enters the real process?</w:t>
      </w:r>
    </w:p>
    <w:p>
      <w:pPr>
        <w:pStyle w:val="ListBullet"/>
      </w:pPr>
      <w:r>
        <w:t>What is the strongest evidence for research infrastructure, and what does it not establish?</w:t>
      </w:r>
    </w:p>
    <w:p>
      <w:pPr>
        <w:pStyle w:val="ListBullet"/>
      </w:pPr>
      <w:r>
        <w:t>Who has authority over business model, and who can challenge that authority?</w:t>
      </w:r>
    </w:p>
    <w:p>
      <w:pPr>
        <w:pStyle w:val="ListBullet"/>
      </w:pPr>
      <w:r>
        <w:t>Where does public value fail, become expensive, exclude, or require manual work?</w:t>
      </w:r>
    </w:p>
    <w:p>
      <w:pPr>
        <w:pStyle w:val="ListBullet"/>
      </w:pPr>
      <w:r>
        <w:t>Who experiences this differently from you?</w:t>
      </w:r>
    </w:p>
    <w:p>
      <w:pPr>
        <w:pStyle w:val="ListBullet"/>
      </w:pPr>
      <w:r>
        <w:t>What document, dataset, observation, or person should I examine next?</w:t>
      </w:r>
    </w:p>
    <w:p>
      <w:pPr>
        <w:pStyle w:val="Heading2"/>
      </w:pPr>
      <w:r>
        <w:t>6. Common failure modes</w:t>
      </w:r>
    </w:p>
    <w:p>
      <w:pPr>
        <w:pStyle w:val="ListBullet"/>
      </w:pPr>
      <w:r>
        <w:t>Collecting polished explanations without recording the underlying process.</w:t>
      </w:r>
    </w:p>
    <w:p>
      <w:pPr>
        <w:pStyle w:val="ListBullet"/>
      </w:pPr>
      <w:r>
        <w:t>Mistaking a senior title, prestigious institution, or confident delivery for independent evidence.</w:t>
      </w:r>
    </w:p>
    <w:p>
      <w:pPr>
        <w:pStyle w:val="ListBullet"/>
      </w:pPr>
      <w:r>
        <w:t>Treating one vivid account as representative of an entire population or system.</w:t>
      </w:r>
    </w:p>
    <w:p>
      <w:pPr>
        <w:pStyle w:val="ListBullet"/>
      </w:pPr>
      <w:r>
        <w:t>Recording the claim but not the exact wording, date, context, interests, and limitations.</w:t>
      </w:r>
    </w:p>
    <w:p>
      <w:pPr>
        <w:pStyle w:val="ListBullet"/>
      </w:pPr>
      <w:r>
        <w:t>Failing to distinguish observation from interpretation, or law from prediction and practice.</w:t>
      </w:r>
    </w:p>
    <w:p>
      <w:pPr>
        <w:pStyle w:val="ListBullet"/>
      </w:pPr>
      <w:r>
        <w:t>Leaving the field without the document, demonstration, contradictory perspective, or immediate cognition note needed later.</w:t>
      </w:r>
    </w:p>
    <w:p>
      <w:pPr>
        <w:pStyle w:val="Heading2"/>
      </w:pPr>
      <w:r>
        <w:t>7. Documentation and archive requirements</w:t>
      </w:r>
    </w:p>
    <w:p>
      <w:r>
        <w:t>Create or update the relevant person, institution, place, interaction, claim, evidence, system, and cognition records. Every consequential asset should link to the chapter’s working concepts—product, platform, research infrastructure, business model, public value—and should preserve date, place, creator, permissions, restrictions, verification status, and potential outputs. When the field material is sensitive, the archive must preserve access controls and purpose limitations, not merely filenames.</w:t>
      </w:r>
    </w:p>
    <w:p>
      <w:pPr>
        <w:pStyle w:val="Heading2"/>
      </w:pPr>
      <w:r>
        <w:t>8. Role of AI</w:t>
      </w:r>
    </w:p>
    <w:p>
      <w:r>
        <w:t>AI may transcribe, index, cluster, compare, retrieve, propose missing fields, and generate a draft checklist from the captured record. AI may not invent observations, infer consent, convert an unverified statement into a fact, decide that an ethical risk is acceptable, or conceal the human judgment responsible for publication. Any AI-generated synthesis must remain traceable to source material and must surface uncertainty rather than smoothing it away.</w:t>
      </w:r>
    </w:p>
    <w:p>
      <w:pPr>
        <w:pStyle w:val="Heading2"/>
      </w:pPr>
      <w:r>
        <w:t>9. Practice drill</w:t>
      </w:r>
    </w:p>
    <w:p>
      <w:r>
        <w:t>Select one current or past subject involving product. Reconstruct the investigation using only materials that another person could inspect. Mark every place where your conclusion depends on memory, unrecorded interpretation, an inaccessible source, or an assumed process. Then design one field action that would close the most consequential gap involving research infrastructure or public value.</w:t>
      </w:r>
    </w:p>
    <w:p>
      <w:pPr>
        <w:pStyle w:val="Heading2"/>
      </w:pPr>
      <w:r>
        <w:t>10. Completion test</w:t>
      </w:r>
    </w:p>
    <w:p>
      <w:pPr>
        <w:pStyle w:val="ListBullet"/>
      </w:pPr>
      <w:r>
        <w:t>The question and unit of analysis are explicit.</w:t>
      </w:r>
    </w:p>
    <w:p>
      <w:pPr>
        <w:pStyle w:val="ListBullet"/>
      </w:pPr>
      <w:r>
        <w:t>The official account and actual process are both represented.</w:t>
      </w:r>
    </w:p>
    <w:p>
      <w:pPr>
        <w:pStyle w:val="ListBullet"/>
      </w:pPr>
      <w:r>
        <w:t>Evidence, limitations, interests, and contradictory material are linked.</w:t>
      </w:r>
    </w:p>
    <w:p>
      <w:pPr>
        <w:pStyle w:val="ListBullet"/>
      </w:pPr>
      <w:r>
        <w:t>At least one affected or differently positioned perspective is present.</w:t>
      </w:r>
    </w:p>
    <w:p>
      <w:pPr>
        <w:pStyle w:val="ListBullet"/>
      </w:pPr>
      <w:r>
        <w:t>The investigator’s interpretation is separated from observation and source claims.</w:t>
      </w:r>
    </w:p>
    <w:p>
      <w:pPr>
        <w:pStyle w:val="ListBullet"/>
      </w:pPr>
      <w:r>
        <w:t>Unresolved questions, next steps, and publication limits are recorded.</w:t>
      </w:r>
    </w:p>
    <w:p>
      <w:r>
        <w:br w:type="page"/>
      </w:r>
    </w:p>
    <w:p>
      <w:pPr>
        <w:pStyle w:val="Title"/>
      </w:pPr>
      <w:r>
        <w:t>FIELD LABS</w:t>
      </w:r>
    </w:p>
    <w:p>
      <w:pPr>
        <w:pStyle w:val="Callout"/>
      </w:pPr>
      <w:r>
        <w:t>Twenty guided simulations convert the manual from knowledge into practice. Each lab should be completed with a real or realistically simulated subject, a time limit, an evidence package, a reflection, and a scored review.</w:t>
      </w:r>
    </w:p>
    <w:p>
      <w:r>
        <w:br w:type="page"/>
      </w:r>
    </w:p>
    <w:p>
      <w:pPr>
        <w:pStyle w:val="Heading1"/>
      </w:pPr>
      <w:r>
        <w:t>Lab 1. A conference claim under pressure</w:t>
      </w:r>
    </w:p>
    <w:p>
      <w:r>
        <w:t>Follow one claim from stage language to underlying source, independent expert, affected person, and final verification status.</w:t>
      </w:r>
    </w:p>
    <w:p>
      <w:pPr>
        <w:pStyle w:val="Heading2"/>
      </w:pPr>
      <w:r>
        <w:t>Objective</w:t>
      </w:r>
    </w:p>
    <w:p>
      <w:r>
        <w:t>Demonstrate that the investigator can apply the method under realistic constraints while preserving evidence, ethics, clarity, and a usable archive.</w:t>
      </w:r>
    </w:p>
    <w:p>
      <w:pPr>
        <w:pStyle w:val="Heading2"/>
      </w:pPr>
      <w:r>
        <w:t>Scenario</w:t>
      </w:r>
    </w:p>
    <w:p>
      <w:r>
        <w:t>You have limited time, incomplete access, competing narratives, and a need to produce a defensible output concerning a conference claim under pressure. Build the assignment around one consequential question and one real decision or human consequence.</w:t>
      </w:r>
    </w:p>
    <w:p>
      <w:pPr>
        <w:pStyle w:val="Heading2"/>
      </w:pPr>
      <w:r>
        <w:t>Required actions</w:t>
      </w:r>
    </w:p>
    <w:p>
      <w:pPr>
        <w:pStyle w:val="ListNumber"/>
      </w:pPr>
      <w:r>
        <w:t>Write the central question, unit of analysis, working hypothesis, and two alternative explanations.</w:t>
      </w:r>
    </w:p>
    <w:p>
      <w:pPr>
        <w:pStyle w:val="ListNumber"/>
      </w:pPr>
      <w:r>
        <w:t>Map actors, institutions, law or policy, claims, evidence, incentives, affected people, and potential harm.</w:t>
      </w:r>
    </w:p>
    <w:p>
      <w:pPr>
        <w:pStyle w:val="ListNumber"/>
      </w:pPr>
      <w:r>
        <w:t>Complete at least two interviews or simulated source roles representing materially different positions.</w:t>
      </w:r>
    </w:p>
    <w:p>
      <w:pPr>
        <w:pStyle w:val="ListNumber"/>
      </w:pPr>
      <w:r>
        <w:t>Capture or construct the minimum multimodal package: place, process, evidence, people, friction, and cognition.</w:t>
      </w:r>
    </w:p>
    <w:p>
      <w:pPr>
        <w:pStyle w:val="ListNumber"/>
      </w:pPr>
      <w:r>
        <w:t>Create one claim bundle, one system reconstruction, one contradiction or absence record, and one verification log.</w:t>
      </w:r>
    </w:p>
    <w:p>
      <w:pPr>
        <w:pStyle w:val="ListNumber"/>
      </w:pPr>
      <w:r>
        <w:t>Produce a concise output with methods, limitations, and a clear statement of what remains unresolved.</w:t>
      </w:r>
    </w:p>
    <w:p>
      <w:pPr>
        <w:pStyle w:val="Heading2"/>
      </w:pPr>
      <w:r>
        <w:t>Evaluation rubric</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E3A8A"/>
          </w:tcPr>
          <w:p>
            <w:r>
              <w:rPr>
                <w:b/>
                <w:color w:val="FFFFFF"/>
              </w:rPr>
              <w:t>Dimension</w:t>
            </w:r>
          </w:p>
        </w:tc>
        <w:tc>
          <w:tcPr>
            <w:tcW w:type="dxa" w:w="2520"/>
            <w:shd w:fill="1E3A8A"/>
          </w:tcPr>
          <w:p>
            <w:r>
              <w:rPr>
                <w:b/>
                <w:color w:val="FFFFFF"/>
              </w:rPr>
              <w:t>Insufficient</w:t>
            </w:r>
          </w:p>
        </w:tc>
        <w:tc>
          <w:tcPr>
            <w:tcW w:type="dxa" w:w="2520"/>
            <w:shd w:fill="1E3A8A"/>
          </w:tcPr>
          <w:p>
            <w:r>
              <w:rPr>
                <w:b/>
                <w:color w:val="FFFFFF"/>
              </w:rPr>
              <w:t>Competent</w:t>
            </w:r>
          </w:p>
        </w:tc>
        <w:tc>
          <w:tcPr>
            <w:tcW w:type="dxa" w:w="2520"/>
            <w:shd w:fill="1E3A8A"/>
          </w:tcPr>
          <w:p>
            <w:r>
              <w:rPr>
                <w:b/>
                <w:color w:val="FFFFFF"/>
              </w:rPr>
              <w:t>Advanced</w:t>
            </w:r>
          </w:p>
        </w:tc>
      </w:tr>
      <w:tr>
        <w:tc>
          <w:tcPr>
            <w:tcW w:type="dxa" w:w="2520"/>
          </w:tcPr>
          <w:p>
            <w:r>
              <w:t>Question and scope</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Observation and process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Evidence and verification</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Interviewing and fairness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Multimodal completeness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Ethics and permissions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Synthesis and transparency</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bl>
    <w:p>
      <w:pPr>
        <w:pStyle w:val="Heading2"/>
      </w:pPr>
      <w:r>
        <w:t>Reflection</w:t>
      </w:r>
    </w:p>
    <w:p>
      <w:pPr>
        <w:pStyle w:val="ListBullet"/>
      </w:pPr>
      <w:r>
        <w:t>What did you initially believe?</w:t>
      </w:r>
    </w:p>
    <w:p>
      <w:pPr>
        <w:pStyle w:val="ListBullet"/>
      </w:pPr>
      <w:r>
        <w:t>Which evidence changed your view?</w:t>
      </w:r>
    </w:p>
    <w:p>
      <w:pPr>
        <w:pStyle w:val="ListBullet"/>
      </w:pPr>
      <w:r>
        <w:t>What remained inaccessible?</w:t>
      </w:r>
    </w:p>
    <w:p>
      <w:pPr>
        <w:pStyle w:val="ListBullet"/>
      </w:pPr>
      <w:r>
        <w:t>Where did the method protect against error or harm?</w:t>
      </w:r>
    </w:p>
    <w:p>
      <w:pPr>
        <w:pStyle w:val="ListBullet"/>
      </w:pPr>
      <w:r>
        <w:t>What would you redesign before the next field deployment?</w:t>
      </w:r>
    </w:p>
    <w:p>
      <w:r>
        <w:br w:type="page"/>
      </w:r>
    </w:p>
    <w:p>
      <w:pPr>
        <w:pStyle w:val="Heading1"/>
      </w:pPr>
      <w:r>
        <w:t>Lab 2. A legal pathway in practice</w:t>
      </w:r>
    </w:p>
    <w:p>
      <w:r>
        <w:t>Reconstruct one process from formal law through form, decision, discretion, delay, outcome, and remedy.</w:t>
      </w:r>
    </w:p>
    <w:p>
      <w:pPr>
        <w:pStyle w:val="Heading2"/>
      </w:pPr>
      <w:r>
        <w:t>Objective</w:t>
      </w:r>
    </w:p>
    <w:p>
      <w:r>
        <w:t>Demonstrate that the investigator can apply the method under realistic constraints while preserving evidence, ethics, clarity, and a usable archive.</w:t>
      </w:r>
    </w:p>
    <w:p>
      <w:pPr>
        <w:pStyle w:val="Heading2"/>
      </w:pPr>
      <w:r>
        <w:t>Scenario</w:t>
      </w:r>
    </w:p>
    <w:p>
      <w:r>
        <w:t>You have limited time, incomplete access, competing narratives, and a need to produce a defensible output concerning a legal pathway in practice. Build the assignment around one consequential question and one real decision or human consequence.</w:t>
      </w:r>
    </w:p>
    <w:p>
      <w:pPr>
        <w:pStyle w:val="Heading2"/>
      </w:pPr>
      <w:r>
        <w:t>Required actions</w:t>
      </w:r>
    </w:p>
    <w:p>
      <w:pPr>
        <w:pStyle w:val="ListNumber"/>
      </w:pPr>
      <w:r>
        <w:t>Write the central question, unit of analysis, working hypothesis, and two alternative explanations.</w:t>
      </w:r>
    </w:p>
    <w:p>
      <w:pPr>
        <w:pStyle w:val="ListNumber"/>
      </w:pPr>
      <w:r>
        <w:t>Map actors, institutions, law or policy, claims, evidence, incentives, affected people, and potential harm.</w:t>
      </w:r>
    </w:p>
    <w:p>
      <w:pPr>
        <w:pStyle w:val="ListNumber"/>
      </w:pPr>
      <w:r>
        <w:t>Complete at least two interviews or simulated source roles representing materially different positions.</w:t>
      </w:r>
    </w:p>
    <w:p>
      <w:pPr>
        <w:pStyle w:val="ListNumber"/>
      </w:pPr>
      <w:r>
        <w:t>Capture or construct the minimum multimodal package: place, process, evidence, people, friction, and cognition.</w:t>
      </w:r>
    </w:p>
    <w:p>
      <w:pPr>
        <w:pStyle w:val="ListNumber"/>
      </w:pPr>
      <w:r>
        <w:t>Create one claim bundle, one system reconstruction, one contradiction or absence record, and one verification log.</w:t>
      </w:r>
    </w:p>
    <w:p>
      <w:pPr>
        <w:pStyle w:val="ListNumber"/>
      </w:pPr>
      <w:r>
        <w:t>Produce a concise output with methods, limitations, and a clear statement of what remains unresolved.</w:t>
      </w:r>
    </w:p>
    <w:p>
      <w:pPr>
        <w:pStyle w:val="Heading2"/>
      </w:pPr>
      <w:r>
        <w:t>Evaluation rubric</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E3A8A"/>
          </w:tcPr>
          <w:p>
            <w:r>
              <w:rPr>
                <w:b/>
                <w:color w:val="FFFFFF"/>
              </w:rPr>
              <w:t>Dimension</w:t>
            </w:r>
          </w:p>
        </w:tc>
        <w:tc>
          <w:tcPr>
            <w:tcW w:type="dxa" w:w="2520"/>
            <w:shd w:fill="1E3A8A"/>
          </w:tcPr>
          <w:p>
            <w:r>
              <w:rPr>
                <w:b/>
                <w:color w:val="FFFFFF"/>
              </w:rPr>
              <w:t>Insufficient</w:t>
            </w:r>
          </w:p>
        </w:tc>
        <w:tc>
          <w:tcPr>
            <w:tcW w:type="dxa" w:w="2520"/>
            <w:shd w:fill="1E3A8A"/>
          </w:tcPr>
          <w:p>
            <w:r>
              <w:rPr>
                <w:b/>
                <w:color w:val="FFFFFF"/>
              </w:rPr>
              <w:t>Competent</w:t>
            </w:r>
          </w:p>
        </w:tc>
        <w:tc>
          <w:tcPr>
            <w:tcW w:type="dxa" w:w="2520"/>
            <w:shd w:fill="1E3A8A"/>
          </w:tcPr>
          <w:p>
            <w:r>
              <w:rPr>
                <w:b/>
                <w:color w:val="FFFFFF"/>
              </w:rPr>
              <w:t>Advanced</w:t>
            </w:r>
          </w:p>
        </w:tc>
      </w:tr>
      <w:tr>
        <w:tc>
          <w:tcPr>
            <w:tcW w:type="dxa" w:w="2520"/>
          </w:tcPr>
          <w:p>
            <w:r>
              <w:t>Question and scope</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Observation and process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Evidence and verification</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Interviewing and fairness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Multimodal completeness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Ethics and permissions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Synthesis and transparency</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bl>
    <w:p>
      <w:pPr>
        <w:pStyle w:val="Heading2"/>
      </w:pPr>
      <w:r>
        <w:t>Reflection</w:t>
      </w:r>
    </w:p>
    <w:p>
      <w:pPr>
        <w:pStyle w:val="ListBullet"/>
      </w:pPr>
      <w:r>
        <w:t>What did you initially believe?</w:t>
      </w:r>
    </w:p>
    <w:p>
      <w:pPr>
        <w:pStyle w:val="ListBullet"/>
      </w:pPr>
      <w:r>
        <w:t>Which evidence changed your view?</w:t>
      </w:r>
    </w:p>
    <w:p>
      <w:pPr>
        <w:pStyle w:val="ListBullet"/>
      </w:pPr>
      <w:r>
        <w:t>What remained inaccessible?</w:t>
      </w:r>
    </w:p>
    <w:p>
      <w:pPr>
        <w:pStyle w:val="ListBullet"/>
      </w:pPr>
      <w:r>
        <w:t>Where did the method protect against error or harm?</w:t>
      </w:r>
    </w:p>
    <w:p>
      <w:pPr>
        <w:pStyle w:val="ListBullet"/>
      </w:pPr>
      <w:r>
        <w:t>What would you redesign before the next field deployment?</w:t>
      </w:r>
    </w:p>
    <w:p>
      <w:r>
        <w:br w:type="page"/>
      </w:r>
    </w:p>
    <w:p>
      <w:pPr>
        <w:pStyle w:val="Heading1"/>
      </w:pPr>
      <w:r>
        <w:t>Lab 3. A scientific method made visible</w:t>
      </w:r>
    </w:p>
    <w:p>
      <w:r>
        <w:t>Film and document a method from sample or input through analysis, uncertainty, interpretation, and policy or public use.</w:t>
      </w:r>
    </w:p>
    <w:p>
      <w:pPr>
        <w:pStyle w:val="Heading2"/>
      </w:pPr>
      <w:r>
        <w:t>Objective</w:t>
      </w:r>
    </w:p>
    <w:p>
      <w:r>
        <w:t>Demonstrate that the investigator can apply the method under realistic constraints while preserving evidence, ethics, clarity, and a usable archive.</w:t>
      </w:r>
    </w:p>
    <w:p>
      <w:pPr>
        <w:pStyle w:val="Heading2"/>
      </w:pPr>
      <w:r>
        <w:t>Scenario</w:t>
      </w:r>
    </w:p>
    <w:p>
      <w:r>
        <w:t>You have limited time, incomplete access, competing narratives, and a need to produce a defensible output concerning a scientific method made visible. Build the assignment around one consequential question and one real decision or human consequence.</w:t>
      </w:r>
    </w:p>
    <w:p>
      <w:pPr>
        <w:pStyle w:val="Heading2"/>
      </w:pPr>
      <w:r>
        <w:t>Required actions</w:t>
      </w:r>
    </w:p>
    <w:p>
      <w:pPr>
        <w:pStyle w:val="ListNumber"/>
      </w:pPr>
      <w:r>
        <w:t>Write the central question, unit of analysis, working hypothesis, and two alternative explanations.</w:t>
      </w:r>
    </w:p>
    <w:p>
      <w:pPr>
        <w:pStyle w:val="ListNumber"/>
      </w:pPr>
      <w:r>
        <w:t>Map actors, institutions, law or policy, claims, evidence, incentives, affected people, and potential harm.</w:t>
      </w:r>
    </w:p>
    <w:p>
      <w:pPr>
        <w:pStyle w:val="ListNumber"/>
      </w:pPr>
      <w:r>
        <w:t>Complete at least two interviews or simulated source roles representing materially different positions.</w:t>
      </w:r>
    </w:p>
    <w:p>
      <w:pPr>
        <w:pStyle w:val="ListNumber"/>
      </w:pPr>
      <w:r>
        <w:t>Capture or construct the minimum multimodal package: place, process, evidence, people, friction, and cognition.</w:t>
      </w:r>
    </w:p>
    <w:p>
      <w:pPr>
        <w:pStyle w:val="ListNumber"/>
      </w:pPr>
      <w:r>
        <w:t>Create one claim bundle, one system reconstruction, one contradiction or absence record, and one verification log.</w:t>
      </w:r>
    </w:p>
    <w:p>
      <w:pPr>
        <w:pStyle w:val="ListNumber"/>
      </w:pPr>
      <w:r>
        <w:t>Produce a concise output with methods, limitations, and a clear statement of what remains unresolved.</w:t>
      </w:r>
    </w:p>
    <w:p>
      <w:pPr>
        <w:pStyle w:val="Heading2"/>
      </w:pPr>
      <w:r>
        <w:t>Evaluation rubric</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E3A8A"/>
          </w:tcPr>
          <w:p>
            <w:r>
              <w:rPr>
                <w:b/>
                <w:color w:val="FFFFFF"/>
              </w:rPr>
              <w:t>Dimension</w:t>
            </w:r>
          </w:p>
        </w:tc>
        <w:tc>
          <w:tcPr>
            <w:tcW w:type="dxa" w:w="2520"/>
            <w:shd w:fill="1E3A8A"/>
          </w:tcPr>
          <w:p>
            <w:r>
              <w:rPr>
                <w:b/>
                <w:color w:val="FFFFFF"/>
              </w:rPr>
              <w:t>Insufficient</w:t>
            </w:r>
          </w:p>
        </w:tc>
        <w:tc>
          <w:tcPr>
            <w:tcW w:type="dxa" w:w="2520"/>
            <w:shd w:fill="1E3A8A"/>
          </w:tcPr>
          <w:p>
            <w:r>
              <w:rPr>
                <w:b/>
                <w:color w:val="FFFFFF"/>
              </w:rPr>
              <w:t>Competent</w:t>
            </w:r>
          </w:p>
        </w:tc>
        <w:tc>
          <w:tcPr>
            <w:tcW w:type="dxa" w:w="2520"/>
            <w:shd w:fill="1E3A8A"/>
          </w:tcPr>
          <w:p>
            <w:r>
              <w:rPr>
                <w:b/>
                <w:color w:val="FFFFFF"/>
              </w:rPr>
              <w:t>Advanced</w:t>
            </w:r>
          </w:p>
        </w:tc>
      </w:tr>
      <w:tr>
        <w:tc>
          <w:tcPr>
            <w:tcW w:type="dxa" w:w="2520"/>
          </w:tcPr>
          <w:p>
            <w:r>
              <w:t>Question and scope</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Observation and process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Evidence and verification</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Interviewing and fairness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Multimodal completeness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Ethics and permissions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Synthesis and transparency</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bl>
    <w:p>
      <w:pPr>
        <w:pStyle w:val="Heading2"/>
      </w:pPr>
      <w:r>
        <w:t>Reflection</w:t>
      </w:r>
    </w:p>
    <w:p>
      <w:pPr>
        <w:pStyle w:val="ListBullet"/>
      </w:pPr>
      <w:r>
        <w:t>What did you initially believe?</w:t>
      </w:r>
    </w:p>
    <w:p>
      <w:pPr>
        <w:pStyle w:val="ListBullet"/>
      </w:pPr>
      <w:r>
        <w:t>Which evidence changed your view?</w:t>
      </w:r>
    </w:p>
    <w:p>
      <w:pPr>
        <w:pStyle w:val="ListBullet"/>
      </w:pPr>
      <w:r>
        <w:t>What remained inaccessible?</w:t>
      </w:r>
    </w:p>
    <w:p>
      <w:pPr>
        <w:pStyle w:val="ListBullet"/>
      </w:pPr>
      <w:r>
        <w:t>Where did the method protect against error or harm?</w:t>
      </w:r>
    </w:p>
    <w:p>
      <w:pPr>
        <w:pStyle w:val="ListBullet"/>
      </w:pPr>
      <w:r>
        <w:t>What would you redesign before the next field deployment?</w:t>
      </w:r>
    </w:p>
    <w:p>
      <w:r>
        <w:br w:type="page"/>
      </w:r>
    </w:p>
    <w:p>
      <w:pPr>
        <w:pStyle w:val="Heading1"/>
      </w:pPr>
      <w:r>
        <w:t>Lab 4. A product demonstration without marketing capture</w:t>
      </w:r>
    </w:p>
    <w:p>
      <w:r>
        <w:t>Record a real task, the human role, the failure point, implementation burden, and evidence of value.</w:t>
      </w:r>
    </w:p>
    <w:p>
      <w:pPr>
        <w:pStyle w:val="Heading2"/>
      </w:pPr>
      <w:r>
        <w:t>Objective</w:t>
      </w:r>
    </w:p>
    <w:p>
      <w:r>
        <w:t>Demonstrate that the investigator can apply the method under realistic constraints while preserving evidence, ethics, clarity, and a usable archive.</w:t>
      </w:r>
    </w:p>
    <w:p>
      <w:pPr>
        <w:pStyle w:val="Heading2"/>
      </w:pPr>
      <w:r>
        <w:t>Scenario</w:t>
      </w:r>
    </w:p>
    <w:p>
      <w:r>
        <w:t>You have limited time, incomplete access, competing narratives, and a need to produce a defensible output concerning a product demonstration without marketing capture. Build the assignment around one consequential question and one real decision or human consequence.</w:t>
      </w:r>
    </w:p>
    <w:p>
      <w:pPr>
        <w:pStyle w:val="Heading2"/>
      </w:pPr>
      <w:r>
        <w:t>Required actions</w:t>
      </w:r>
    </w:p>
    <w:p>
      <w:pPr>
        <w:pStyle w:val="ListNumber"/>
      </w:pPr>
      <w:r>
        <w:t>Write the central question, unit of analysis, working hypothesis, and two alternative explanations.</w:t>
      </w:r>
    </w:p>
    <w:p>
      <w:pPr>
        <w:pStyle w:val="ListNumber"/>
      </w:pPr>
      <w:r>
        <w:t>Map actors, institutions, law or policy, claims, evidence, incentives, affected people, and potential harm.</w:t>
      </w:r>
    </w:p>
    <w:p>
      <w:pPr>
        <w:pStyle w:val="ListNumber"/>
      </w:pPr>
      <w:r>
        <w:t>Complete at least two interviews or simulated source roles representing materially different positions.</w:t>
      </w:r>
    </w:p>
    <w:p>
      <w:pPr>
        <w:pStyle w:val="ListNumber"/>
      </w:pPr>
      <w:r>
        <w:t>Capture or construct the minimum multimodal package: place, process, evidence, people, friction, and cognition.</w:t>
      </w:r>
    </w:p>
    <w:p>
      <w:pPr>
        <w:pStyle w:val="ListNumber"/>
      </w:pPr>
      <w:r>
        <w:t>Create one claim bundle, one system reconstruction, one contradiction or absence record, and one verification log.</w:t>
      </w:r>
    </w:p>
    <w:p>
      <w:pPr>
        <w:pStyle w:val="ListNumber"/>
      </w:pPr>
      <w:r>
        <w:t>Produce a concise output with methods, limitations, and a clear statement of what remains unresolved.</w:t>
      </w:r>
    </w:p>
    <w:p>
      <w:pPr>
        <w:pStyle w:val="Heading2"/>
      </w:pPr>
      <w:r>
        <w:t>Evaluation rubric</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E3A8A"/>
          </w:tcPr>
          <w:p>
            <w:r>
              <w:rPr>
                <w:b/>
                <w:color w:val="FFFFFF"/>
              </w:rPr>
              <w:t>Dimension</w:t>
            </w:r>
          </w:p>
        </w:tc>
        <w:tc>
          <w:tcPr>
            <w:tcW w:type="dxa" w:w="2520"/>
            <w:shd w:fill="1E3A8A"/>
          </w:tcPr>
          <w:p>
            <w:r>
              <w:rPr>
                <w:b/>
                <w:color w:val="FFFFFF"/>
              </w:rPr>
              <w:t>Insufficient</w:t>
            </w:r>
          </w:p>
        </w:tc>
        <w:tc>
          <w:tcPr>
            <w:tcW w:type="dxa" w:w="2520"/>
            <w:shd w:fill="1E3A8A"/>
          </w:tcPr>
          <w:p>
            <w:r>
              <w:rPr>
                <w:b/>
                <w:color w:val="FFFFFF"/>
              </w:rPr>
              <w:t>Competent</w:t>
            </w:r>
          </w:p>
        </w:tc>
        <w:tc>
          <w:tcPr>
            <w:tcW w:type="dxa" w:w="2520"/>
            <w:shd w:fill="1E3A8A"/>
          </w:tcPr>
          <w:p>
            <w:r>
              <w:rPr>
                <w:b/>
                <w:color w:val="FFFFFF"/>
              </w:rPr>
              <w:t>Advanced</w:t>
            </w:r>
          </w:p>
        </w:tc>
      </w:tr>
      <w:tr>
        <w:tc>
          <w:tcPr>
            <w:tcW w:type="dxa" w:w="2520"/>
          </w:tcPr>
          <w:p>
            <w:r>
              <w:t>Question and scope</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Observation and process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Evidence and verification</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Interviewing and fairness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Multimodal completeness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Ethics and permissions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Synthesis and transparency</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bl>
    <w:p>
      <w:pPr>
        <w:pStyle w:val="Heading2"/>
      </w:pPr>
      <w:r>
        <w:t>Reflection</w:t>
      </w:r>
    </w:p>
    <w:p>
      <w:pPr>
        <w:pStyle w:val="ListBullet"/>
      </w:pPr>
      <w:r>
        <w:t>What did you initially believe?</w:t>
      </w:r>
    </w:p>
    <w:p>
      <w:pPr>
        <w:pStyle w:val="ListBullet"/>
      </w:pPr>
      <w:r>
        <w:t>Which evidence changed your view?</w:t>
      </w:r>
    </w:p>
    <w:p>
      <w:pPr>
        <w:pStyle w:val="ListBullet"/>
      </w:pPr>
      <w:r>
        <w:t>What remained inaccessible?</w:t>
      </w:r>
    </w:p>
    <w:p>
      <w:pPr>
        <w:pStyle w:val="ListBullet"/>
      </w:pPr>
      <w:r>
        <w:t>Where did the method protect against error or harm?</w:t>
      </w:r>
    </w:p>
    <w:p>
      <w:pPr>
        <w:pStyle w:val="ListBullet"/>
      </w:pPr>
      <w:r>
        <w:t>What would you redesign before the next field deployment?</w:t>
      </w:r>
    </w:p>
    <w:p>
      <w:r>
        <w:br w:type="page"/>
      </w:r>
    </w:p>
    <w:p>
      <w:pPr>
        <w:pStyle w:val="Heading1"/>
      </w:pPr>
      <w:r>
        <w:t>Lab 5. An accessibility audit in motion</w:t>
      </w:r>
    </w:p>
    <w:p>
      <w:r>
        <w:t>Trace how a person with a defined access need encounters arrival, navigation, participation, information, and exit.</w:t>
      </w:r>
    </w:p>
    <w:p>
      <w:pPr>
        <w:pStyle w:val="Heading2"/>
      </w:pPr>
      <w:r>
        <w:t>Objective</w:t>
      </w:r>
    </w:p>
    <w:p>
      <w:r>
        <w:t>Demonstrate that the investigator can apply the method under realistic constraints while preserving evidence, ethics, clarity, and a usable archive.</w:t>
      </w:r>
    </w:p>
    <w:p>
      <w:pPr>
        <w:pStyle w:val="Heading2"/>
      </w:pPr>
      <w:r>
        <w:t>Scenario</w:t>
      </w:r>
    </w:p>
    <w:p>
      <w:r>
        <w:t>You have limited time, incomplete access, competing narratives, and a need to produce a defensible output concerning an accessibility audit in motion. Build the assignment around one consequential question and one real decision or human consequence.</w:t>
      </w:r>
    </w:p>
    <w:p>
      <w:pPr>
        <w:pStyle w:val="Heading2"/>
      </w:pPr>
      <w:r>
        <w:t>Required actions</w:t>
      </w:r>
    </w:p>
    <w:p>
      <w:pPr>
        <w:pStyle w:val="ListNumber"/>
      </w:pPr>
      <w:r>
        <w:t>Write the central question, unit of analysis, working hypothesis, and two alternative explanations.</w:t>
      </w:r>
    </w:p>
    <w:p>
      <w:pPr>
        <w:pStyle w:val="ListNumber"/>
      </w:pPr>
      <w:r>
        <w:t>Map actors, institutions, law or policy, claims, evidence, incentives, affected people, and potential harm.</w:t>
      </w:r>
    </w:p>
    <w:p>
      <w:pPr>
        <w:pStyle w:val="ListNumber"/>
      </w:pPr>
      <w:r>
        <w:t>Complete at least two interviews or simulated source roles representing materially different positions.</w:t>
      </w:r>
    </w:p>
    <w:p>
      <w:pPr>
        <w:pStyle w:val="ListNumber"/>
      </w:pPr>
      <w:r>
        <w:t>Capture or construct the minimum multimodal package: place, process, evidence, people, friction, and cognition.</w:t>
      </w:r>
    </w:p>
    <w:p>
      <w:pPr>
        <w:pStyle w:val="ListNumber"/>
      </w:pPr>
      <w:r>
        <w:t>Create one claim bundle, one system reconstruction, one contradiction or absence record, and one verification log.</w:t>
      </w:r>
    </w:p>
    <w:p>
      <w:pPr>
        <w:pStyle w:val="ListNumber"/>
      </w:pPr>
      <w:r>
        <w:t>Produce a concise output with methods, limitations, and a clear statement of what remains unresolved.</w:t>
      </w:r>
    </w:p>
    <w:p>
      <w:pPr>
        <w:pStyle w:val="Heading2"/>
      </w:pPr>
      <w:r>
        <w:t>Evaluation rubric</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E3A8A"/>
          </w:tcPr>
          <w:p>
            <w:r>
              <w:rPr>
                <w:b/>
                <w:color w:val="FFFFFF"/>
              </w:rPr>
              <w:t>Dimension</w:t>
            </w:r>
          </w:p>
        </w:tc>
        <w:tc>
          <w:tcPr>
            <w:tcW w:type="dxa" w:w="2520"/>
            <w:shd w:fill="1E3A8A"/>
          </w:tcPr>
          <w:p>
            <w:r>
              <w:rPr>
                <w:b/>
                <w:color w:val="FFFFFF"/>
              </w:rPr>
              <w:t>Insufficient</w:t>
            </w:r>
          </w:p>
        </w:tc>
        <w:tc>
          <w:tcPr>
            <w:tcW w:type="dxa" w:w="2520"/>
            <w:shd w:fill="1E3A8A"/>
          </w:tcPr>
          <w:p>
            <w:r>
              <w:rPr>
                <w:b/>
                <w:color w:val="FFFFFF"/>
              </w:rPr>
              <w:t>Competent</w:t>
            </w:r>
          </w:p>
        </w:tc>
        <w:tc>
          <w:tcPr>
            <w:tcW w:type="dxa" w:w="2520"/>
            <w:shd w:fill="1E3A8A"/>
          </w:tcPr>
          <w:p>
            <w:r>
              <w:rPr>
                <w:b/>
                <w:color w:val="FFFFFF"/>
              </w:rPr>
              <w:t>Advanced</w:t>
            </w:r>
          </w:p>
        </w:tc>
      </w:tr>
      <w:tr>
        <w:tc>
          <w:tcPr>
            <w:tcW w:type="dxa" w:w="2520"/>
          </w:tcPr>
          <w:p>
            <w:r>
              <w:t>Question and scope</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Observation and process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Evidence and verification</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Interviewing and fairness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Multimodal completeness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Ethics and permissions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Synthesis and transparency</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bl>
    <w:p>
      <w:pPr>
        <w:pStyle w:val="Heading2"/>
      </w:pPr>
      <w:r>
        <w:t>Reflection</w:t>
      </w:r>
    </w:p>
    <w:p>
      <w:pPr>
        <w:pStyle w:val="ListBullet"/>
      </w:pPr>
      <w:r>
        <w:t>What did you initially believe?</w:t>
      </w:r>
    </w:p>
    <w:p>
      <w:pPr>
        <w:pStyle w:val="ListBullet"/>
      </w:pPr>
      <w:r>
        <w:t>Which evidence changed your view?</w:t>
      </w:r>
    </w:p>
    <w:p>
      <w:pPr>
        <w:pStyle w:val="ListBullet"/>
      </w:pPr>
      <w:r>
        <w:t>What remained inaccessible?</w:t>
      </w:r>
    </w:p>
    <w:p>
      <w:pPr>
        <w:pStyle w:val="ListBullet"/>
      </w:pPr>
      <w:r>
        <w:t>Where did the method protect against error or harm?</w:t>
      </w:r>
    </w:p>
    <w:p>
      <w:pPr>
        <w:pStyle w:val="ListBullet"/>
      </w:pPr>
      <w:r>
        <w:t>What would you redesign before the next field deployment?</w:t>
      </w:r>
    </w:p>
    <w:p>
      <w:r>
        <w:br w:type="page"/>
      </w:r>
    </w:p>
    <w:p>
      <w:pPr>
        <w:pStyle w:val="Heading1"/>
      </w:pPr>
      <w:r>
        <w:t>Lab 6. The invisible labor map</w:t>
      </w:r>
    </w:p>
    <w:p>
      <w:r>
        <w:t>Identify every human task hidden behind a claim of automation, efficiency, convenience, or scale.</w:t>
      </w:r>
    </w:p>
    <w:p>
      <w:pPr>
        <w:pStyle w:val="Heading2"/>
      </w:pPr>
      <w:r>
        <w:t>Objective</w:t>
      </w:r>
    </w:p>
    <w:p>
      <w:r>
        <w:t>Demonstrate that the investigator can apply the method under realistic constraints while preserving evidence, ethics, clarity, and a usable archive.</w:t>
      </w:r>
    </w:p>
    <w:p>
      <w:pPr>
        <w:pStyle w:val="Heading2"/>
      </w:pPr>
      <w:r>
        <w:t>Scenario</w:t>
      </w:r>
    </w:p>
    <w:p>
      <w:r>
        <w:t>You have limited time, incomplete access, competing narratives, and a need to produce a defensible output concerning the invisible labor map. Build the assignment around one consequential question and one real decision or human consequence.</w:t>
      </w:r>
    </w:p>
    <w:p>
      <w:pPr>
        <w:pStyle w:val="Heading2"/>
      </w:pPr>
      <w:r>
        <w:t>Required actions</w:t>
      </w:r>
    </w:p>
    <w:p>
      <w:pPr>
        <w:pStyle w:val="ListNumber"/>
      </w:pPr>
      <w:r>
        <w:t>Write the central question, unit of analysis, working hypothesis, and two alternative explanations.</w:t>
      </w:r>
    </w:p>
    <w:p>
      <w:pPr>
        <w:pStyle w:val="ListNumber"/>
      </w:pPr>
      <w:r>
        <w:t>Map actors, institutions, law or policy, claims, evidence, incentives, affected people, and potential harm.</w:t>
      </w:r>
    </w:p>
    <w:p>
      <w:pPr>
        <w:pStyle w:val="ListNumber"/>
      </w:pPr>
      <w:r>
        <w:t>Complete at least two interviews or simulated source roles representing materially different positions.</w:t>
      </w:r>
    </w:p>
    <w:p>
      <w:pPr>
        <w:pStyle w:val="ListNumber"/>
      </w:pPr>
      <w:r>
        <w:t>Capture or construct the minimum multimodal package: place, process, evidence, people, friction, and cognition.</w:t>
      </w:r>
    </w:p>
    <w:p>
      <w:pPr>
        <w:pStyle w:val="ListNumber"/>
      </w:pPr>
      <w:r>
        <w:t>Create one claim bundle, one system reconstruction, one contradiction or absence record, and one verification log.</w:t>
      </w:r>
    </w:p>
    <w:p>
      <w:pPr>
        <w:pStyle w:val="ListNumber"/>
      </w:pPr>
      <w:r>
        <w:t>Produce a concise output with methods, limitations, and a clear statement of what remains unresolved.</w:t>
      </w:r>
    </w:p>
    <w:p>
      <w:pPr>
        <w:pStyle w:val="Heading2"/>
      </w:pPr>
      <w:r>
        <w:t>Evaluation rubric</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E3A8A"/>
          </w:tcPr>
          <w:p>
            <w:r>
              <w:rPr>
                <w:b/>
                <w:color w:val="FFFFFF"/>
              </w:rPr>
              <w:t>Dimension</w:t>
            </w:r>
          </w:p>
        </w:tc>
        <w:tc>
          <w:tcPr>
            <w:tcW w:type="dxa" w:w="2520"/>
            <w:shd w:fill="1E3A8A"/>
          </w:tcPr>
          <w:p>
            <w:r>
              <w:rPr>
                <w:b/>
                <w:color w:val="FFFFFF"/>
              </w:rPr>
              <w:t>Insufficient</w:t>
            </w:r>
          </w:p>
        </w:tc>
        <w:tc>
          <w:tcPr>
            <w:tcW w:type="dxa" w:w="2520"/>
            <w:shd w:fill="1E3A8A"/>
          </w:tcPr>
          <w:p>
            <w:r>
              <w:rPr>
                <w:b/>
                <w:color w:val="FFFFFF"/>
              </w:rPr>
              <w:t>Competent</w:t>
            </w:r>
          </w:p>
        </w:tc>
        <w:tc>
          <w:tcPr>
            <w:tcW w:type="dxa" w:w="2520"/>
            <w:shd w:fill="1E3A8A"/>
          </w:tcPr>
          <w:p>
            <w:r>
              <w:rPr>
                <w:b/>
                <w:color w:val="FFFFFF"/>
              </w:rPr>
              <w:t>Advanced</w:t>
            </w:r>
          </w:p>
        </w:tc>
      </w:tr>
      <w:tr>
        <w:tc>
          <w:tcPr>
            <w:tcW w:type="dxa" w:w="2520"/>
          </w:tcPr>
          <w:p>
            <w:r>
              <w:t>Question and scope</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Observation and process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Evidence and verification</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Interviewing and fairness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Multimodal completeness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Ethics and permissions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Synthesis and transparency</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bl>
    <w:p>
      <w:pPr>
        <w:pStyle w:val="Heading2"/>
      </w:pPr>
      <w:r>
        <w:t>Reflection</w:t>
      </w:r>
    </w:p>
    <w:p>
      <w:pPr>
        <w:pStyle w:val="ListBullet"/>
      </w:pPr>
      <w:r>
        <w:t>What did you initially believe?</w:t>
      </w:r>
    </w:p>
    <w:p>
      <w:pPr>
        <w:pStyle w:val="ListBullet"/>
      </w:pPr>
      <w:r>
        <w:t>Which evidence changed your view?</w:t>
      </w:r>
    </w:p>
    <w:p>
      <w:pPr>
        <w:pStyle w:val="ListBullet"/>
      </w:pPr>
      <w:r>
        <w:t>What remained inaccessible?</w:t>
      </w:r>
    </w:p>
    <w:p>
      <w:pPr>
        <w:pStyle w:val="ListBullet"/>
      </w:pPr>
      <w:r>
        <w:t>Where did the method protect against error or harm?</w:t>
      </w:r>
    </w:p>
    <w:p>
      <w:pPr>
        <w:pStyle w:val="ListBullet"/>
      </w:pPr>
      <w:r>
        <w:t>What would you redesign before the next field deployment?</w:t>
      </w:r>
    </w:p>
    <w:p>
      <w:r>
        <w:br w:type="page"/>
      </w:r>
    </w:p>
    <w:p>
      <w:pPr>
        <w:pStyle w:val="Heading1"/>
      </w:pPr>
      <w:r>
        <w:t>Lab 7. A portfolio professional case study</w:t>
      </w:r>
    </w:p>
    <w:p>
      <w:r>
        <w:t>Reconstruct career formation, capability transfer, economics, legitimacy, infrastructure, and future direction.</w:t>
      </w:r>
    </w:p>
    <w:p>
      <w:pPr>
        <w:pStyle w:val="Heading2"/>
      </w:pPr>
      <w:r>
        <w:t>Objective</w:t>
      </w:r>
    </w:p>
    <w:p>
      <w:r>
        <w:t>Demonstrate that the investigator can apply the method under realistic constraints while preserving evidence, ethics, clarity, and a usable archive.</w:t>
      </w:r>
    </w:p>
    <w:p>
      <w:pPr>
        <w:pStyle w:val="Heading2"/>
      </w:pPr>
      <w:r>
        <w:t>Scenario</w:t>
      </w:r>
    </w:p>
    <w:p>
      <w:r>
        <w:t>You have limited time, incomplete access, competing narratives, and a need to produce a defensible output concerning a portfolio professional case study. Build the assignment around one consequential question and one real decision or human consequence.</w:t>
      </w:r>
    </w:p>
    <w:p>
      <w:pPr>
        <w:pStyle w:val="Heading2"/>
      </w:pPr>
      <w:r>
        <w:t>Required actions</w:t>
      </w:r>
    </w:p>
    <w:p>
      <w:pPr>
        <w:pStyle w:val="ListNumber"/>
      </w:pPr>
      <w:r>
        <w:t>Write the central question, unit of analysis, working hypothesis, and two alternative explanations.</w:t>
      </w:r>
    </w:p>
    <w:p>
      <w:pPr>
        <w:pStyle w:val="ListNumber"/>
      </w:pPr>
      <w:r>
        <w:t>Map actors, institutions, law or policy, claims, evidence, incentives, affected people, and potential harm.</w:t>
      </w:r>
    </w:p>
    <w:p>
      <w:pPr>
        <w:pStyle w:val="ListNumber"/>
      </w:pPr>
      <w:r>
        <w:t>Complete at least two interviews or simulated source roles representing materially different positions.</w:t>
      </w:r>
    </w:p>
    <w:p>
      <w:pPr>
        <w:pStyle w:val="ListNumber"/>
      </w:pPr>
      <w:r>
        <w:t>Capture or construct the minimum multimodal package: place, process, evidence, people, friction, and cognition.</w:t>
      </w:r>
    </w:p>
    <w:p>
      <w:pPr>
        <w:pStyle w:val="ListNumber"/>
      </w:pPr>
      <w:r>
        <w:t>Create one claim bundle, one system reconstruction, one contradiction or absence record, and one verification log.</w:t>
      </w:r>
    </w:p>
    <w:p>
      <w:pPr>
        <w:pStyle w:val="ListNumber"/>
      </w:pPr>
      <w:r>
        <w:t>Produce a concise output with methods, limitations, and a clear statement of what remains unresolved.</w:t>
      </w:r>
    </w:p>
    <w:p>
      <w:pPr>
        <w:pStyle w:val="Heading2"/>
      </w:pPr>
      <w:r>
        <w:t>Evaluation rubric</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E3A8A"/>
          </w:tcPr>
          <w:p>
            <w:r>
              <w:rPr>
                <w:b/>
                <w:color w:val="FFFFFF"/>
              </w:rPr>
              <w:t>Dimension</w:t>
            </w:r>
          </w:p>
        </w:tc>
        <w:tc>
          <w:tcPr>
            <w:tcW w:type="dxa" w:w="2520"/>
            <w:shd w:fill="1E3A8A"/>
          </w:tcPr>
          <w:p>
            <w:r>
              <w:rPr>
                <w:b/>
                <w:color w:val="FFFFFF"/>
              </w:rPr>
              <w:t>Insufficient</w:t>
            </w:r>
          </w:p>
        </w:tc>
        <w:tc>
          <w:tcPr>
            <w:tcW w:type="dxa" w:w="2520"/>
            <w:shd w:fill="1E3A8A"/>
          </w:tcPr>
          <w:p>
            <w:r>
              <w:rPr>
                <w:b/>
                <w:color w:val="FFFFFF"/>
              </w:rPr>
              <w:t>Competent</w:t>
            </w:r>
          </w:p>
        </w:tc>
        <w:tc>
          <w:tcPr>
            <w:tcW w:type="dxa" w:w="2520"/>
            <w:shd w:fill="1E3A8A"/>
          </w:tcPr>
          <w:p>
            <w:r>
              <w:rPr>
                <w:b/>
                <w:color w:val="FFFFFF"/>
              </w:rPr>
              <w:t>Advanced</w:t>
            </w:r>
          </w:p>
        </w:tc>
      </w:tr>
      <w:tr>
        <w:tc>
          <w:tcPr>
            <w:tcW w:type="dxa" w:w="2520"/>
          </w:tcPr>
          <w:p>
            <w:r>
              <w:t>Question and scope</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Observation and process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Evidence and verification</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Interviewing and fairness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Multimodal completeness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Ethics and permissions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Synthesis and transparency</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bl>
    <w:p>
      <w:pPr>
        <w:pStyle w:val="Heading2"/>
      </w:pPr>
      <w:r>
        <w:t>Reflection</w:t>
      </w:r>
    </w:p>
    <w:p>
      <w:pPr>
        <w:pStyle w:val="ListBullet"/>
      </w:pPr>
      <w:r>
        <w:t>What did you initially believe?</w:t>
      </w:r>
    </w:p>
    <w:p>
      <w:pPr>
        <w:pStyle w:val="ListBullet"/>
      </w:pPr>
      <w:r>
        <w:t>Which evidence changed your view?</w:t>
      </w:r>
    </w:p>
    <w:p>
      <w:pPr>
        <w:pStyle w:val="ListBullet"/>
      </w:pPr>
      <w:r>
        <w:t>What remained inaccessible?</w:t>
      </w:r>
    </w:p>
    <w:p>
      <w:pPr>
        <w:pStyle w:val="ListBullet"/>
      </w:pPr>
      <w:r>
        <w:t>Where did the method protect against error or harm?</w:t>
      </w:r>
    </w:p>
    <w:p>
      <w:pPr>
        <w:pStyle w:val="ListBullet"/>
      </w:pPr>
      <w:r>
        <w:t>What would you redesign before the next field deployment?</w:t>
      </w:r>
    </w:p>
    <w:p>
      <w:r>
        <w:br w:type="page"/>
      </w:r>
    </w:p>
    <w:p>
      <w:pPr>
        <w:pStyle w:val="Heading1"/>
      </w:pPr>
      <w:r>
        <w:t>Lab 8. The island transfer test</w:t>
      </w:r>
    </w:p>
    <w:p>
      <w:r>
        <w:t>Assess whether a solution survives differences in scale, logistics, culture, regulation, workforce, maintenance, and dependency.</w:t>
      </w:r>
    </w:p>
    <w:p>
      <w:pPr>
        <w:pStyle w:val="Heading2"/>
      </w:pPr>
      <w:r>
        <w:t>Objective</w:t>
      </w:r>
    </w:p>
    <w:p>
      <w:r>
        <w:t>Demonstrate that the investigator can apply the method under realistic constraints while preserving evidence, ethics, clarity, and a usable archive.</w:t>
      </w:r>
    </w:p>
    <w:p>
      <w:pPr>
        <w:pStyle w:val="Heading2"/>
      </w:pPr>
      <w:r>
        <w:t>Scenario</w:t>
      </w:r>
    </w:p>
    <w:p>
      <w:r>
        <w:t>You have limited time, incomplete access, competing narratives, and a need to produce a defensible output concerning the island transfer test. Build the assignment around one consequential question and one real decision or human consequence.</w:t>
      </w:r>
    </w:p>
    <w:p>
      <w:pPr>
        <w:pStyle w:val="Heading2"/>
      </w:pPr>
      <w:r>
        <w:t>Required actions</w:t>
      </w:r>
    </w:p>
    <w:p>
      <w:pPr>
        <w:pStyle w:val="ListNumber"/>
      </w:pPr>
      <w:r>
        <w:t>Write the central question, unit of analysis, working hypothesis, and two alternative explanations.</w:t>
      </w:r>
    </w:p>
    <w:p>
      <w:pPr>
        <w:pStyle w:val="ListNumber"/>
      </w:pPr>
      <w:r>
        <w:t>Map actors, institutions, law or policy, claims, evidence, incentives, affected people, and potential harm.</w:t>
      </w:r>
    </w:p>
    <w:p>
      <w:pPr>
        <w:pStyle w:val="ListNumber"/>
      </w:pPr>
      <w:r>
        <w:t>Complete at least two interviews or simulated source roles representing materially different positions.</w:t>
      </w:r>
    </w:p>
    <w:p>
      <w:pPr>
        <w:pStyle w:val="ListNumber"/>
      </w:pPr>
      <w:r>
        <w:t>Capture or construct the minimum multimodal package: place, process, evidence, people, friction, and cognition.</w:t>
      </w:r>
    </w:p>
    <w:p>
      <w:pPr>
        <w:pStyle w:val="ListNumber"/>
      </w:pPr>
      <w:r>
        <w:t>Create one claim bundle, one system reconstruction, one contradiction or absence record, and one verification log.</w:t>
      </w:r>
    </w:p>
    <w:p>
      <w:pPr>
        <w:pStyle w:val="ListNumber"/>
      </w:pPr>
      <w:r>
        <w:t>Produce a concise output with methods, limitations, and a clear statement of what remains unresolved.</w:t>
      </w:r>
    </w:p>
    <w:p>
      <w:pPr>
        <w:pStyle w:val="Heading2"/>
      </w:pPr>
      <w:r>
        <w:t>Evaluation rubric</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E3A8A"/>
          </w:tcPr>
          <w:p>
            <w:r>
              <w:rPr>
                <w:b/>
                <w:color w:val="FFFFFF"/>
              </w:rPr>
              <w:t>Dimension</w:t>
            </w:r>
          </w:p>
        </w:tc>
        <w:tc>
          <w:tcPr>
            <w:tcW w:type="dxa" w:w="2520"/>
            <w:shd w:fill="1E3A8A"/>
          </w:tcPr>
          <w:p>
            <w:r>
              <w:rPr>
                <w:b/>
                <w:color w:val="FFFFFF"/>
              </w:rPr>
              <w:t>Insufficient</w:t>
            </w:r>
          </w:p>
        </w:tc>
        <w:tc>
          <w:tcPr>
            <w:tcW w:type="dxa" w:w="2520"/>
            <w:shd w:fill="1E3A8A"/>
          </w:tcPr>
          <w:p>
            <w:r>
              <w:rPr>
                <w:b/>
                <w:color w:val="FFFFFF"/>
              </w:rPr>
              <w:t>Competent</w:t>
            </w:r>
          </w:p>
        </w:tc>
        <w:tc>
          <w:tcPr>
            <w:tcW w:type="dxa" w:w="2520"/>
            <w:shd w:fill="1E3A8A"/>
          </w:tcPr>
          <w:p>
            <w:r>
              <w:rPr>
                <w:b/>
                <w:color w:val="FFFFFF"/>
              </w:rPr>
              <w:t>Advanced</w:t>
            </w:r>
          </w:p>
        </w:tc>
      </w:tr>
      <w:tr>
        <w:tc>
          <w:tcPr>
            <w:tcW w:type="dxa" w:w="2520"/>
          </w:tcPr>
          <w:p>
            <w:r>
              <w:t>Question and scope</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Observation and process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Evidence and verification</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Interviewing and fairness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Multimodal completeness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Ethics and permissions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Synthesis and transparency</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bl>
    <w:p>
      <w:pPr>
        <w:pStyle w:val="Heading2"/>
      </w:pPr>
      <w:r>
        <w:t>Reflection</w:t>
      </w:r>
    </w:p>
    <w:p>
      <w:pPr>
        <w:pStyle w:val="ListBullet"/>
      </w:pPr>
      <w:r>
        <w:t>What did you initially believe?</w:t>
      </w:r>
    </w:p>
    <w:p>
      <w:pPr>
        <w:pStyle w:val="ListBullet"/>
      </w:pPr>
      <w:r>
        <w:t>Which evidence changed your view?</w:t>
      </w:r>
    </w:p>
    <w:p>
      <w:pPr>
        <w:pStyle w:val="ListBullet"/>
      </w:pPr>
      <w:r>
        <w:t>What remained inaccessible?</w:t>
      </w:r>
    </w:p>
    <w:p>
      <w:pPr>
        <w:pStyle w:val="ListBullet"/>
      </w:pPr>
      <w:r>
        <w:t>Where did the method protect against error or harm?</w:t>
      </w:r>
    </w:p>
    <w:p>
      <w:pPr>
        <w:pStyle w:val="ListBullet"/>
      </w:pPr>
      <w:r>
        <w:t>What would you redesign before the next field deployment?</w:t>
      </w:r>
    </w:p>
    <w:p>
      <w:r>
        <w:br w:type="page"/>
      </w:r>
    </w:p>
    <w:p>
      <w:pPr>
        <w:pStyle w:val="Heading1"/>
      </w:pPr>
      <w:r>
        <w:t>Lab 9. The sound of an institution</w:t>
      </w:r>
    </w:p>
    <w:p>
      <w:r>
        <w:t>Build an audio sequence that reveals access, waiting, authority, work, and human experience without explanatory narration.</w:t>
      </w:r>
    </w:p>
    <w:p>
      <w:pPr>
        <w:pStyle w:val="Heading2"/>
      </w:pPr>
      <w:r>
        <w:t>Objective</w:t>
      </w:r>
    </w:p>
    <w:p>
      <w:r>
        <w:t>Demonstrate that the investigator can apply the method under realistic constraints while preserving evidence, ethics, clarity, and a usable archive.</w:t>
      </w:r>
    </w:p>
    <w:p>
      <w:pPr>
        <w:pStyle w:val="Heading2"/>
      </w:pPr>
      <w:r>
        <w:t>Scenario</w:t>
      </w:r>
    </w:p>
    <w:p>
      <w:r>
        <w:t>You have limited time, incomplete access, competing narratives, and a need to produce a defensible output concerning the sound of an institution. Build the assignment around one consequential question and one real decision or human consequence.</w:t>
      </w:r>
    </w:p>
    <w:p>
      <w:pPr>
        <w:pStyle w:val="Heading2"/>
      </w:pPr>
      <w:r>
        <w:t>Required actions</w:t>
      </w:r>
    </w:p>
    <w:p>
      <w:pPr>
        <w:pStyle w:val="ListNumber"/>
      </w:pPr>
      <w:r>
        <w:t>Write the central question, unit of analysis, working hypothesis, and two alternative explanations.</w:t>
      </w:r>
    </w:p>
    <w:p>
      <w:pPr>
        <w:pStyle w:val="ListNumber"/>
      </w:pPr>
      <w:r>
        <w:t>Map actors, institutions, law or policy, claims, evidence, incentives, affected people, and potential harm.</w:t>
      </w:r>
    </w:p>
    <w:p>
      <w:pPr>
        <w:pStyle w:val="ListNumber"/>
      </w:pPr>
      <w:r>
        <w:t>Complete at least two interviews or simulated source roles representing materially different positions.</w:t>
      </w:r>
    </w:p>
    <w:p>
      <w:pPr>
        <w:pStyle w:val="ListNumber"/>
      </w:pPr>
      <w:r>
        <w:t>Capture or construct the minimum multimodal package: place, process, evidence, people, friction, and cognition.</w:t>
      </w:r>
    </w:p>
    <w:p>
      <w:pPr>
        <w:pStyle w:val="ListNumber"/>
      </w:pPr>
      <w:r>
        <w:t>Create one claim bundle, one system reconstruction, one contradiction or absence record, and one verification log.</w:t>
      </w:r>
    </w:p>
    <w:p>
      <w:pPr>
        <w:pStyle w:val="ListNumber"/>
      </w:pPr>
      <w:r>
        <w:t>Produce a concise output with methods, limitations, and a clear statement of what remains unresolved.</w:t>
      </w:r>
    </w:p>
    <w:p>
      <w:pPr>
        <w:pStyle w:val="Heading2"/>
      </w:pPr>
      <w:r>
        <w:t>Evaluation rubric</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E3A8A"/>
          </w:tcPr>
          <w:p>
            <w:r>
              <w:rPr>
                <w:b/>
                <w:color w:val="FFFFFF"/>
              </w:rPr>
              <w:t>Dimension</w:t>
            </w:r>
          </w:p>
        </w:tc>
        <w:tc>
          <w:tcPr>
            <w:tcW w:type="dxa" w:w="2520"/>
            <w:shd w:fill="1E3A8A"/>
          </w:tcPr>
          <w:p>
            <w:r>
              <w:rPr>
                <w:b/>
                <w:color w:val="FFFFFF"/>
              </w:rPr>
              <w:t>Insufficient</w:t>
            </w:r>
          </w:p>
        </w:tc>
        <w:tc>
          <w:tcPr>
            <w:tcW w:type="dxa" w:w="2520"/>
            <w:shd w:fill="1E3A8A"/>
          </w:tcPr>
          <w:p>
            <w:r>
              <w:rPr>
                <w:b/>
                <w:color w:val="FFFFFF"/>
              </w:rPr>
              <w:t>Competent</w:t>
            </w:r>
          </w:p>
        </w:tc>
        <w:tc>
          <w:tcPr>
            <w:tcW w:type="dxa" w:w="2520"/>
            <w:shd w:fill="1E3A8A"/>
          </w:tcPr>
          <w:p>
            <w:r>
              <w:rPr>
                <w:b/>
                <w:color w:val="FFFFFF"/>
              </w:rPr>
              <w:t>Advanced</w:t>
            </w:r>
          </w:p>
        </w:tc>
      </w:tr>
      <w:tr>
        <w:tc>
          <w:tcPr>
            <w:tcW w:type="dxa" w:w="2520"/>
          </w:tcPr>
          <w:p>
            <w:r>
              <w:t>Question and scope</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Observation and process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Evidence and verification</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Interviewing and fairness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Multimodal completeness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Ethics and permissions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Synthesis and transparency</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bl>
    <w:p>
      <w:pPr>
        <w:pStyle w:val="Heading2"/>
      </w:pPr>
      <w:r>
        <w:t>Reflection</w:t>
      </w:r>
    </w:p>
    <w:p>
      <w:pPr>
        <w:pStyle w:val="ListBullet"/>
      </w:pPr>
      <w:r>
        <w:t>What did you initially believe?</w:t>
      </w:r>
    </w:p>
    <w:p>
      <w:pPr>
        <w:pStyle w:val="ListBullet"/>
      </w:pPr>
      <w:r>
        <w:t>Which evidence changed your view?</w:t>
      </w:r>
    </w:p>
    <w:p>
      <w:pPr>
        <w:pStyle w:val="ListBullet"/>
      </w:pPr>
      <w:r>
        <w:t>What remained inaccessible?</w:t>
      </w:r>
    </w:p>
    <w:p>
      <w:pPr>
        <w:pStyle w:val="ListBullet"/>
      </w:pPr>
      <w:r>
        <w:t>Where did the method protect against error or harm?</w:t>
      </w:r>
    </w:p>
    <w:p>
      <w:pPr>
        <w:pStyle w:val="ListBullet"/>
      </w:pPr>
      <w:r>
        <w:t>What would you redesign before the next field deployment?</w:t>
      </w:r>
    </w:p>
    <w:p>
      <w:r>
        <w:br w:type="page"/>
      </w:r>
    </w:p>
    <w:p>
      <w:pPr>
        <w:pStyle w:val="Heading1"/>
      </w:pPr>
      <w:r>
        <w:t>Lab 10. The contradiction bundle</w:t>
      </w:r>
    </w:p>
    <w:p>
      <w:r>
        <w:t>Document an official claim and a real-world practice that appears inconsistent, then seek response and alternative explanations.</w:t>
      </w:r>
    </w:p>
    <w:p>
      <w:pPr>
        <w:pStyle w:val="Heading2"/>
      </w:pPr>
      <w:r>
        <w:t>Objective</w:t>
      </w:r>
    </w:p>
    <w:p>
      <w:r>
        <w:t>Demonstrate that the investigator can apply the method under realistic constraints while preserving evidence, ethics, clarity, and a usable archive.</w:t>
      </w:r>
    </w:p>
    <w:p>
      <w:pPr>
        <w:pStyle w:val="Heading2"/>
      </w:pPr>
      <w:r>
        <w:t>Scenario</w:t>
      </w:r>
    </w:p>
    <w:p>
      <w:r>
        <w:t>You have limited time, incomplete access, competing narratives, and a need to produce a defensible output concerning the contradiction bundle. Build the assignment around one consequential question and one real decision or human consequence.</w:t>
      </w:r>
    </w:p>
    <w:p>
      <w:pPr>
        <w:pStyle w:val="Heading2"/>
      </w:pPr>
      <w:r>
        <w:t>Required actions</w:t>
      </w:r>
    </w:p>
    <w:p>
      <w:pPr>
        <w:pStyle w:val="ListNumber"/>
      </w:pPr>
      <w:r>
        <w:t>Write the central question, unit of analysis, working hypothesis, and two alternative explanations.</w:t>
      </w:r>
    </w:p>
    <w:p>
      <w:pPr>
        <w:pStyle w:val="ListNumber"/>
      </w:pPr>
      <w:r>
        <w:t>Map actors, institutions, law or policy, claims, evidence, incentives, affected people, and potential harm.</w:t>
      </w:r>
    </w:p>
    <w:p>
      <w:pPr>
        <w:pStyle w:val="ListNumber"/>
      </w:pPr>
      <w:r>
        <w:t>Complete at least two interviews or simulated source roles representing materially different positions.</w:t>
      </w:r>
    </w:p>
    <w:p>
      <w:pPr>
        <w:pStyle w:val="ListNumber"/>
      </w:pPr>
      <w:r>
        <w:t>Capture or construct the minimum multimodal package: place, process, evidence, people, friction, and cognition.</w:t>
      </w:r>
    </w:p>
    <w:p>
      <w:pPr>
        <w:pStyle w:val="ListNumber"/>
      </w:pPr>
      <w:r>
        <w:t>Create one claim bundle, one system reconstruction, one contradiction or absence record, and one verification log.</w:t>
      </w:r>
    </w:p>
    <w:p>
      <w:pPr>
        <w:pStyle w:val="ListNumber"/>
      </w:pPr>
      <w:r>
        <w:t>Produce a concise output with methods, limitations, and a clear statement of what remains unresolved.</w:t>
      </w:r>
    </w:p>
    <w:p>
      <w:pPr>
        <w:pStyle w:val="Heading2"/>
      </w:pPr>
      <w:r>
        <w:t>Evaluation rubric</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E3A8A"/>
          </w:tcPr>
          <w:p>
            <w:r>
              <w:rPr>
                <w:b/>
                <w:color w:val="FFFFFF"/>
              </w:rPr>
              <w:t>Dimension</w:t>
            </w:r>
          </w:p>
        </w:tc>
        <w:tc>
          <w:tcPr>
            <w:tcW w:type="dxa" w:w="2520"/>
            <w:shd w:fill="1E3A8A"/>
          </w:tcPr>
          <w:p>
            <w:r>
              <w:rPr>
                <w:b/>
                <w:color w:val="FFFFFF"/>
              </w:rPr>
              <w:t>Insufficient</w:t>
            </w:r>
          </w:p>
        </w:tc>
        <w:tc>
          <w:tcPr>
            <w:tcW w:type="dxa" w:w="2520"/>
            <w:shd w:fill="1E3A8A"/>
          </w:tcPr>
          <w:p>
            <w:r>
              <w:rPr>
                <w:b/>
                <w:color w:val="FFFFFF"/>
              </w:rPr>
              <w:t>Competent</w:t>
            </w:r>
          </w:p>
        </w:tc>
        <w:tc>
          <w:tcPr>
            <w:tcW w:type="dxa" w:w="2520"/>
            <w:shd w:fill="1E3A8A"/>
          </w:tcPr>
          <w:p>
            <w:r>
              <w:rPr>
                <w:b/>
                <w:color w:val="FFFFFF"/>
              </w:rPr>
              <w:t>Advanced</w:t>
            </w:r>
          </w:p>
        </w:tc>
      </w:tr>
      <w:tr>
        <w:tc>
          <w:tcPr>
            <w:tcW w:type="dxa" w:w="2520"/>
          </w:tcPr>
          <w:p>
            <w:r>
              <w:t>Question and scope</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Observation and process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Evidence and verification</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Interviewing and fairness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Multimodal completeness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Ethics and permissions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Synthesis and transparency</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bl>
    <w:p>
      <w:pPr>
        <w:pStyle w:val="Heading2"/>
      </w:pPr>
      <w:r>
        <w:t>Reflection</w:t>
      </w:r>
    </w:p>
    <w:p>
      <w:pPr>
        <w:pStyle w:val="ListBullet"/>
      </w:pPr>
      <w:r>
        <w:t>What did you initially believe?</w:t>
      </w:r>
    </w:p>
    <w:p>
      <w:pPr>
        <w:pStyle w:val="ListBullet"/>
      </w:pPr>
      <w:r>
        <w:t>Which evidence changed your view?</w:t>
      </w:r>
    </w:p>
    <w:p>
      <w:pPr>
        <w:pStyle w:val="ListBullet"/>
      </w:pPr>
      <w:r>
        <w:t>What remained inaccessible?</w:t>
      </w:r>
    </w:p>
    <w:p>
      <w:pPr>
        <w:pStyle w:val="ListBullet"/>
      </w:pPr>
      <w:r>
        <w:t>Where did the method protect against error or harm?</w:t>
      </w:r>
    </w:p>
    <w:p>
      <w:pPr>
        <w:pStyle w:val="ListBullet"/>
      </w:pPr>
      <w:r>
        <w:t>What would you redesign before the next field deployment?</w:t>
      </w:r>
    </w:p>
    <w:p>
      <w:r>
        <w:br w:type="page"/>
      </w:r>
    </w:p>
    <w:p>
      <w:pPr>
        <w:pStyle w:val="Heading1"/>
      </w:pPr>
      <w:r>
        <w:t>Lab 11. The missing voice audit</w:t>
      </w:r>
    </w:p>
    <w:p>
      <w:r>
        <w:t>Identify who is absent from a programme or policy discussion and verify whether that absence is material.</w:t>
      </w:r>
    </w:p>
    <w:p>
      <w:pPr>
        <w:pStyle w:val="Heading2"/>
      </w:pPr>
      <w:r>
        <w:t>Objective</w:t>
      </w:r>
    </w:p>
    <w:p>
      <w:r>
        <w:t>Demonstrate that the investigator can apply the method under realistic constraints while preserving evidence, ethics, clarity, and a usable archive.</w:t>
      </w:r>
    </w:p>
    <w:p>
      <w:pPr>
        <w:pStyle w:val="Heading2"/>
      </w:pPr>
      <w:r>
        <w:t>Scenario</w:t>
      </w:r>
    </w:p>
    <w:p>
      <w:r>
        <w:t>You have limited time, incomplete access, competing narratives, and a need to produce a defensible output concerning the missing voice audit. Build the assignment around one consequential question and one real decision or human consequence.</w:t>
      </w:r>
    </w:p>
    <w:p>
      <w:pPr>
        <w:pStyle w:val="Heading2"/>
      </w:pPr>
      <w:r>
        <w:t>Required actions</w:t>
      </w:r>
    </w:p>
    <w:p>
      <w:pPr>
        <w:pStyle w:val="ListNumber"/>
      </w:pPr>
      <w:r>
        <w:t>Write the central question, unit of analysis, working hypothesis, and two alternative explanations.</w:t>
      </w:r>
    </w:p>
    <w:p>
      <w:pPr>
        <w:pStyle w:val="ListNumber"/>
      </w:pPr>
      <w:r>
        <w:t>Map actors, institutions, law or policy, claims, evidence, incentives, affected people, and potential harm.</w:t>
      </w:r>
    </w:p>
    <w:p>
      <w:pPr>
        <w:pStyle w:val="ListNumber"/>
      </w:pPr>
      <w:r>
        <w:t>Complete at least two interviews or simulated source roles representing materially different positions.</w:t>
      </w:r>
    </w:p>
    <w:p>
      <w:pPr>
        <w:pStyle w:val="ListNumber"/>
      </w:pPr>
      <w:r>
        <w:t>Capture or construct the minimum multimodal package: place, process, evidence, people, friction, and cognition.</w:t>
      </w:r>
    </w:p>
    <w:p>
      <w:pPr>
        <w:pStyle w:val="ListNumber"/>
      </w:pPr>
      <w:r>
        <w:t>Create one claim bundle, one system reconstruction, one contradiction or absence record, and one verification log.</w:t>
      </w:r>
    </w:p>
    <w:p>
      <w:pPr>
        <w:pStyle w:val="ListNumber"/>
      </w:pPr>
      <w:r>
        <w:t>Produce a concise output with methods, limitations, and a clear statement of what remains unresolved.</w:t>
      </w:r>
    </w:p>
    <w:p>
      <w:pPr>
        <w:pStyle w:val="Heading2"/>
      </w:pPr>
      <w:r>
        <w:t>Evaluation rubric</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E3A8A"/>
          </w:tcPr>
          <w:p>
            <w:r>
              <w:rPr>
                <w:b/>
                <w:color w:val="FFFFFF"/>
              </w:rPr>
              <w:t>Dimension</w:t>
            </w:r>
          </w:p>
        </w:tc>
        <w:tc>
          <w:tcPr>
            <w:tcW w:type="dxa" w:w="2520"/>
            <w:shd w:fill="1E3A8A"/>
          </w:tcPr>
          <w:p>
            <w:r>
              <w:rPr>
                <w:b/>
                <w:color w:val="FFFFFF"/>
              </w:rPr>
              <w:t>Insufficient</w:t>
            </w:r>
          </w:p>
        </w:tc>
        <w:tc>
          <w:tcPr>
            <w:tcW w:type="dxa" w:w="2520"/>
            <w:shd w:fill="1E3A8A"/>
          </w:tcPr>
          <w:p>
            <w:r>
              <w:rPr>
                <w:b/>
                <w:color w:val="FFFFFF"/>
              </w:rPr>
              <w:t>Competent</w:t>
            </w:r>
          </w:p>
        </w:tc>
        <w:tc>
          <w:tcPr>
            <w:tcW w:type="dxa" w:w="2520"/>
            <w:shd w:fill="1E3A8A"/>
          </w:tcPr>
          <w:p>
            <w:r>
              <w:rPr>
                <w:b/>
                <w:color w:val="FFFFFF"/>
              </w:rPr>
              <w:t>Advanced</w:t>
            </w:r>
          </w:p>
        </w:tc>
      </w:tr>
      <w:tr>
        <w:tc>
          <w:tcPr>
            <w:tcW w:type="dxa" w:w="2520"/>
          </w:tcPr>
          <w:p>
            <w:r>
              <w:t>Question and scope</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Observation and process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Evidence and verification</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Interviewing and fairness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Multimodal completeness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Ethics and permissions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Synthesis and transparency</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bl>
    <w:p>
      <w:pPr>
        <w:pStyle w:val="Heading2"/>
      </w:pPr>
      <w:r>
        <w:t>Reflection</w:t>
      </w:r>
    </w:p>
    <w:p>
      <w:pPr>
        <w:pStyle w:val="ListBullet"/>
      </w:pPr>
      <w:r>
        <w:t>What did you initially believe?</w:t>
      </w:r>
    </w:p>
    <w:p>
      <w:pPr>
        <w:pStyle w:val="ListBullet"/>
      </w:pPr>
      <w:r>
        <w:t>Which evidence changed your view?</w:t>
      </w:r>
    </w:p>
    <w:p>
      <w:pPr>
        <w:pStyle w:val="ListBullet"/>
      </w:pPr>
      <w:r>
        <w:t>What remained inaccessible?</w:t>
      </w:r>
    </w:p>
    <w:p>
      <w:pPr>
        <w:pStyle w:val="ListBullet"/>
      </w:pPr>
      <w:r>
        <w:t>Where did the method protect against error or harm?</w:t>
      </w:r>
    </w:p>
    <w:p>
      <w:pPr>
        <w:pStyle w:val="ListBullet"/>
      </w:pPr>
      <w:r>
        <w:t>What would you redesign before the next field deployment?</w:t>
      </w:r>
    </w:p>
    <w:p>
      <w:r>
        <w:br w:type="page"/>
      </w:r>
    </w:p>
    <w:p>
      <w:pPr>
        <w:pStyle w:val="Heading1"/>
      </w:pPr>
      <w:r>
        <w:t>Lab 12. A one-day evidence sprint</w:t>
      </w:r>
    </w:p>
    <w:p>
      <w:r>
        <w:t>Enter one event with a narrow question and leave with a complete place-process-evidence-people-friction-cognition package.</w:t>
      </w:r>
    </w:p>
    <w:p>
      <w:pPr>
        <w:pStyle w:val="Heading2"/>
      </w:pPr>
      <w:r>
        <w:t>Objective</w:t>
      </w:r>
    </w:p>
    <w:p>
      <w:r>
        <w:t>Demonstrate that the investigator can apply the method under realistic constraints while preserving evidence, ethics, clarity, and a usable archive.</w:t>
      </w:r>
    </w:p>
    <w:p>
      <w:pPr>
        <w:pStyle w:val="Heading2"/>
      </w:pPr>
      <w:r>
        <w:t>Scenario</w:t>
      </w:r>
    </w:p>
    <w:p>
      <w:r>
        <w:t>You have limited time, incomplete access, competing narratives, and a need to produce a defensible output concerning a one-day evidence sprint. Build the assignment around one consequential question and one real decision or human consequence.</w:t>
      </w:r>
    </w:p>
    <w:p>
      <w:pPr>
        <w:pStyle w:val="Heading2"/>
      </w:pPr>
      <w:r>
        <w:t>Required actions</w:t>
      </w:r>
    </w:p>
    <w:p>
      <w:pPr>
        <w:pStyle w:val="ListNumber"/>
      </w:pPr>
      <w:r>
        <w:t>Write the central question, unit of analysis, working hypothesis, and two alternative explanations.</w:t>
      </w:r>
    </w:p>
    <w:p>
      <w:pPr>
        <w:pStyle w:val="ListNumber"/>
      </w:pPr>
      <w:r>
        <w:t>Map actors, institutions, law or policy, claims, evidence, incentives, affected people, and potential harm.</w:t>
      </w:r>
    </w:p>
    <w:p>
      <w:pPr>
        <w:pStyle w:val="ListNumber"/>
      </w:pPr>
      <w:r>
        <w:t>Complete at least two interviews or simulated source roles representing materially different positions.</w:t>
      </w:r>
    </w:p>
    <w:p>
      <w:pPr>
        <w:pStyle w:val="ListNumber"/>
      </w:pPr>
      <w:r>
        <w:t>Capture or construct the minimum multimodal package: place, process, evidence, people, friction, and cognition.</w:t>
      </w:r>
    </w:p>
    <w:p>
      <w:pPr>
        <w:pStyle w:val="ListNumber"/>
      </w:pPr>
      <w:r>
        <w:t>Create one claim bundle, one system reconstruction, one contradiction or absence record, and one verification log.</w:t>
      </w:r>
    </w:p>
    <w:p>
      <w:pPr>
        <w:pStyle w:val="ListNumber"/>
      </w:pPr>
      <w:r>
        <w:t>Produce a concise output with methods, limitations, and a clear statement of what remains unresolved.</w:t>
      </w:r>
    </w:p>
    <w:p>
      <w:pPr>
        <w:pStyle w:val="Heading2"/>
      </w:pPr>
      <w:r>
        <w:t>Evaluation rubric</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E3A8A"/>
          </w:tcPr>
          <w:p>
            <w:r>
              <w:rPr>
                <w:b/>
                <w:color w:val="FFFFFF"/>
              </w:rPr>
              <w:t>Dimension</w:t>
            </w:r>
          </w:p>
        </w:tc>
        <w:tc>
          <w:tcPr>
            <w:tcW w:type="dxa" w:w="2520"/>
            <w:shd w:fill="1E3A8A"/>
          </w:tcPr>
          <w:p>
            <w:r>
              <w:rPr>
                <w:b/>
                <w:color w:val="FFFFFF"/>
              </w:rPr>
              <w:t>Insufficient</w:t>
            </w:r>
          </w:p>
        </w:tc>
        <w:tc>
          <w:tcPr>
            <w:tcW w:type="dxa" w:w="2520"/>
            <w:shd w:fill="1E3A8A"/>
          </w:tcPr>
          <w:p>
            <w:r>
              <w:rPr>
                <w:b/>
                <w:color w:val="FFFFFF"/>
              </w:rPr>
              <w:t>Competent</w:t>
            </w:r>
          </w:p>
        </w:tc>
        <w:tc>
          <w:tcPr>
            <w:tcW w:type="dxa" w:w="2520"/>
            <w:shd w:fill="1E3A8A"/>
          </w:tcPr>
          <w:p>
            <w:r>
              <w:rPr>
                <w:b/>
                <w:color w:val="FFFFFF"/>
              </w:rPr>
              <w:t>Advanced</w:t>
            </w:r>
          </w:p>
        </w:tc>
      </w:tr>
      <w:tr>
        <w:tc>
          <w:tcPr>
            <w:tcW w:type="dxa" w:w="2520"/>
          </w:tcPr>
          <w:p>
            <w:r>
              <w:t>Question and scope</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Observation and process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Evidence and verification</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Interviewing and fairness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Multimodal completeness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Ethics and permissions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Synthesis and transparency</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bl>
    <w:p>
      <w:pPr>
        <w:pStyle w:val="Heading2"/>
      </w:pPr>
      <w:r>
        <w:t>Reflection</w:t>
      </w:r>
    </w:p>
    <w:p>
      <w:pPr>
        <w:pStyle w:val="ListBullet"/>
      </w:pPr>
      <w:r>
        <w:t>What did you initially believe?</w:t>
      </w:r>
    </w:p>
    <w:p>
      <w:pPr>
        <w:pStyle w:val="ListBullet"/>
      </w:pPr>
      <w:r>
        <w:t>Which evidence changed your view?</w:t>
      </w:r>
    </w:p>
    <w:p>
      <w:pPr>
        <w:pStyle w:val="ListBullet"/>
      </w:pPr>
      <w:r>
        <w:t>What remained inaccessible?</w:t>
      </w:r>
    </w:p>
    <w:p>
      <w:pPr>
        <w:pStyle w:val="ListBullet"/>
      </w:pPr>
      <w:r>
        <w:t>Where did the method protect against error or harm?</w:t>
      </w:r>
    </w:p>
    <w:p>
      <w:pPr>
        <w:pStyle w:val="ListBullet"/>
      </w:pPr>
      <w:r>
        <w:t>What would you redesign before the next field deployment?</w:t>
      </w:r>
    </w:p>
    <w:p>
      <w:r>
        <w:br w:type="page"/>
      </w:r>
    </w:p>
    <w:p>
      <w:pPr>
        <w:pStyle w:val="Heading1"/>
      </w:pPr>
      <w:r>
        <w:t>Lab 13. AI oversight in action</w:t>
      </w:r>
    </w:p>
    <w:p>
      <w:r>
        <w:t>Locate the exact moment where a person reviews, overrides, contests, or accepts an AI-supported decision.</w:t>
      </w:r>
    </w:p>
    <w:p>
      <w:pPr>
        <w:pStyle w:val="Heading2"/>
      </w:pPr>
      <w:r>
        <w:t>Objective</w:t>
      </w:r>
    </w:p>
    <w:p>
      <w:r>
        <w:t>Demonstrate that the investigator can apply the method under realistic constraints while preserving evidence, ethics, clarity, and a usable archive.</w:t>
      </w:r>
    </w:p>
    <w:p>
      <w:pPr>
        <w:pStyle w:val="Heading2"/>
      </w:pPr>
      <w:r>
        <w:t>Scenario</w:t>
      </w:r>
    </w:p>
    <w:p>
      <w:r>
        <w:t>You have limited time, incomplete access, competing narratives, and a need to produce a defensible output concerning ai oversight in action. Build the assignment around one consequential question and one real decision or human consequence.</w:t>
      </w:r>
    </w:p>
    <w:p>
      <w:pPr>
        <w:pStyle w:val="Heading2"/>
      </w:pPr>
      <w:r>
        <w:t>Required actions</w:t>
      </w:r>
    </w:p>
    <w:p>
      <w:pPr>
        <w:pStyle w:val="ListNumber"/>
      </w:pPr>
      <w:r>
        <w:t>Write the central question, unit of analysis, working hypothesis, and two alternative explanations.</w:t>
      </w:r>
    </w:p>
    <w:p>
      <w:pPr>
        <w:pStyle w:val="ListNumber"/>
      </w:pPr>
      <w:r>
        <w:t>Map actors, institutions, law or policy, claims, evidence, incentives, affected people, and potential harm.</w:t>
      </w:r>
    </w:p>
    <w:p>
      <w:pPr>
        <w:pStyle w:val="ListNumber"/>
      </w:pPr>
      <w:r>
        <w:t>Complete at least two interviews or simulated source roles representing materially different positions.</w:t>
      </w:r>
    </w:p>
    <w:p>
      <w:pPr>
        <w:pStyle w:val="ListNumber"/>
      </w:pPr>
      <w:r>
        <w:t>Capture or construct the minimum multimodal package: place, process, evidence, people, friction, and cognition.</w:t>
      </w:r>
    </w:p>
    <w:p>
      <w:pPr>
        <w:pStyle w:val="ListNumber"/>
      </w:pPr>
      <w:r>
        <w:t>Create one claim bundle, one system reconstruction, one contradiction or absence record, and one verification log.</w:t>
      </w:r>
    </w:p>
    <w:p>
      <w:pPr>
        <w:pStyle w:val="ListNumber"/>
      </w:pPr>
      <w:r>
        <w:t>Produce a concise output with methods, limitations, and a clear statement of what remains unresolved.</w:t>
      </w:r>
    </w:p>
    <w:p>
      <w:pPr>
        <w:pStyle w:val="Heading2"/>
      </w:pPr>
      <w:r>
        <w:t>Evaluation rubric</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E3A8A"/>
          </w:tcPr>
          <w:p>
            <w:r>
              <w:rPr>
                <w:b/>
                <w:color w:val="FFFFFF"/>
              </w:rPr>
              <w:t>Dimension</w:t>
            </w:r>
          </w:p>
        </w:tc>
        <w:tc>
          <w:tcPr>
            <w:tcW w:type="dxa" w:w="2520"/>
            <w:shd w:fill="1E3A8A"/>
          </w:tcPr>
          <w:p>
            <w:r>
              <w:rPr>
                <w:b/>
                <w:color w:val="FFFFFF"/>
              </w:rPr>
              <w:t>Insufficient</w:t>
            </w:r>
          </w:p>
        </w:tc>
        <w:tc>
          <w:tcPr>
            <w:tcW w:type="dxa" w:w="2520"/>
            <w:shd w:fill="1E3A8A"/>
          </w:tcPr>
          <w:p>
            <w:r>
              <w:rPr>
                <w:b/>
                <w:color w:val="FFFFFF"/>
              </w:rPr>
              <w:t>Competent</w:t>
            </w:r>
          </w:p>
        </w:tc>
        <w:tc>
          <w:tcPr>
            <w:tcW w:type="dxa" w:w="2520"/>
            <w:shd w:fill="1E3A8A"/>
          </w:tcPr>
          <w:p>
            <w:r>
              <w:rPr>
                <w:b/>
                <w:color w:val="FFFFFF"/>
              </w:rPr>
              <w:t>Advanced</w:t>
            </w:r>
          </w:p>
        </w:tc>
      </w:tr>
      <w:tr>
        <w:tc>
          <w:tcPr>
            <w:tcW w:type="dxa" w:w="2520"/>
          </w:tcPr>
          <w:p>
            <w:r>
              <w:t>Question and scope</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Observation and process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Evidence and verification</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Interviewing and fairness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Multimodal completeness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Ethics and permissions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Synthesis and transparency</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bl>
    <w:p>
      <w:pPr>
        <w:pStyle w:val="Heading2"/>
      </w:pPr>
      <w:r>
        <w:t>Reflection</w:t>
      </w:r>
    </w:p>
    <w:p>
      <w:pPr>
        <w:pStyle w:val="ListBullet"/>
      </w:pPr>
      <w:r>
        <w:t>What did you initially believe?</w:t>
      </w:r>
    </w:p>
    <w:p>
      <w:pPr>
        <w:pStyle w:val="ListBullet"/>
      </w:pPr>
      <w:r>
        <w:t>Which evidence changed your view?</w:t>
      </w:r>
    </w:p>
    <w:p>
      <w:pPr>
        <w:pStyle w:val="ListBullet"/>
      </w:pPr>
      <w:r>
        <w:t>What remained inaccessible?</w:t>
      </w:r>
    </w:p>
    <w:p>
      <w:pPr>
        <w:pStyle w:val="ListBullet"/>
      </w:pPr>
      <w:r>
        <w:t>Where did the method protect against error or harm?</w:t>
      </w:r>
    </w:p>
    <w:p>
      <w:pPr>
        <w:pStyle w:val="ListBullet"/>
      </w:pPr>
      <w:r>
        <w:t>What would you redesign before the next field deployment?</w:t>
      </w:r>
    </w:p>
    <w:p>
      <w:r>
        <w:br w:type="page"/>
      </w:r>
    </w:p>
    <w:p>
      <w:pPr>
        <w:pStyle w:val="Heading1"/>
      </w:pPr>
      <w:r>
        <w:t>Lab 14. A health claim through the care pathway</w:t>
      </w:r>
    </w:p>
    <w:p>
      <w:r>
        <w:t>Trace a claim from research through regulator, clinician, patient access, treatment burden, and outcome measurement.</w:t>
      </w:r>
    </w:p>
    <w:p>
      <w:pPr>
        <w:pStyle w:val="Heading2"/>
      </w:pPr>
      <w:r>
        <w:t>Objective</w:t>
      </w:r>
    </w:p>
    <w:p>
      <w:r>
        <w:t>Demonstrate that the investigator can apply the method under realistic constraints while preserving evidence, ethics, clarity, and a usable archive.</w:t>
      </w:r>
    </w:p>
    <w:p>
      <w:pPr>
        <w:pStyle w:val="Heading2"/>
      </w:pPr>
      <w:r>
        <w:t>Scenario</w:t>
      </w:r>
    </w:p>
    <w:p>
      <w:r>
        <w:t>You have limited time, incomplete access, competing narratives, and a need to produce a defensible output concerning a health claim through the care pathway. Build the assignment around one consequential question and one real decision or human consequence.</w:t>
      </w:r>
    </w:p>
    <w:p>
      <w:pPr>
        <w:pStyle w:val="Heading2"/>
      </w:pPr>
      <w:r>
        <w:t>Required actions</w:t>
      </w:r>
    </w:p>
    <w:p>
      <w:pPr>
        <w:pStyle w:val="ListNumber"/>
      </w:pPr>
      <w:r>
        <w:t>Write the central question, unit of analysis, working hypothesis, and two alternative explanations.</w:t>
      </w:r>
    </w:p>
    <w:p>
      <w:pPr>
        <w:pStyle w:val="ListNumber"/>
      </w:pPr>
      <w:r>
        <w:t>Map actors, institutions, law or policy, claims, evidence, incentives, affected people, and potential harm.</w:t>
      </w:r>
    </w:p>
    <w:p>
      <w:pPr>
        <w:pStyle w:val="ListNumber"/>
      </w:pPr>
      <w:r>
        <w:t>Complete at least two interviews or simulated source roles representing materially different positions.</w:t>
      </w:r>
    </w:p>
    <w:p>
      <w:pPr>
        <w:pStyle w:val="ListNumber"/>
      </w:pPr>
      <w:r>
        <w:t>Capture or construct the minimum multimodal package: place, process, evidence, people, friction, and cognition.</w:t>
      </w:r>
    </w:p>
    <w:p>
      <w:pPr>
        <w:pStyle w:val="ListNumber"/>
      </w:pPr>
      <w:r>
        <w:t>Create one claim bundle, one system reconstruction, one contradiction or absence record, and one verification log.</w:t>
      </w:r>
    </w:p>
    <w:p>
      <w:pPr>
        <w:pStyle w:val="ListNumber"/>
      </w:pPr>
      <w:r>
        <w:t>Produce a concise output with methods, limitations, and a clear statement of what remains unresolved.</w:t>
      </w:r>
    </w:p>
    <w:p>
      <w:pPr>
        <w:pStyle w:val="Heading2"/>
      </w:pPr>
      <w:r>
        <w:t>Evaluation rubric</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E3A8A"/>
          </w:tcPr>
          <w:p>
            <w:r>
              <w:rPr>
                <w:b/>
                <w:color w:val="FFFFFF"/>
              </w:rPr>
              <w:t>Dimension</w:t>
            </w:r>
          </w:p>
        </w:tc>
        <w:tc>
          <w:tcPr>
            <w:tcW w:type="dxa" w:w="2520"/>
            <w:shd w:fill="1E3A8A"/>
          </w:tcPr>
          <w:p>
            <w:r>
              <w:rPr>
                <w:b/>
                <w:color w:val="FFFFFF"/>
              </w:rPr>
              <w:t>Insufficient</w:t>
            </w:r>
          </w:p>
        </w:tc>
        <w:tc>
          <w:tcPr>
            <w:tcW w:type="dxa" w:w="2520"/>
            <w:shd w:fill="1E3A8A"/>
          </w:tcPr>
          <w:p>
            <w:r>
              <w:rPr>
                <w:b/>
                <w:color w:val="FFFFFF"/>
              </w:rPr>
              <w:t>Competent</w:t>
            </w:r>
          </w:p>
        </w:tc>
        <w:tc>
          <w:tcPr>
            <w:tcW w:type="dxa" w:w="2520"/>
            <w:shd w:fill="1E3A8A"/>
          </w:tcPr>
          <w:p>
            <w:r>
              <w:rPr>
                <w:b/>
                <w:color w:val="FFFFFF"/>
              </w:rPr>
              <w:t>Advanced</w:t>
            </w:r>
          </w:p>
        </w:tc>
      </w:tr>
      <w:tr>
        <w:tc>
          <w:tcPr>
            <w:tcW w:type="dxa" w:w="2520"/>
          </w:tcPr>
          <w:p>
            <w:r>
              <w:t>Question and scope</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Observation and process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Evidence and verification</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Interviewing and fairness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Multimodal completeness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Ethics and permissions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Synthesis and transparency</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bl>
    <w:p>
      <w:pPr>
        <w:pStyle w:val="Heading2"/>
      </w:pPr>
      <w:r>
        <w:t>Reflection</w:t>
      </w:r>
    </w:p>
    <w:p>
      <w:pPr>
        <w:pStyle w:val="ListBullet"/>
      </w:pPr>
      <w:r>
        <w:t>What did you initially believe?</w:t>
      </w:r>
    </w:p>
    <w:p>
      <w:pPr>
        <w:pStyle w:val="ListBullet"/>
      </w:pPr>
      <w:r>
        <w:t>Which evidence changed your view?</w:t>
      </w:r>
    </w:p>
    <w:p>
      <w:pPr>
        <w:pStyle w:val="ListBullet"/>
      </w:pPr>
      <w:r>
        <w:t>What remained inaccessible?</w:t>
      </w:r>
    </w:p>
    <w:p>
      <w:pPr>
        <w:pStyle w:val="ListBullet"/>
      </w:pPr>
      <w:r>
        <w:t>Where did the method protect against error or harm?</w:t>
      </w:r>
    </w:p>
    <w:p>
      <w:pPr>
        <w:pStyle w:val="ListBullet"/>
      </w:pPr>
      <w:r>
        <w:t>What would you redesign before the next field deployment?</w:t>
      </w:r>
    </w:p>
    <w:p>
      <w:r>
        <w:br w:type="page"/>
      </w:r>
    </w:p>
    <w:p>
      <w:pPr>
        <w:pStyle w:val="Heading1"/>
      </w:pPr>
      <w:r>
        <w:t>Lab 15. A material lifecycle</w:t>
      </w:r>
    </w:p>
    <w:p>
      <w:r>
        <w:t>Follow a material from feedstock through production, use, maintenance, waste, and claimed environmental benefit.</w:t>
      </w:r>
    </w:p>
    <w:p>
      <w:pPr>
        <w:pStyle w:val="Heading2"/>
      </w:pPr>
      <w:r>
        <w:t>Objective</w:t>
      </w:r>
    </w:p>
    <w:p>
      <w:r>
        <w:t>Demonstrate that the investigator can apply the method under realistic constraints while preserving evidence, ethics, clarity, and a usable archive.</w:t>
      </w:r>
    </w:p>
    <w:p>
      <w:pPr>
        <w:pStyle w:val="Heading2"/>
      </w:pPr>
      <w:r>
        <w:t>Scenario</w:t>
      </w:r>
    </w:p>
    <w:p>
      <w:r>
        <w:t>You have limited time, incomplete access, competing narratives, and a need to produce a defensible output concerning a material lifecycle. Build the assignment around one consequential question and one real decision or human consequence.</w:t>
      </w:r>
    </w:p>
    <w:p>
      <w:pPr>
        <w:pStyle w:val="Heading2"/>
      </w:pPr>
      <w:r>
        <w:t>Required actions</w:t>
      </w:r>
    </w:p>
    <w:p>
      <w:pPr>
        <w:pStyle w:val="ListNumber"/>
      </w:pPr>
      <w:r>
        <w:t>Write the central question, unit of analysis, working hypothesis, and two alternative explanations.</w:t>
      </w:r>
    </w:p>
    <w:p>
      <w:pPr>
        <w:pStyle w:val="ListNumber"/>
      </w:pPr>
      <w:r>
        <w:t>Map actors, institutions, law or policy, claims, evidence, incentives, affected people, and potential harm.</w:t>
      </w:r>
    </w:p>
    <w:p>
      <w:pPr>
        <w:pStyle w:val="ListNumber"/>
      </w:pPr>
      <w:r>
        <w:t>Complete at least two interviews or simulated source roles representing materially different positions.</w:t>
      </w:r>
    </w:p>
    <w:p>
      <w:pPr>
        <w:pStyle w:val="ListNumber"/>
      </w:pPr>
      <w:r>
        <w:t>Capture or construct the minimum multimodal package: place, process, evidence, people, friction, and cognition.</w:t>
      </w:r>
    </w:p>
    <w:p>
      <w:pPr>
        <w:pStyle w:val="ListNumber"/>
      </w:pPr>
      <w:r>
        <w:t>Create one claim bundle, one system reconstruction, one contradiction or absence record, and one verification log.</w:t>
      </w:r>
    </w:p>
    <w:p>
      <w:pPr>
        <w:pStyle w:val="ListNumber"/>
      </w:pPr>
      <w:r>
        <w:t>Produce a concise output with methods, limitations, and a clear statement of what remains unresolved.</w:t>
      </w:r>
    </w:p>
    <w:p>
      <w:pPr>
        <w:pStyle w:val="Heading2"/>
      </w:pPr>
      <w:r>
        <w:t>Evaluation rubric</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E3A8A"/>
          </w:tcPr>
          <w:p>
            <w:r>
              <w:rPr>
                <w:b/>
                <w:color w:val="FFFFFF"/>
              </w:rPr>
              <w:t>Dimension</w:t>
            </w:r>
          </w:p>
        </w:tc>
        <w:tc>
          <w:tcPr>
            <w:tcW w:type="dxa" w:w="2520"/>
            <w:shd w:fill="1E3A8A"/>
          </w:tcPr>
          <w:p>
            <w:r>
              <w:rPr>
                <w:b/>
                <w:color w:val="FFFFFF"/>
              </w:rPr>
              <w:t>Insufficient</w:t>
            </w:r>
          </w:p>
        </w:tc>
        <w:tc>
          <w:tcPr>
            <w:tcW w:type="dxa" w:w="2520"/>
            <w:shd w:fill="1E3A8A"/>
          </w:tcPr>
          <w:p>
            <w:r>
              <w:rPr>
                <w:b/>
                <w:color w:val="FFFFFF"/>
              </w:rPr>
              <w:t>Competent</w:t>
            </w:r>
          </w:p>
        </w:tc>
        <w:tc>
          <w:tcPr>
            <w:tcW w:type="dxa" w:w="2520"/>
            <w:shd w:fill="1E3A8A"/>
          </w:tcPr>
          <w:p>
            <w:r>
              <w:rPr>
                <w:b/>
                <w:color w:val="FFFFFF"/>
              </w:rPr>
              <w:t>Advanced</w:t>
            </w:r>
          </w:p>
        </w:tc>
      </w:tr>
      <w:tr>
        <w:tc>
          <w:tcPr>
            <w:tcW w:type="dxa" w:w="2520"/>
          </w:tcPr>
          <w:p>
            <w:r>
              <w:t>Question and scope</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Observation and process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Evidence and verification</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Interviewing and fairness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Multimodal completeness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Ethics and permissions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Synthesis and transparency</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bl>
    <w:p>
      <w:pPr>
        <w:pStyle w:val="Heading2"/>
      </w:pPr>
      <w:r>
        <w:t>Reflection</w:t>
      </w:r>
    </w:p>
    <w:p>
      <w:pPr>
        <w:pStyle w:val="ListBullet"/>
      </w:pPr>
      <w:r>
        <w:t>What did you initially believe?</w:t>
      </w:r>
    </w:p>
    <w:p>
      <w:pPr>
        <w:pStyle w:val="ListBullet"/>
      </w:pPr>
      <w:r>
        <w:t>Which evidence changed your view?</w:t>
      </w:r>
    </w:p>
    <w:p>
      <w:pPr>
        <w:pStyle w:val="ListBullet"/>
      </w:pPr>
      <w:r>
        <w:t>What remained inaccessible?</w:t>
      </w:r>
    </w:p>
    <w:p>
      <w:pPr>
        <w:pStyle w:val="ListBullet"/>
      </w:pPr>
      <w:r>
        <w:t>Where did the method protect against error or harm?</w:t>
      </w:r>
    </w:p>
    <w:p>
      <w:pPr>
        <w:pStyle w:val="ListBullet"/>
      </w:pPr>
      <w:r>
        <w:t>What would you redesign before the next field deployment?</w:t>
      </w:r>
    </w:p>
    <w:p>
      <w:r>
        <w:br w:type="page"/>
      </w:r>
    </w:p>
    <w:p>
      <w:pPr>
        <w:pStyle w:val="Heading1"/>
      </w:pPr>
      <w:r>
        <w:t>Lab 16. A public-space nervous-system study</w:t>
      </w:r>
    </w:p>
    <w:p>
      <w:r>
        <w:t>Record sensory conditions, intended behavior, varied human responses, accessibility, and evidence behind wellbeing claims.</w:t>
      </w:r>
    </w:p>
    <w:p>
      <w:pPr>
        <w:pStyle w:val="Heading2"/>
      </w:pPr>
      <w:r>
        <w:t>Objective</w:t>
      </w:r>
    </w:p>
    <w:p>
      <w:r>
        <w:t>Demonstrate that the investigator can apply the method under realistic constraints while preserving evidence, ethics, clarity, and a usable archive.</w:t>
      </w:r>
    </w:p>
    <w:p>
      <w:pPr>
        <w:pStyle w:val="Heading2"/>
      </w:pPr>
      <w:r>
        <w:t>Scenario</w:t>
      </w:r>
    </w:p>
    <w:p>
      <w:r>
        <w:t>You have limited time, incomplete access, competing narratives, and a need to produce a defensible output concerning a public-space nervous-system study. Build the assignment around one consequential question and one real decision or human consequence.</w:t>
      </w:r>
    </w:p>
    <w:p>
      <w:pPr>
        <w:pStyle w:val="Heading2"/>
      </w:pPr>
      <w:r>
        <w:t>Required actions</w:t>
      </w:r>
    </w:p>
    <w:p>
      <w:pPr>
        <w:pStyle w:val="ListNumber"/>
      </w:pPr>
      <w:r>
        <w:t>Write the central question, unit of analysis, working hypothesis, and two alternative explanations.</w:t>
      </w:r>
    </w:p>
    <w:p>
      <w:pPr>
        <w:pStyle w:val="ListNumber"/>
      </w:pPr>
      <w:r>
        <w:t>Map actors, institutions, law or policy, claims, evidence, incentives, affected people, and potential harm.</w:t>
      </w:r>
    </w:p>
    <w:p>
      <w:pPr>
        <w:pStyle w:val="ListNumber"/>
      </w:pPr>
      <w:r>
        <w:t>Complete at least two interviews or simulated source roles representing materially different positions.</w:t>
      </w:r>
    </w:p>
    <w:p>
      <w:pPr>
        <w:pStyle w:val="ListNumber"/>
      </w:pPr>
      <w:r>
        <w:t>Capture or construct the minimum multimodal package: place, process, evidence, people, friction, and cognition.</w:t>
      </w:r>
    </w:p>
    <w:p>
      <w:pPr>
        <w:pStyle w:val="ListNumber"/>
      </w:pPr>
      <w:r>
        <w:t>Create one claim bundle, one system reconstruction, one contradiction or absence record, and one verification log.</w:t>
      </w:r>
    </w:p>
    <w:p>
      <w:pPr>
        <w:pStyle w:val="ListNumber"/>
      </w:pPr>
      <w:r>
        <w:t>Produce a concise output with methods, limitations, and a clear statement of what remains unresolved.</w:t>
      </w:r>
    </w:p>
    <w:p>
      <w:pPr>
        <w:pStyle w:val="Heading2"/>
      </w:pPr>
      <w:r>
        <w:t>Evaluation rubric</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E3A8A"/>
          </w:tcPr>
          <w:p>
            <w:r>
              <w:rPr>
                <w:b/>
                <w:color w:val="FFFFFF"/>
              </w:rPr>
              <w:t>Dimension</w:t>
            </w:r>
          </w:p>
        </w:tc>
        <w:tc>
          <w:tcPr>
            <w:tcW w:type="dxa" w:w="2520"/>
            <w:shd w:fill="1E3A8A"/>
          </w:tcPr>
          <w:p>
            <w:r>
              <w:rPr>
                <w:b/>
                <w:color w:val="FFFFFF"/>
              </w:rPr>
              <w:t>Insufficient</w:t>
            </w:r>
          </w:p>
        </w:tc>
        <w:tc>
          <w:tcPr>
            <w:tcW w:type="dxa" w:w="2520"/>
            <w:shd w:fill="1E3A8A"/>
          </w:tcPr>
          <w:p>
            <w:r>
              <w:rPr>
                <w:b/>
                <w:color w:val="FFFFFF"/>
              </w:rPr>
              <w:t>Competent</w:t>
            </w:r>
          </w:p>
        </w:tc>
        <w:tc>
          <w:tcPr>
            <w:tcW w:type="dxa" w:w="2520"/>
            <w:shd w:fill="1E3A8A"/>
          </w:tcPr>
          <w:p>
            <w:r>
              <w:rPr>
                <w:b/>
                <w:color w:val="FFFFFF"/>
              </w:rPr>
              <w:t>Advanced</w:t>
            </w:r>
          </w:p>
        </w:tc>
      </w:tr>
      <w:tr>
        <w:tc>
          <w:tcPr>
            <w:tcW w:type="dxa" w:w="2520"/>
          </w:tcPr>
          <w:p>
            <w:r>
              <w:t>Question and scope</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Observation and process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Evidence and verification</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Interviewing and fairness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Multimodal completeness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Ethics and permissions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Synthesis and transparency</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bl>
    <w:p>
      <w:pPr>
        <w:pStyle w:val="Heading2"/>
      </w:pPr>
      <w:r>
        <w:t>Reflection</w:t>
      </w:r>
    </w:p>
    <w:p>
      <w:pPr>
        <w:pStyle w:val="ListBullet"/>
      </w:pPr>
      <w:r>
        <w:t>What did you initially believe?</w:t>
      </w:r>
    </w:p>
    <w:p>
      <w:pPr>
        <w:pStyle w:val="ListBullet"/>
      </w:pPr>
      <w:r>
        <w:t>Which evidence changed your view?</w:t>
      </w:r>
    </w:p>
    <w:p>
      <w:pPr>
        <w:pStyle w:val="ListBullet"/>
      </w:pPr>
      <w:r>
        <w:t>What remained inaccessible?</w:t>
      </w:r>
    </w:p>
    <w:p>
      <w:pPr>
        <w:pStyle w:val="ListBullet"/>
      </w:pPr>
      <w:r>
        <w:t>Where did the method protect against error or harm?</w:t>
      </w:r>
    </w:p>
    <w:p>
      <w:pPr>
        <w:pStyle w:val="ListBullet"/>
      </w:pPr>
      <w:r>
        <w:t>What would you redesign before the next field deployment?</w:t>
      </w:r>
    </w:p>
    <w:p>
      <w:r>
        <w:br w:type="page"/>
      </w:r>
    </w:p>
    <w:p>
      <w:pPr>
        <w:pStyle w:val="Heading1"/>
      </w:pPr>
      <w:r>
        <w:t>Lab 17. A two-place comparative frame</w:t>
      </w:r>
    </w:p>
    <w:p>
      <w:r>
        <w:t>Capture the same institution, process, object, or sign in two places using consistent methods and contextual notes.</w:t>
      </w:r>
    </w:p>
    <w:p>
      <w:pPr>
        <w:pStyle w:val="Heading2"/>
      </w:pPr>
      <w:r>
        <w:t>Objective</w:t>
      </w:r>
    </w:p>
    <w:p>
      <w:r>
        <w:t>Demonstrate that the investigator can apply the method under realistic constraints while preserving evidence, ethics, clarity, and a usable archive.</w:t>
      </w:r>
    </w:p>
    <w:p>
      <w:pPr>
        <w:pStyle w:val="Heading2"/>
      </w:pPr>
      <w:r>
        <w:t>Scenario</w:t>
      </w:r>
    </w:p>
    <w:p>
      <w:r>
        <w:t>You have limited time, incomplete access, competing narratives, and a need to produce a defensible output concerning a two-place comparative frame. Build the assignment around one consequential question and one real decision or human consequence.</w:t>
      </w:r>
    </w:p>
    <w:p>
      <w:pPr>
        <w:pStyle w:val="Heading2"/>
      </w:pPr>
      <w:r>
        <w:t>Required actions</w:t>
      </w:r>
    </w:p>
    <w:p>
      <w:pPr>
        <w:pStyle w:val="ListNumber"/>
      </w:pPr>
      <w:r>
        <w:t>Write the central question, unit of analysis, working hypothesis, and two alternative explanations.</w:t>
      </w:r>
    </w:p>
    <w:p>
      <w:pPr>
        <w:pStyle w:val="ListNumber"/>
      </w:pPr>
      <w:r>
        <w:t>Map actors, institutions, law or policy, claims, evidence, incentives, affected people, and potential harm.</w:t>
      </w:r>
    </w:p>
    <w:p>
      <w:pPr>
        <w:pStyle w:val="ListNumber"/>
      </w:pPr>
      <w:r>
        <w:t>Complete at least two interviews or simulated source roles representing materially different positions.</w:t>
      </w:r>
    </w:p>
    <w:p>
      <w:pPr>
        <w:pStyle w:val="ListNumber"/>
      </w:pPr>
      <w:r>
        <w:t>Capture or construct the minimum multimodal package: place, process, evidence, people, friction, and cognition.</w:t>
      </w:r>
    </w:p>
    <w:p>
      <w:pPr>
        <w:pStyle w:val="ListNumber"/>
      </w:pPr>
      <w:r>
        <w:t>Create one claim bundle, one system reconstruction, one contradiction or absence record, and one verification log.</w:t>
      </w:r>
    </w:p>
    <w:p>
      <w:pPr>
        <w:pStyle w:val="ListNumber"/>
      </w:pPr>
      <w:r>
        <w:t>Produce a concise output with methods, limitations, and a clear statement of what remains unresolved.</w:t>
      </w:r>
    </w:p>
    <w:p>
      <w:pPr>
        <w:pStyle w:val="Heading2"/>
      </w:pPr>
      <w:r>
        <w:t>Evaluation rubric</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E3A8A"/>
          </w:tcPr>
          <w:p>
            <w:r>
              <w:rPr>
                <w:b/>
                <w:color w:val="FFFFFF"/>
              </w:rPr>
              <w:t>Dimension</w:t>
            </w:r>
          </w:p>
        </w:tc>
        <w:tc>
          <w:tcPr>
            <w:tcW w:type="dxa" w:w="2520"/>
            <w:shd w:fill="1E3A8A"/>
          </w:tcPr>
          <w:p>
            <w:r>
              <w:rPr>
                <w:b/>
                <w:color w:val="FFFFFF"/>
              </w:rPr>
              <w:t>Insufficient</w:t>
            </w:r>
          </w:p>
        </w:tc>
        <w:tc>
          <w:tcPr>
            <w:tcW w:type="dxa" w:w="2520"/>
            <w:shd w:fill="1E3A8A"/>
          </w:tcPr>
          <w:p>
            <w:r>
              <w:rPr>
                <w:b/>
                <w:color w:val="FFFFFF"/>
              </w:rPr>
              <w:t>Competent</w:t>
            </w:r>
          </w:p>
        </w:tc>
        <w:tc>
          <w:tcPr>
            <w:tcW w:type="dxa" w:w="2520"/>
            <w:shd w:fill="1E3A8A"/>
          </w:tcPr>
          <w:p>
            <w:r>
              <w:rPr>
                <w:b/>
                <w:color w:val="FFFFFF"/>
              </w:rPr>
              <w:t>Advanced</w:t>
            </w:r>
          </w:p>
        </w:tc>
      </w:tr>
      <w:tr>
        <w:tc>
          <w:tcPr>
            <w:tcW w:type="dxa" w:w="2520"/>
          </w:tcPr>
          <w:p>
            <w:r>
              <w:t>Question and scope</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Observation and process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Evidence and verification</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Interviewing and fairness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Multimodal completeness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Ethics and permissions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Synthesis and transparency</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bl>
    <w:p>
      <w:pPr>
        <w:pStyle w:val="Heading2"/>
      </w:pPr>
      <w:r>
        <w:t>Reflection</w:t>
      </w:r>
    </w:p>
    <w:p>
      <w:pPr>
        <w:pStyle w:val="ListBullet"/>
      </w:pPr>
      <w:r>
        <w:t>What did you initially believe?</w:t>
      </w:r>
    </w:p>
    <w:p>
      <w:pPr>
        <w:pStyle w:val="ListBullet"/>
      </w:pPr>
      <w:r>
        <w:t>Which evidence changed your view?</w:t>
      </w:r>
    </w:p>
    <w:p>
      <w:pPr>
        <w:pStyle w:val="ListBullet"/>
      </w:pPr>
      <w:r>
        <w:t>What remained inaccessible?</w:t>
      </w:r>
    </w:p>
    <w:p>
      <w:pPr>
        <w:pStyle w:val="ListBullet"/>
      </w:pPr>
      <w:r>
        <w:t>Where did the method protect against error or harm?</w:t>
      </w:r>
    </w:p>
    <w:p>
      <w:pPr>
        <w:pStyle w:val="ListBullet"/>
      </w:pPr>
      <w:r>
        <w:t>What would you redesign before the next field deployment?</w:t>
      </w:r>
    </w:p>
    <w:p>
      <w:r>
        <w:br w:type="page"/>
      </w:r>
    </w:p>
    <w:p>
      <w:pPr>
        <w:pStyle w:val="Heading1"/>
      </w:pPr>
      <w:r>
        <w:t>Lab 18. The difficult interview</w:t>
      </w:r>
    </w:p>
    <w:p>
      <w:r>
        <w:t>Practice clarification, challenge, fairness, refusal handling, and documentation when a source evades or reframes.</w:t>
      </w:r>
    </w:p>
    <w:p>
      <w:pPr>
        <w:pStyle w:val="Heading2"/>
      </w:pPr>
      <w:r>
        <w:t>Objective</w:t>
      </w:r>
    </w:p>
    <w:p>
      <w:r>
        <w:t>Demonstrate that the investigator can apply the method under realistic constraints while preserving evidence, ethics, clarity, and a usable archive.</w:t>
      </w:r>
    </w:p>
    <w:p>
      <w:pPr>
        <w:pStyle w:val="Heading2"/>
      </w:pPr>
      <w:r>
        <w:t>Scenario</w:t>
      </w:r>
    </w:p>
    <w:p>
      <w:r>
        <w:t>You have limited time, incomplete access, competing narratives, and a need to produce a defensible output concerning the difficult interview. Build the assignment around one consequential question and one real decision or human consequence.</w:t>
      </w:r>
    </w:p>
    <w:p>
      <w:pPr>
        <w:pStyle w:val="Heading2"/>
      </w:pPr>
      <w:r>
        <w:t>Required actions</w:t>
      </w:r>
    </w:p>
    <w:p>
      <w:pPr>
        <w:pStyle w:val="ListNumber"/>
      </w:pPr>
      <w:r>
        <w:t>Write the central question, unit of analysis, working hypothesis, and two alternative explanations.</w:t>
      </w:r>
    </w:p>
    <w:p>
      <w:pPr>
        <w:pStyle w:val="ListNumber"/>
      </w:pPr>
      <w:r>
        <w:t>Map actors, institutions, law or policy, claims, evidence, incentives, affected people, and potential harm.</w:t>
      </w:r>
    </w:p>
    <w:p>
      <w:pPr>
        <w:pStyle w:val="ListNumber"/>
      </w:pPr>
      <w:r>
        <w:t>Complete at least two interviews or simulated source roles representing materially different positions.</w:t>
      </w:r>
    </w:p>
    <w:p>
      <w:pPr>
        <w:pStyle w:val="ListNumber"/>
      </w:pPr>
      <w:r>
        <w:t>Capture or construct the minimum multimodal package: place, process, evidence, people, friction, and cognition.</w:t>
      </w:r>
    </w:p>
    <w:p>
      <w:pPr>
        <w:pStyle w:val="ListNumber"/>
      </w:pPr>
      <w:r>
        <w:t>Create one claim bundle, one system reconstruction, one contradiction or absence record, and one verification log.</w:t>
      </w:r>
    </w:p>
    <w:p>
      <w:pPr>
        <w:pStyle w:val="ListNumber"/>
      </w:pPr>
      <w:r>
        <w:t>Produce a concise output with methods, limitations, and a clear statement of what remains unresolved.</w:t>
      </w:r>
    </w:p>
    <w:p>
      <w:pPr>
        <w:pStyle w:val="Heading2"/>
      </w:pPr>
      <w:r>
        <w:t>Evaluation rubric</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E3A8A"/>
          </w:tcPr>
          <w:p>
            <w:r>
              <w:rPr>
                <w:b/>
                <w:color w:val="FFFFFF"/>
              </w:rPr>
              <w:t>Dimension</w:t>
            </w:r>
          </w:p>
        </w:tc>
        <w:tc>
          <w:tcPr>
            <w:tcW w:type="dxa" w:w="2520"/>
            <w:shd w:fill="1E3A8A"/>
          </w:tcPr>
          <w:p>
            <w:r>
              <w:rPr>
                <w:b/>
                <w:color w:val="FFFFFF"/>
              </w:rPr>
              <w:t>Insufficient</w:t>
            </w:r>
          </w:p>
        </w:tc>
        <w:tc>
          <w:tcPr>
            <w:tcW w:type="dxa" w:w="2520"/>
            <w:shd w:fill="1E3A8A"/>
          </w:tcPr>
          <w:p>
            <w:r>
              <w:rPr>
                <w:b/>
                <w:color w:val="FFFFFF"/>
              </w:rPr>
              <w:t>Competent</w:t>
            </w:r>
          </w:p>
        </w:tc>
        <w:tc>
          <w:tcPr>
            <w:tcW w:type="dxa" w:w="2520"/>
            <w:shd w:fill="1E3A8A"/>
          </w:tcPr>
          <w:p>
            <w:r>
              <w:rPr>
                <w:b/>
                <w:color w:val="FFFFFF"/>
              </w:rPr>
              <w:t>Advanced</w:t>
            </w:r>
          </w:p>
        </w:tc>
      </w:tr>
      <w:tr>
        <w:tc>
          <w:tcPr>
            <w:tcW w:type="dxa" w:w="2520"/>
          </w:tcPr>
          <w:p>
            <w:r>
              <w:t>Question and scope</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Observation and process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Evidence and verification</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Interviewing and fairness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Multimodal completeness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Ethics and permissions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Synthesis and transparency</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bl>
    <w:p>
      <w:pPr>
        <w:pStyle w:val="Heading2"/>
      </w:pPr>
      <w:r>
        <w:t>Reflection</w:t>
      </w:r>
    </w:p>
    <w:p>
      <w:pPr>
        <w:pStyle w:val="ListBullet"/>
      </w:pPr>
      <w:r>
        <w:t>What did you initially believe?</w:t>
      </w:r>
    </w:p>
    <w:p>
      <w:pPr>
        <w:pStyle w:val="ListBullet"/>
      </w:pPr>
      <w:r>
        <w:t>Which evidence changed your view?</w:t>
      </w:r>
    </w:p>
    <w:p>
      <w:pPr>
        <w:pStyle w:val="ListBullet"/>
      </w:pPr>
      <w:r>
        <w:t>What remained inaccessible?</w:t>
      </w:r>
    </w:p>
    <w:p>
      <w:pPr>
        <w:pStyle w:val="ListBullet"/>
      </w:pPr>
      <w:r>
        <w:t>Where did the method protect against error or harm?</w:t>
      </w:r>
    </w:p>
    <w:p>
      <w:pPr>
        <w:pStyle w:val="ListBullet"/>
      </w:pPr>
      <w:r>
        <w:t>What would you redesign before the next field deployment?</w:t>
      </w:r>
    </w:p>
    <w:p>
      <w:r>
        <w:br w:type="page"/>
      </w:r>
    </w:p>
    <w:p>
      <w:pPr>
        <w:pStyle w:val="Heading1"/>
      </w:pPr>
      <w:r>
        <w:t>Lab 19. The correction drill</w:t>
      </w:r>
    </w:p>
    <w:p>
      <w:r>
        <w:t>Discover a material error after publication and execute verification, correction, notification, archive update, and learning review.</w:t>
      </w:r>
    </w:p>
    <w:p>
      <w:pPr>
        <w:pStyle w:val="Heading2"/>
      </w:pPr>
      <w:r>
        <w:t>Objective</w:t>
      </w:r>
    </w:p>
    <w:p>
      <w:r>
        <w:t>Demonstrate that the investigator can apply the method under realistic constraints while preserving evidence, ethics, clarity, and a usable archive.</w:t>
      </w:r>
    </w:p>
    <w:p>
      <w:pPr>
        <w:pStyle w:val="Heading2"/>
      </w:pPr>
      <w:r>
        <w:t>Scenario</w:t>
      </w:r>
    </w:p>
    <w:p>
      <w:r>
        <w:t>You have limited time, incomplete access, competing narratives, and a need to produce a defensible output concerning the correction drill. Build the assignment around one consequential question and one real decision or human consequence.</w:t>
      </w:r>
    </w:p>
    <w:p>
      <w:pPr>
        <w:pStyle w:val="Heading2"/>
      </w:pPr>
      <w:r>
        <w:t>Required actions</w:t>
      </w:r>
    </w:p>
    <w:p>
      <w:pPr>
        <w:pStyle w:val="ListNumber"/>
      </w:pPr>
      <w:r>
        <w:t>Write the central question, unit of analysis, working hypothesis, and two alternative explanations.</w:t>
      </w:r>
    </w:p>
    <w:p>
      <w:pPr>
        <w:pStyle w:val="ListNumber"/>
      </w:pPr>
      <w:r>
        <w:t>Map actors, institutions, law or policy, claims, evidence, incentives, affected people, and potential harm.</w:t>
      </w:r>
    </w:p>
    <w:p>
      <w:pPr>
        <w:pStyle w:val="ListNumber"/>
      </w:pPr>
      <w:r>
        <w:t>Complete at least two interviews or simulated source roles representing materially different positions.</w:t>
      </w:r>
    </w:p>
    <w:p>
      <w:pPr>
        <w:pStyle w:val="ListNumber"/>
      </w:pPr>
      <w:r>
        <w:t>Capture or construct the minimum multimodal package: place, process, evidence, people, friction, and cognition.</w:t>
      </w:r>
    </w:p>
    <w:p>
      <w:pPr>
        <w:pStyle w:val="ListNumber"/>
      </w:pPr>
      <w:r>
        <w:t>Create one claim bundle, one system reconstruction, one contradiction or absence record, and one verification log.</w:t>
      </w:r>
    </w:p>
    <w:p>
      <w:pPr>
        <w:pStyle w:val="ListNumber"/>
      </w:pPr>
      <w:r>
        <w:t>Produce a concise output with methods, limitations, and a clear statement of what remains unresolved.</w:t>
      </w:r>
    </w:p>
    <w:p>
      <w:pPr>
        <w:pStyle w:val="Heading2"/>
      </w:pPr>
      <w:r>
        <w:t>Evaluation rubric</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E3A8A"/>
          </w:tcPr>
          <w:p>
            <w:r>
              <w:rPr>
                <w:b/>
                <w:color w:val="FFFFFF"/>
              </w:rPr>
              <w:t>Dimension</w:t>
            </w:r>
          </w:p>
        </w:tc>
        <w:tc>
          <w:tcPr>
            <w:tcW w:type="dxa" w:w="2520"/>
            <w:shd w:fill="1E3A8A"/>
          </w:tcPr>
          <w:p>
            <w:r>
              <w:rPr>
                <w:b/>
                <w:color w:val="FFFFFF"/>
              </w:rPr>
              <w:t>Insufficient</w:t>
            </w:r>
          </w:p>
        </w:tc>
        <w:tc>
          <w:tcPr>
            <w:tcW w:type="dxa" w:w="2520"/>
            <w:shd w:fill="1E3A8A"/>
          </w:tcPr>
          <w:p>
            <w:r>
              <w:rPr>
                <w:b/>
                <w:color w:val="FFFFFF"/>
              </w:rPr>
              <w:t>Competent</w:t>
            </w:r>
          </w:p>
        </w:tc>
        <w:tc>
          <w:tcPr>
            <w:tcW w:type="dxa" w:w="2520"/>
            <w:shd w:fill="1E3A8A"/>
          </w:tcPr>
          <w:p>
            <w:r>
              <w:rPr>
                <w:b/>
                <w:color w:val="FFFFFF"/>
              </w:rPr>
              <w:t>Advanced</w:t>
            </w:r>
          </w:p>
        </w:tc>
      </w:tr>
      <w:tr>
        <w:tc>
          <w:tcPr>
            <w:tcW w:type="dxa" w:w="2520"/>
          </w:tcPr>
          <w:p>
            <w:r>
              <w:t>Question and scope</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Observation and process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Evidence and verification</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Interviewing and fairness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Multimodal completeness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Ethics and permissions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Synthesis and transparency</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bl>
    <w:p>
      <w:pPr>
        <w:pStyle w:val="Heading2"/>
      </w:pPr>
      <w:r>
        <w:t>Reflection</w:t>
      </w:r>
    </w:p>
    <w:p>
      <w:pPr>
        <w:pStyle w:val="ListBullet"/>
      </w:pPr>
      <w:r>
        <w:t>What did you initially believe?</w:t>
      </w:r>
    </w:p>
    <w:p>
      <w:pPr>
        <w:pStyle w:val="ListBullet"/>
      </w:pPr>
      <w:r>
        <w:t>Which evidence changed your view?</w:t>
      </w:r>
    </w:p>
    <w:p>
      <w:pPr>
        <w:pStyle w:val="ListBullet"/>
      </w:pPr>
      <w:r>
        <w:t>What remained inaccessible?</w:t>
      </w:r>
    </w:p>
    <w:p>
      <w:pPr>
        <w:pStyle w:val="ListBullet"/>
      </w:pPr>
      <w:r>
        <w:t>Where did the method protect against error or harm?</w:t>
      </w:r>
    </w:p>
    <w:p>
      <w:pPr>
        <w:pStyle w:val="ListBullet"/>
      </w:pPr>
      <w:r>
        <w:t>What would you redesign before the next field deployment?</w:t>
      </w:r>
    </w:p>
    <w:p>
      <w:r>
        <w:br w:type="page"/>
      </w:r>
    </w:p>
    <w:p>
      <w:pPr>
        <w:pStyle w:val="Heading1"/>
      </w:pPr>
      <w:r>
        <w:t>Lab 20. The multimodal reconstruction</w:t>
      </w:r>
    </w:p>
    <w:p>
      <w:r>
        <w:t>Create one short output using video, audio, photography, documents, maps, and cognition updates from the same subject.</w:t>
      </w:r>
    </w:p>
    <w:p>
      <w:pPr>
        <w:pStyle w:val="Heading2"/>
      </w:pPr>
      <w:r>
        <w:t>Objective</w:t>
      </w:r>
    </w:p>
    <w:p>
      <w:r>
        <w:t>Demonstrate that the investigator can apply the method under realistic constraints while preserving evidence, ethics, clarity, and a usable archive.</w:t>
      </w:r>
    </w:p>
    <w:p>
      <w:pPr>
        <w:pStyle w:val="Heading2"/>
      </w:pPr>
      <w:r>
        <w:t>Scenario</w:t>
      </w:r>
    </w:p>
    <w:p>
      <w:r>
        <w:t>You have limited time, incomplete access, competing narratives, and a need to produce a defensible output concerning the multimodal reconstruction. Build the assignment around one consequential question and one real decision or human consequence.</w:t>
      </w:r>
    </w:p>
    <w:p>
      <w:pPr>
        <w:pStyle w:val="Heading2"/>
      </w:pPr>
      <w:r>
        <w:t>Required actions</w:t>
      </w:r>
    </w:p>
    <w:p>
      <w:pPr>
        <w:pStyle w:val="ListNumber"/>
      </w:pPr>
      <w:r>
        <w:t>Write the central question, unit of analysis, working hypothesis, and two alternative explanations.</w:t>
      </w:r>
    </w:p>
    <w:p>
      <w:pPr>
        <w:pStyle w:val="ListNumber"/>
      </w:pPr>
      <w:r>
        <w:t>Map actors, institutions, law or policy, claims, evidence, incentives, affected people, and potential harm.</w:t>
      </w:r>
    </w:p>
    <w:p>
      <w:pPr>
        <w:pStyle w:val="ListNumber"/>
      </w:pPr>
      <w:r>
        <w:t>Complete at least two interviews or simulated source roles representing materially different positions.</w:t>
      </w:r>
    </w:p>
    <w:p>
      <w:pPr>
        <w:pStyle w:val="ListNumber"/>
      </w:pPr>
      <w:r>
        <w:t>Capture or construct the minimum multimodal package: place, process, evidence, people, friction, and cognition.</w:t>
      </w:r>
    </w:p>
    <w:p>
      <w:pPr>
        <w:pStyle w:val="ListNumber"/>
      </w:pPr>
      <w:r>
        <w:t>Create one claim bundle, one system reconstruction, one contradiction or absence record, and one verification log.</w:t>
      </w:r>
    </w:p>
    <w:p>
      <w:pPr>
        <w:pStyle w:val="ListNumber"/>
      </w:pPr>
      <w:r>
        <w:t>Produce a concise output with methods, limitations, and a clear statement of what remains unresolved.</w:t>
      </w:r>
    </w:p>
    <w:p>
      <w:pPr>
        <w:pStyle w:val="Heading2"/>
      </w:pPr>
      <w:r>
        <w:t>Evaluation rubric</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E3A8A"/>
          </w:tcPr>
          <w:p>
            <w:r>
              <w:rPr>
                <w:b/>
                <w:color w:val="FFFFFF"/>
              </w:rPr>
              <w:t>Dimension</w:t>
            </w:r>
          </w:p>
        </w:tc>
        <w:tc>
          <w:tcPr>
            <w:tcW w:type="dxa" w:w="2520"/>
            <w:shd w:fill="1E3A8A"/>
          </w:tcPr>
          <w:p>
            <w:r>
              <w:rPr>
                <w:b/>
                <w:color w:val="FFFFFF"/>
              </w:rPr>
              <w:t>Insufficient</w:t>
            </w:r>
          </w:p>
        </w:tc>
        <w:tc>
          <w:tcPr>
            <w:tcW w:type="dxa" w:w="2520"/>
            <w:shd w:fill="1E3A8A"/>
          </w:tcPr>
          <w:p>
            <w:r>
              <w:rPr>
                <w:b/>
                <w:color w:val="FFFFFF"/>
              </w:rPr>
              <w:t>Competent</w:t>
            </w:r>
          </w:p>
        </w:tc>
        <w:tc>
          <w:tcPr>
            <w:tcW w:type="dxa" w:w="2520"/>
            <w:shd w:fill="1E3A8A"/>
          </w:tcPr>
          <w:p>
            <w:r>
              <w:rPr>
                <w:b/>
                <w:color w:val="FFFFFF"/>
              </w:rPr>
              <w:t>Advanced</w:t>
            </w:r>
          </w:p>
        </w:tc>
      </w:tr>
      <w:tr>
        <w:tc>
          <w:tcPr>
            <w:tcW w:type="dxa" w:w="2520"/>
          </w:tcPr>
          <w:p>
            <w:r>
              <w:t>Question and scope</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Observation and process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Evidence and verification</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Interviewing and fairness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Multimodal completeness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Ethics and permissions</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r>
        <w:tc>
          <w:tcPr>
            <w:tcW w:type="dxa" w:w="2520"/>
          </w:tcPr>
          <w:p>
            <w:r>
              <w:t>Synthesis and transparency</w:t>
            </w:r>
          </w:p>
        </w:tc>
        <w:tc>
          <w:tcPr>
            <w:tcW w:type="dxa" w:w="2520"/>
          </w:tcPr>
          <w:p>
            <w:r>
              <w:t>Vague, incomplete, or unsupported.</w:t>
            </w:r>
          </w:p>
        </w:tc>
        <w:tc>
          <w:tcPr>
            <w:tcW w:type="dxa" w:w="2520"/>
          </w:tcPr>
          <w:p>
            <w:r>
              <w:t>Operationally complete with identifiable limits.</w:t>
            </w:r>
          </w:p>
        </w:tc>
        <w:tc>
          <w:tcPr>
            <w:tcW w:type="dxa" w:w="2520"/>
          </w:tcPr>
          <w:p>
            <w:r>
              <w:t>Reconstructable, comparative, transparent, and insight-generating.</w:t>
            </w:r>
          </w:p>
        </w:tc>
      </w:tr>
    </w:tbl>
    <w:p>
      <w:pPr>
        <w:pStyle w:val="Heading2"/>
      </w:pPr>
      <w:r>
        <w:t>Reflection</w:t>
      </w:r>
    </w:p>
    <w:p>
      <w:pPr>
        <w:pStyle w:val="ListBullet"/>
      </w:pPr>
      <w:r>
        <w:t>What did you initially believe?</w:t>
      </w:r>
    </w:p>
    <w:p>
      <w:pPr>
        <w:pStyle w:val="ListBullet"/>
      </w:pPr>
      <w:r>
        <w:t>Which evidence changed your view?</w:t>
      </w:r>
    </w:p>
    <w:p>
      <w:pPr>
        <w:pStyle w:val="ListBullet"/>
      </w:pPr>
      <w:r>
        <w:t>What remained inaccessible?</w:t>
      </w:r>
    </w:p>
    <w:p>
      <w:pPr>
        <w:pStyle w:val="ListBullet"/>
      </w:pPr>
      <w:r>
        <w:t>Where did the method protect against error or harm?</w:t>
      </w:r>
    </w:p>
    <w:p>
      <w:pPr>
        <w:pStyle w:val="ListBullet"/>
      </w:pPr>
      <w:r>
        <w:t>What would you redesign before the next field deployment?</w:t>
      </w:r>
    </w:p>
    <w:p>
      <w:r>
        <w:br w:type="page"/>
      </w:r>
    </w:p>
    <w:p>
      <w:pPr>
        <w:pStyle w:val="Title"/>
      </w:pPr>
      <w:r>
        <w:t>APPENDICES AND DEPLOYABLE INSTRUMENTS</w:t>
      </w:r>
    </w:p>
    <w:p>
      <w:pPr>
        <w:pStyle w:val="Callout"/>
      </w:pPr>
      <w:r>
        <w:t>The appendices are designed to be copied into event packets, mobile forms, spreadsheets, course materials, agent specifications, and software interfaces.</w:t>
      </w:r>
    </w:p>
    <w:p>
      <w:r>
        <w:br w:type="page"/>
      </w:r>
    </w:p>
    <w:p>
      <w:pPr>
        <w:pStyle w:val="Heading1"/>
      </w:pPr>
      <w:r>
        <w:t>Appendix A. Core Field Questions</w:t>
      </w:r>
    </w:p>
    <w:p>
      <w:r>
        <w:t>A compact question bank for place, institution, process, evidence, consequence, friction, comparison, and uncertainty.</w:t>
      </w:r>
    </w:p>
    <w:p>
      <w:pPr>
        <w:pStyle w:val="Heading2"/>
      </w:pPr>
      <w:r>
        <w:t>Purpose</w:t>
      </w:r>
    </w:p>
    <w:p>
      <w:r>
        <w:t>Use this instrument to convert a high-stakes field judgment into a visible, reviewable record. Complete it at the moment indicated rather than reconstructing it from memory after the trip.</w:t>
      </w:r>
    </w:p>
    <w:p>
      <w:pPr>
        <w:pStyle w:val="Heading3"/>
      </w:pPr>
      <w:r>
        <w:t>Place</w:t>
      </w:r>
    </w:p>
    <w:p>
      <w:pPr>
        <w:pStyle w:val="ListBullet"/>
      </w:pPr>
      <w:r>
        <w:t>Where are we?</w:t>
      </w:r>
    </w:p>
    <w:p>
      <w:pPr>
        <w:pStyle w:val="ListBullet"/>
      </w:pPr>
      <w:r>
        <w:t>Why is this place necessary to the story?</w:t>
      </w:r>
    </w:p>
    <w:p>
      <w:pPr>
        <w:pStyle w:val="ListBullet"/>
      </w:pPr>
      <w:r>
        <w:t>Who may enter, remain, speak, see, or decide here?</w:t>
      </w:r>
    </w:p>
    <w:p>
      <w:pPr>
        <w:pStyle w:val="ListBullet"/>
      </w:pPr>
      <w:r>
        <w:t>What sensory or spatial condition affects participation?</w:t>
      </w:r>
    </w:p>
    <w:p>
      <w:pPr>
        <w:pStyle w:val="Heading3"/>
      </w:pPr>
      <w:r>
        <w:t>Institution</w:t>
      </w:r>
    </w:p>
    <w:p>
      <w:pPr>
        <w:pStyle w:val="ListBullet"/>
      </w:pPr>
      <w:r>
        <w:t>What does the institution say it does?</w:t>
      </w:r>
    </w:p>
    <w:p>
      <w:pPr>
        <w:pStyle w:val="ListBullet"/>
      </w:pPr>
      <w:r>
        <w:t>What legal or practical authority does it hold?</w:t>
      </w:r>
    </w:p>
    <w:p>
      <w:pPr>
        <w:pStyle w:val="ListBullet"/>
      </w:pPr>
      <w:r>
        <w:t>How does a person experience it?</w:t>
      </w:r>
    </w:p>
    <w:p>
      <w:pPr>
        <w:pStyle w:val="ListBullet"/>
      </w:pPr>
      <w:r>
        <w:t>Where does the formal process differ from practice?</w:t>
      </w:r>
    </w:p>
    <w:p>
      <w:pPr>
        <w:pStyle w:val="Heading3"/>
      </w:pPr>
      <w:r>
        <w:t>Process</w:t>
      </w:r>
    </w:p>
    <w:p>
      <w:pPr>
        <w:pStyle w:val="ListBullet"/>
      </w:pPr>
      <w:r>
        <w:t>Where does the process start?</w:t>
      </w:r>
    </w:p>
    <w:p>
      <w:pPr>
        <w:pStyle w:val="ListBullet"/>
      </w:pPr>
      <w:r>
        <w:t>Who performs each step?</w:t>
      </w:r>
    </w:p>
    <w:p>
      <w:pPr>
        <w:pStyle w:val="ListBullet"/>
      </w:pPr>
      <w:r>
        <w:t>What input, rule, tool, and decision are involved?</w:t>
      </w:r>
    </w:p>
    <w:p>
      <w:pPr>
        <w:pStyle w:val="ListBullet"/>
      </w:pPr>
      <w:r>
        <w:t>Where are the handoffs, delays, workarounds, and appeals?</w:t>
      </w:r>
    </w:p>
    <w:p>
      <w:pPr>
        <w:pStyle w:val="Heading3"/>
      </w:pPr>
      <w:r>
        <w:t>Evidence</w:t>
      </w:r>
    </w:p>
    <w:p>
      <w:pPr>
        <w:pStyle w:val="ListBullet"/>
      </w:pPr>
      <w:r>
        <w:t>What exact claim is made?</w:t>
      </w:r>
    </w:p>
    <w:p>
      <w:pPr>
        <w:pStyle w:val="ListBullet"/>
      </w:pPr>
      <w:r>
        <w:t>What is the strongest underlying source?</w:t>
      </w:r>
    </w:p>
    <w:p>
      <w:pPr>
        <w:pStyle w:val="ListBullet"/>
      </w:pPr>
      <w:r>
        <w:t>What does the evidence not establish?</w:t>
      </w:r>
    </w:p>
    <w:p>
      <w:pPr>
        <w:pStyle w:val="ListBullet"/>
      </w:pPr>
      <w:r>
        <w:t>Who has contrary evidence or a different interpretation?</w:t>
      </w:r>
    </w:p>
    <w:p>
      <w:pPr>
        <w:pStyle w:val="Heading3"/>
      </w:pPr>
      <w:r>
        <w:t>Consequence</w:t>
      </w:r>
    </w:p>
    <w:p>
      <w:pPr>
        <w:pStyle w:val="ListBullet"/>
      </w:pPr>
      <w:r>
        <w:t>Who benefits, pays, waits, works, risks, or is excluded?</w:t>
      </w:r>
    </w:p>
    <w:p>
      <w:pPr>
        <w:pStyle w:val="ListBullet"/>
      </w:pPr>
      <w:r>
        <w:t>What happens in the difficult case?</w:t>
      </w:r>
    </w:p>
    <w:p>
      <w:pPr>
        <w:pStyle w:val="ListBullet"/>
      </w:pPr>
      <w:r>
        <w:t>What remedy exists?</w:t>
      </w:r>
    </w:p>
    <w:p>
      <w:pPr>
        <w:pStyle w:val="ListBullet"/>
      </w:pPr>
      <w:r>
        <w:t>What remains unmeasured?</w:t>
      </w:r>
    </w:p>
    <w:p>
      <w:r>
        <w:br w:type="page"/>
      </w:r>
    </w:p>
    <w:p>
      <w:pPr>
        <w:pStyle w:val="Heading1"/>
      </w:pPr>
      <w:r>
        <w:t>Appendix B. Minimum Capture Package</w:t>
      </w:r>
    </w:p>
    <w:p>
      <w:r>
        <w:t>The mandatory video, photography, audio, and records package for every major subject.</w:t>
      </w:r>
    </w:p>
    <w:p>
      <w:pPr>
        <w:pStyle w:val="Heading2"/>
      </w:pPr>
      <w:r>
        <w:t>Purpose</w:t>
      </w:r>
    </w:p>
    <w:p>
      <w:r>
        <w:t>Use this instrument to convert a high-stakes field judgment into a visible, reviewable record. Complete it at the moment indicated rather than reconstructing it from memory after the trip.</w:t>
      </w:r>
    </w:p>
    <w:p>
      <w:pPr>
        <w:pStyle w:val="Heading3"/>
      </w:pPr>
      <w:r>
        <w:t>Video</w:t>
      </w:r>
    </w:p>
    <w:p>
      <w:pPr>
        <w:pStyle w:val="ListBullet"/>
      </w:pPr>
      <w:r>
        <w:t>10-second exterior</w:t>
      </w:r>
    </w:p>
    <w:p>
      <w:pPr>
        <w:pStyle w:val="ListBullet"/>
      </w:pPr>
      <w:r>
        <w:t>10-second entrance</w:t>
      </w:r>
    </w:p>
    <w:p>
      <w:pPr>
        <w:pStyle w:val="ListBullet"/>
      </w:pPr>
      <w:r>
        <w:t>one wide environmental shot</w:t>
      </w:r>
    </w:p>
    <w:p>
      <w:pPr>
        <w:pStyle w:val="ListBullet"/>
      </w:pPr>
      <w:r>
        <w:t>one medium activity shot</w:t>
      </w:r>
    </w:p>
    <w:p>
      <w:pPr>
        <w:pStyle w:val="ListBullet"/>
      </w:pPr>
      <w:r>
        <w:t>three detail shots</w:t>
      </w:r>
    </w:p>
    <w:p>
      <w:pPr>
        <w:pStyle w:val="ListBullet"/>
      </w:pPr>
      <w:r>
        <w:t>one movement sequence</w:t>
      </w:r>
    </w:p>
    <w:p>
      <w:pPr>
        <w:pStyle w:val="ListBullet"/>
      </w:pPr>
      <w:r>
        <w:t>interview</w:t>
      </w:r>
    </w:p>
    <w:p>
      <w:pPr>
        <w:pStyle w:val="ListBullet"/>
      </w:pPr>
      <w:r>
        <w:t>demonstration or process</w:t>
      </w:r>
    </w:p>
    <w:p>
      <w:pPr>
        <w:pStyle w:val="ListBullet"/>
      </w:pPr>
      <w:r>
        <w:t>relevant document or interface</w:t>
      </w:r>
    </w:p>
    <w:p>
      <w:pPr>
        <w:pStyle w:val="ListBullet"/>
      </w:pPr>
      <w:r>
        <w:t>before clip</w:t>
      </w:r>
    </w:p>
    <w:p>
      <w:pPr>
        <w:pStyle w:val="ListBullet"/>
      </w:pPr>
      <w:r>
        <w:t>after clip</w:t>
      </w:r>
    </w:p>
    <w:p>
      <w:pPr>
        <w:pStyle w:val="ListBullet"/>
      </w:pPr>
      <w:r>
        <w:t>unresolved-question clip</w:t>
      </w:r>
    </w:p>
    <w:p>
      <w:pPr>
        <w:pStyle w:val="Heading3"/>
      </w:pPr>
      <w:r>
        <w:t>Photography</w:t>
      </w:r>
    </w:p>
    <w:p>
      <w:pPr>
        <w:pStyle w:val="ListBullet"/>
      </w:pPr>
      <w:r>
        <w:t>clean exterior</w:t>
      </w:r>
    </w:p>
    <w:p>
      <w:pPr>
        <w:pStyle w:val="ListBullet"/>
      </w:pPr>
      <w:r>
        <w:t>environmental portrait</w:t>
      </w:r>
    </w:p>
    <w:p>
      <w:pPr>
        <w:pStyle w:val="ListBullet"/>
      </w:pPr>
      <w:r>
        <w:t>working portrait</w:t>
      </w:r>
    </w:p>
    <w:p>
      <w:pPr>
        <w:pStyle w:val="ListBullet"/>
      </w:pPr>
      <w:r>
        <w:t>object or equipment</w:t>
      </w:r>
    </w:p>
    <w:p>
      <w:pPr>
        <w:pStyle w:val="ListBullet"/>
      </w:pPr>
      <w:r>
        <w:t>evidence/document</w:t>
      </w:r>
    </w:p>
    <w:p>
      <w:pPr>
        <w:pStyle w:val="ListBullet"/>
      </w:pPr>
      <w:r>
        <w:t>wide room</w:t>
      </w:r>
    </w:p>
    <w:p>
      <w:pPr>
        <w:pStyle w:val="ListBullet"/>
      </w:pPr>
      <w:r>
        <w:t>detail</w:t>
      </w:r>
    </w:p>
    <w:p>
      <w:pPr>
        <w:pStyle w:val="ListBullet"/>
      </w:pPr>
      <w:r>
        <w:t>access or barrier</w:t>
      </w:r>
    </w:p>
    <w:p>
      <w:pPr>
        <w:pStyle w:val="ListBullet"/>
      </w:pPr>
      <w:r>
        <w:t>one contradiction</w:t>
      </w:r>
    </w:p>
    <w:p>
      <w:pPr>
        <w:pStyle w:val="ListBullet"/>
      </w:pPr>
      <w:r>
        <w:t>one image showing place and subject together</w:t>
      </w:r>
    </w:p>
    <w:p>
      <w:pPr>
        <w:pStyle w:val="Heading3"/>
      </w:pPr>
      <w:r>
        <w:t>Audio</w:t>
      </w:r>
    </w:p>
    <w:p>
      <w:pPr>
        <w:pStyle w:val="ListBullet"/>
      </w:pPr>
      <w:r>
        <w:t>full interview</w:t>
      </w:r>
    </w:p>
    <w:p>
      <w:pPr>
        <w:pStyle w:val="ListBullet"/>
      </w:pPr>
      <w:r>
        <w:t>room tone</w:t>
      </w:r>
    </w:p>
    <w:p>
      <w:pPr>
        <w:pStyle w:val="ListBullet"/>
      </w:pPr>
      <w:r>
        <w:t>distinctive ambient sound</w:t>
      </w:r>
    </w:p>
    <w:p>
      <w:pPr>
        <w:pStyle w:val="ListBullet"/>
      </w:pPr>
      <w:r>
        <w:t>demonstration sound</w:t>
      </w:r>
    </w:p>
    <w:p>
      <w:pPr>
        <w:pStyle w:val="ListBullet"/>
      </w:pPr>
      <w:r>
        <w:t>spoken field note</w:t>
      </w:r>
    </w:p>
    <w:p>
      <w:pPr>
        <w:pStyle w:val="ListBullet"/>
      </w:pPr>
      <w:r>
        <w:t>pronunciation of names and local terms</w:t>
      </w:r>
    </w:p>
    <w:p>
      <w:pPr>
        <w:pStyle w:val="ListBullet"/>
      </w:pPr>
      <w:r>
        <w:t>exact legal or scientific explanation</w:t>
      </w:r>
    </w:p>
    <w:p>
      <w:pPr>
        <w:pStyle w:val="ListBullet"/>
      </w:pPr>
      <w:r>
        <w:t>source stating the central claim in their own words</w:t>
      </w:r>
    </w:p>
    <w:p>
      <w:pPr>
        <w:pStyle w:val="Heading3"/>
      </w:pPr>
      <w:r>
        <w:t>Records</w:t>
      </w:r>
    </w:p>
    <w:p>
      <w:pPr>
        <w:pStyle w:val="ListBullet"/>
      </w:pPr>
      <w:r>
        <w:t>name and title</w:t>
      </w:r>
    </w:p>
    <w:p>
      <w:pPr>
        <w:pStyle w:val="ListBullet"/>
      </w:pPr>
      <w:r>
        <w:t>consent and attribution</w:t>
      </w:r>
    </w:p>
    <w:p>
      <w:pPr>
        <w:pStyle w:val="ListBullet"/>
      </w:pPr>
      <w:r>
        <w:t>exact location</w:t>
      </w:r>
    </w:p>
    <w:p>
      <w:pPr>
        <w:pStyle w:val="ListBullet"/>
      </w:pPr>
      <w:r>
        <w:t>time</w:t>
      </w:r>
    </w:p>
    <w:p>
      <w:pPr>
        <w:pStyle w:val="ListBullet"/>
      </w:pPr>
      <w:r>
        <w:t>source documents</w:t>
      </w:r>
    </w:p>
    <w:p>
      <w:pPr>
        <w:pStyle w:val="ListBullet"/>
      </w:pPr>
      <w:r>
        <w:t>URLs</w:t>
      </w:r>
    </w:p>
    <w:p>
      <w:pPr>
        <w:pStyle w:val="ListBullet"/>
      </w:pPr>
      <w:r>
        <w:t>relevant law</w:t>
      </w:r>
    </w:p>
    <w:p>
      <w:pPr>
        <w:pStyle w:val="ListBullet"/>
      </w:pPr>
      <w:r>
        <w:t>promised materials</w:t>
      </w:r>
    </w:p>
    <w:p>
      <w:pPr>
        <w:pStyle w:val="ListBullet"/>
      </w:pPr>
      <w:r>
        <w:t>unanswered questions</w:t>
      </w:r>
    </w:p>
    <w:p>
      <w:pPr>
        <w:pStyle w:val="ListBullet"/>
      </w:pPr>
      <w:r>
        <w:t>next person to interview</w:t>
      </w:r>
    </w:p>
    <w:p>
      <w:r>
        <w:br w:type="page"/>
      </w:r>
    </w:p>
    <w:p>
      <w:pPr>
        <w:pStyle w:val="Heading1"/>
      </w:pPr>
      <w:r>
        <w:t>Appendix C. Source Role Matrix</w:t>
      </w:r>
    </w:p>
    <w:p>
      <w:r>
        <w:t>A matrix for decision-makers, implementers, experts, critics, affected people, gatekeepers, funders, and observers.</w:t>
      </w:r>
    </w:p>
    <w:p>
      <w:pPr>
        <w:pStyle w:val="Heading2"/>
      </w:pPr>
      <w:r>
        <w:t>Purpose</w:t>
      </w:r>
    </w:p>
    <w:p>
      <w:r>
        <w:t>Use this instrument to convert a high-stakes field judgment into a visible, reviewable record. Complete it at the moment indicated rather than reconstructing it from memory after the trip.</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E3A8A"/>
          </w:tcPr>
          <w:p>
            <w:r>
              <w:rPr>
                <w:b/>
                <w:color w:val="FFFFFF"/>
              </w:rPr>
              <w:t>Field</w:t>
            </w:r>
          </w:p>
        </w:tc>
        <w:tc>
          <w:tcPr>
            <w:tcW w:type="dxa" w:w="3360"/>
            <w:shd w:fill="1E3A8A"/>
          </w:tcPr>
          <w:p>
            <w:r>
              <w:rPr>
                <w:b/>
                <w:color w:val="FFFFFF"/>
              </w:rPr>
              <w:t>Entry</w:t>
            </w:r>
          </w:p>
        </w:tc>
        <w:tc>
          <w:tcPr>
            <w:tcW w:type="dxa" w:w="3360"/>
            <w:shd w:fill="1E3A8A"/>
          </w:tcPr>
          <w:p>
            <w:r>
              <w:rPr>
                <w:b/>
                <w:color w:val="FFFFFF"/>
              </w:rPr>
              <w:t>Review standard</w:t>
            </w:r>
          </w:p>
        </w:tc>
      </w:tr>
      <w:tr>
        <w:tc>
          <w:tcPr>
            <w:tcW w:type="dxa" w:w="3360"/>
          </w:tcPr>
          <w:p>
            <w:r>
              <w:t>Role in system</w:t>
            </w:r>
          </w:p>
        </w:tc>
        <w:tc>
          <w:tcPr>
            <w:tcW w:type="dxa" w:w="3360"/>
          </w:tcPr>
          <w:p>
            <w:r/>
          </w:p>
        </w:tc>
        <w:tc>
          <w:tcPr>
            <w:tcW w:type="dxa" w:w="3360"/>
          </w:tcPr>
          <w:p>
            <w:r>
              <w:t>Specific, sourced, permission-aware, and explicit about uncertainty.</w:t>
            </w:r>
          </w:p>
        </w:tc>
      </w:tr>
      <w:tr>
        <w:tc>
          <w:tcPr>
            <w:tcW w:type="dxa" w:w="3360"/>
          </w:tcPr>
          <w:p>
            <w:r>
              <w:t>Experience or authority</w:t>
            </w:r>
          </w:p>
        </w:tc>
        <w:tc>
          <w:tcPr>
            <w:tcW w:type="dxa" w:w="3360"/>
          </w:tcPr>
          <w:p>
            <w:r/>
          </w:p>
        </w:tc>
        <w:tc>
          <w:tcPr>
            <w:tcW w:type="dxa" w:w="3360"/>
          </w:tcPr>
          <w:p>
            <w:r>
              <w:t>Specific, sourced, permission-aware, and explicit about uncertainty.</w:t>
            </w:r>
          </w:p>
        </w:tc>
      </w:tr>
      <w:tr>
        <w:tc>
          <w:tcPr>
            <w:tcW w:type="dxa" w:w="3360"/>
          </w:tcPr>
          <w:p>
            <w:r>
              <w:t>Likely interest</w:t>
            </w:r>
          </w:p>
        </w:tc>
        <w:tc>
          <w:tcPr>
            <w:tcW w:type="dxa" w:w="3360"/>
          </w:tcPr>
          <w:p>
            <w:r/>
          </w:p>
        </w:tc>
        <w:tc>
          <w:tcPr>
            <w:tcW w:type="dxa" w:w="3360"/>
          </w:tcPr>
          <w:p>
            <w:r>
              <w:t>Specific, sourced, permission-aware, and explicit about uncertainty.</w:t>
            </w:r>
          </w:p>
        </w:tc>
      </w:tr>
      <w:tr>
        <w:tc>
          <w:tcPr>
            <w:tcW w:type="dxa" w:w="3360"/>
          </w:tcPr>
          <w:p>
            <w:r>
              <w:t>Evidence possessed</w:t>
            </w:r>
          </w:p>
        </w:tc>
        <w:tc>
          <w:tcPr>
            <w:tcW w:type="dxa" w:w="3360"/>
          </w:tcPr>
          <w:p>
            <w:r/>
          </w:p>
        </w:tc>
        <w:tc>
          <w:tcPr>
            <w:tcW w:type="dxa" w:w="3360"/>
          </w:tcPr>
          <w:p>
            <w:r>
              <w:t>Specific, sourced, permission-aware, and explicit about uncertainty.</w:t>
            </w:r>
          </w:p>
        </w:tc>
      </w:tr>
      <w:tr>
        <w:tc>
          <w:tcPr>
            <w:tcW w:type="dxa" w:w="3360"/>
          </w:tcPr>
          <w:p>
            <w:r>
              <w:t>Potential blind spot</w:t>
            </w:r>
          </w:p>
        </w:tc>
        <w:tc>
          <w:tcPr>
            <w:tcW w:type="dxa" w:w="3360"/>
          </w:tcPr>
          <w:p>
            <w:r/>
          </w:p>
        </w:tc>
        <w:tc>
          <w:tcPr>
            <w:tcW w:type="dxa" w:w="3360"/>
          </w:tcPr>
          <w:p>
            <w:r>
              <w:t>Specific, sourced, permission-aware, and explicit about uncertainty.</w:t>
            </w:r>
          </w:p>
        </w:tc>
      </w:tr>
      <w:tr>
        <w:tc>
          <w:tcPr>
            <w:tcW w:type="dxa" w:w="3360"/>
          </w:tcPr>
          <w:p>
            <w:r>
              <w:t>Appropriate ask</w:t>
            </w:r>
          </w:p>
        </w:tc>
        <w:tc>
          <w:tcPr>
            <w:tcW w:type="dxa" w:w="3360"/>
          </w:tcPr>
          <w:p>
            <w:r/>
          </w:p>
        </w:tc>
        <w:tc>
          <w:tcPr>
            <w:tcW w:type="dxa" w:w="3360"/>
          </w:tcPr>
          <w:p>
            <w:r>
              <w:t>Specific, sourced, permission-aware, and explicit about uncertainty.</w:t>
            </w:r>
          </w:p>
        </w:tc>
      </w:tr>
      <w:tr>
        <w:tc>
          <w:tcPr>
            <w:tcW w:type="dxa" w:w="3360"/>
          </w:tcPr>
          <w:p>
            <w:r>
              <w:t>Follow-up</w:t>
            </w:r>
          </w:p>
        </w:tc>
        <w:tc>
          <w:tcPr>
            <w:tcW w:type="dxa" w:w="3360"/>
          </w:tcPr>
          <w:p>
            <w:r/>
          </w:p>
        </w:tc>
        <w:tc>
          <w:tcPr>
            <w:tcW w:type="dxa" w:w="3360"/>
          </w:tcPr>
          <w:p>
            <w:r>
              <w:t>Specific, sourced, permission-aware, and explicit about uncertainty.</w:t>
            </w:r>
          </w:p>
        </w:tc>
      </w:tr>
    </w:tbl>
    <w:p>
      <w:pPr>
        <w:pStyle w:val="Heading2"/>
      </w:pPr>
      <w:r>
        <w:t>Completion rule</w:t>
      </w:r>
    </w:p>
    <w:p>
      <w:r>
        <w:t>Do not mark complete merely because every box contains text. Mark complete when each material entry is supported by an observable fact, identified source, document, permission record, or clearly labeled inference, and when the next decision can be made without relying on hidden memory.</w:t>
      </w:r>
    </w:p>
    <w:p>
      <w:r>
        <w:br w:type="page"/>
      </w:r>
    </w:p>
    <w:p>
      <w:pPr>
        <w:pStyle w:val="Heading1"/>
      </w:pPr>
      <w:r>
        <w:t>Appendix D. Claim Record Template</w:t>
      </w:r>
    </w:p>
    <w:p>
      <w:r>
        <w:t>A canonical record for exact wording, source, context, evidence, limitations, interests, law, and status.</w:t>
      </w:r>
    </w:p>
    <w:p>
      <w:pPr>
        <w:pStyle w:val="Heading2"/>
      </w:pPr>
      <w:r>
        <w:t>Purpose</w:t>
      </w:r>
    </w:p>
    <w:p>
      <w:r>
        <w:t>Use this instrument to convert a high-stakes field judgment into a visible, reviewable record. Complete it at the moment indicated rather than reconstructing it from memory after the trip.</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E3A8A"/>
          </w:tcPr>
          <w:p>
            <w:r>
              <w:rPr>
                <w:b/>
                <w:color w:val="FFFFFF"/>
              </w:rPr>
              <w:t>Field</w:t>
            </w:r>
          </w:p>
        </w:tc>
        <w:tc>
          <w:tcPr>
            <w:tcW w:type="dxa" w:w="3360"/>
            <w:shd w:fill="1E3A8A"/>
          </w:tcPr>
          <w:p>
            <w:r>
              <w:rPr>
                <w:b/>
                <w:color w:val="FFFFFF"/>
              </w:rPr>
              <w:t>Entry</w:t>
            </w:r>
          </w:p>
        </w:tc>
        <w:tc>
          <w:tcPr>
            <w:tcW w:type="dxa" w:w="3360"/>
            <w:shd w:fill="1E3A8A"/>
          </w:tcPr>
          <w:p>
            <w:r>
              <w:rPr>
                <w:b/>
                <w:color w:val="FFFFFF"/>
              </w:rPr>
              <w:t>Review standard</w:t>
            </w:r>
          </w:p>
        </w:tc>
      </w:tr>
      <w:tr>
        <w:tc>
          <w:tcPr>
            <w:tcW w:type="dxa" w:w="3360"/>
          </w:tcPr>
          <w:p>
            <w:r>
              <w:t>Claim ID</w:t>
            </w:r>
          </w:p>
        </w:tc>
        <w:tc>
          <w:tcPr>
            <w:tcW w:type="dxa" w:w="3360"/>
          </w:tcPr>
          <w:p>
            <w:r/>
          </w:p>
        </w:tc>
        <w:tc>
          <w:tcPr>
            <w:tcW w:type="dxa" w:w="3360"/>
          </w:tcPr>
          <w:p>
            <w:r>
              <w:t>Specific, sourced, permission-aware, and explicit about uncertainty.</w:t>
            </w:r>
          </w:p>
        </w:tc>
      </w:tr>
      <w:tr>
        <w:tc>
          <w:tcPr>
            <w:tcW w:type="dxa" w:w="3360"/>
          </w:tcPr>
          <w:p>
            <w:r>
              <w:t>Exact wording</w:t>
            </w:r>
          </w:p>
        </w:tc>
        <w:tc>
          <w:tcPr>
            <w:tcW w:type="dxa" w:w="3360"/>
          </w:tcPr>
          <w:p>
            <w:r/>
          </w:p>
        </w:tc>
        <w:tc>
          <w:tcPr>
            <w:tcW w:type="dxa" w:w="3360"/>
          </w:tcPr>
          <w:p>
            <w:r>
              <w:t>Specific, sourced, permission-aware, and explicit about uncertainty.</w:t>
            </w:r>
          </w:p>
        </w:tc>
      </w:tr>
      <w:tr>
        <w:tc>
          <w:tcPr>
            <w:tcW w:type="dxa" w:w="3360"/>
          </w:tcPr>
          <w:p>
            <w:r>
              <w:t>Claimant and capacity</w:t>
            </w:r>
          </w:p>
        </w:tc>
        <w:tc>
          <w:tcPr>
            <w:tcW w:type="dxa" w:w="3360"/>
          </w:tcPr>
          <w:p>
            <w:r/>
          </w:p>
        </w:tc>
        <w:tc>
          <w:tcPr>
            <w:tcW w:type="dxa" w:w="3360"/>
          </w:tcPr>
          <w:p>
            <w:r>
              <w:t>Specific, sourced, permission-aware, and explicit about uncertainty.</w:t>
            </w:r>
          </w:p>
        </w:tc>
      </w:tr>
      <w:tr>
        <w:tc>
          <w:tcPr>
            <w:tcW w:type="dxa" w:w="3360"/>
          </w:tcPr>
          <w:p>
            <w:r>
              <w:t>Date/place/context</w:t>
            </w:r>
          </w:p>
        </w:tc>
        <w:tc>
          <w:tcPr>
            <w:tcW w:type="dxa" w:w="3360"/>
          </w:tcPr>
          <w:p>
            <w:r/>
          </w:p>
        </w:tc>
        <w:tc>
          <w:tcPr>
            <w:tcW w:type="dxa" w:w="3360"/>
          </w:tcPr>
          <w:p>
            <w:r>
              <w:t>Specific, sourced, permission-aware, and explicit about uncertainty.</w:t>
            </w:r>
          </w:p>
        </w:tc>
      </w:tr>
      <w:tr>
        <w:tc>
          <w:tcPr>
            <w:tcW w:type="dxa" w:w="3360"/>
          </w:tcPr>
          <w:p>
            <w:r>
              <w:t>Claim type</w:t>
            </w:r>
          </w:p>
        </w:tc>
        <w:tc>
          <w:tcPr>
            <w:tcW w:type="dxa" w:w="3360"/>
          </w:tcPr>
          <w:p>
            <w:r/>
          </w:p>
        </w:tc>
        <w:tc>
          <w:tcPr>
            <w:tcW w:type="dxa" w:w="3360"/>
          </w:tcPr>
          <w:p>
            <w:r>
              <w:t>Specific, sourced, permission-aware, and explicit about uncertainty.</w:t>
            </w:r>
          </w:p>
        </w:tc>
      </w:tr>
      <w:tr>
        <w:tc>
          <w:tcPr>
            <w:tcW w:type="dxa" w:w="3360"/>
          </w:tcPr>
          <w:p>
            <w:r>
              <w:t>Evidence offered</w:t>
            </w:r>
          </w:p>
        </w:tc>
        <w:tc>
          <w:tcPr>
            <w:tcW w:type="dxa" w:w="3360"/>
          </w:tcPr>
          <w:p>
            <w:r/>
          </w:p>
        </w:tc>
        <w:tc>
          <w:tcPr>
            <w:tcW w:type="dxa" w:w="3360"/>
          </w:tcPr>
          <w:p>
            <w:r>
              <w:t>Specific, sourced, permission-aware, and explicit about uncertainty.</w:t>
            </w:r>
          </w:p>
        </w:tc>
      </w:tr>
      <w:tr>
        <w:tc>
          <w:tcPr>
            <w:tcW w:type="dxa" w:w="3360"/>
          </w:tcPr>
          <w:p>
            <w:r>
              <w:t>Underlying source</w:t>
            </w:r>
          </w:p>
        </w:tc>
        <w:tc>
          <w:tcPr>
            <w:tcW w:type="dxa" w:w="3360"/>
          </w:tcPr>
          <w:p>
            <w:r/>
          </w:p>
        </w:tc>
        <w:tc>
          <w:tcPr>
            <w:tcW w:type="dxa" w:w="3360"/>
          </w:tcPr>
          <w:p>
            <w:r>
              <w:t>Specific, sourced, permission-aware, and explicit about uncertainty.</w:t>
            </w:r>
          </w:p>
        </w:tc>
      </w:tr>
      <w:tr>
        <w:tc>
          <w:tcPr>
            <w:tcW w:type="dxa" w:w="3360"/>
          </w:tcPr>
          <w:p>
            <w:r>
              <w:t>Limitations</w:t>
            </w:r>
          </w:p>
        </w:tc>
        <w:tc>
          <w:tcPr>
            <w:tcW w:type="dxa" w:w="3360"/>
          </w:tcPr>
          <w:p>
            <w:r/>
          </w:p>
        </w:tc>
        <w:tc>
          <w:tcPr>
            <w:tcW w:type="dxa" w:w="3360"/>
          </w:tcPr>
          <w:p>
            <w:r>
              <w:t>Specific, sourced, permission-aware, and explicit about uncertainty.</w:t>
            </w:r>
          </w:p>
        </w:tc>
      </w:tr>
      <w:tr>
        <w:tc>
          <w:tcPr>
            <w:tcW w:type="dxa" w:w="3360"/>
          </w:tcPr>
          <w:p>
            <w:r>
              <w:t>Conflicts/interests</w:t>
            </w:r>
          </w:p>
        </w:tc>
        <w:tc>
          <w:tcPr>
            <w:tcW w:type="dxa" w:w="3360"/>
          </w:tcPr>
          <w:p>
            <w:r/>
          </w:p>
        </w:tc>
        <w:tc>
          <w:tcPr>
            <w:tcW w:type="dxa" w:w="3360"/>
          </w:tcPr>
          <w:p>
            <w:r>
              <w:t>Specific, sourced, permission-aware, and explicit about uncertainty.</w:t>
            </w:r>
          </w:p>
        </w:tc>
      </w:tr>
      <w:tr>
        <w:tc>
          <w:tcPr>
            <w:tcW w:type="dxa" w:w="3360"/>
          </w:tcPr>
          <w:p>
            <w:r>
              <w:t>Counterevidence</w:t>
            </w:r>
          </w:p>
        </w:tc>
        <w:tc>
          <w:tcPr>
            <w:tcW w:type="dxa" w:w="3360"/>
          </w:tcPr>
          <w:p>
            <w:r/>
          </w:p>
        </w:tc>
        <w:tc>
          <w:tcPr>
            <w:tcW w:type="dxa" w:w="3360"/>
          </w:tcPr>
          <w:p>
            <w:r>
              <w:t>Specific, sourced, permission-aware, and explicit about uncertainty.</w:t>
            </w:r>
          </w:p>
        </w:tc>
      </w:tr>
      <w:tr>
        <w:tc>
          <w:tcPr>
            <w:tcW w:type="dxa" w:w="3360"/>
          </w:tcPr>
          <w:p>
            <w:r>
              <w:t>Legal significance</w:t>
            </w:r>
          </w:p>
        </w:tc>
        <w:tc>
          <w:tcPr>
            <w:tcW w:type="dxa" w:w="3360"/>
          </w:tcPr>
          <w:p>
            <w:r/>
          </w:p>
        </w:tc>
        <w:tc>
          <w:tcPr>
            <w:tcW w:type="dxa" w:w="3360"/>
          </w:tcPr>
          <w:p>
            <w:r>
              <w:t>Specific, sourced, permission-aware, and explicit about uncertainty.</w:t>
            </w:r>
          </w:p>
        </w:tc>
      </w:tr>
      <w:tr>
        <w:tc>
          <w:tcPr>
            <w:tcW w:type="dxa" w:w="3360"/>
          </w:tcPr>
          <w:p>
            <w:r>
              <w:t>Verification status</w:t>
            </w:r>
          </w:p>
        </w:tc>
        <w:tc>
          <w:tcPr>
            <w:tcW w:type="dxa" w:w="3360"/>
          </w:tcPr>
          <w:p>
            <w:r/>
          </w:p>
        </w:tc>
        <w:tc>
          <w:tcPr>
            <w:tcW w:type="dxa" w:w="3360"/>
          </w:tcPr>
          <w:p>
            <w:r>
              <w:t>Specific, sourced, permission-aware, and explicit about uncertainty.</w:t>
            </w:r>
          </w:p>
        </w:tc>
      </w:tr>
      <w:tr>
        <w:tc>
          <w:tcPr>
            <w:tcW w:type="dxa" w:w="3360"/>
          </w:tcPr>
          <w:p>
            <w:r>
              <w:t>Response requested</w:t>
            </w:r>
          </w:p>
        </w:tc>
        <w:tc>
          <w:tcPr>
            <w:tcW w:type="dxa" w:w="3360"/>
          </w:tcPr>
          <w:p>
            <w:r/>
          </w:p>
        </w:tc>
        <w:tc>
          <w:tcPr>
            <w:tcW w:type="dxa" w:w="3360"/>
          </w:tcPr>
          <w:p>
            <w:r>
              <w:t>Specific, sourced, permission-aware, and explicit about uncertainty.</w:t>
            </w:r>
          </w:p>
        </w:tc>
      </w:tr>
    </w:tbl>
    <w:p>
      <w:pPr>
        <w:pStyle w:val="Heading2"/>
      </w:pPr>
      <w:r>
        <w:t>Completion rule</w:t>
      </w:r>
    </w:p>
    <w:p>
      <w:r>
        <w:t>Do not mark complete merely because every box contains text. Mark complete when each material entry is supported by an observable fact, identified source, document, permission record, or clearly labeled inference, and when the next decision can be made without relying on hidden memory.</w:t>
      </w:r>
    </w:p>
    <w:p>
      <w:r>
        <w:br w:type="page"/>
      </w:r>
    </w:p>
    <w:p>
      <w:pPr>
        <w:pStyle w:val="Heading1"/>
      </w:pPr>
      <w:r>
        <w:t>Appendix E. Evidence Record Template</w:t>
      </w:r>
    </w:p>
    <w:p>
      <w:r>
        <w:t>A canonical record for primary source, method, provenance, scope, quality, contradictions, and permissible use.</w:t>
      </w:r>
    </w:p>
    <w:p>
      <w:pPr>
        <w:pStyle w:val="Heading2"/>
      </w:pPr>
      <w:r>
        <w:t>Purpose</w:t>
      </w:r>
    </w:p>
    <w:p>
      <w:r>
        <w:t>Use this instrument to convert a high-stakes field judgment into a visible, reviewable record. Complete it at the moment indicated rather than reconstructing it from memory after the trip.</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E3A8A"/>
          </w:tcPr>
          <w:p>
            <w:r>
              <w:rPr>
                <w:b/>
                <w:color w:val="FFFFFF"/>
              </w:rPr>
              <w:t>Field</w:t>
            </w:r>
          </w:p>
        </w:tc>
        <w:tc>
          <w:tcPr>
            <w:tcW w:type="dxa" w:w="3360"/>
            <w:shd w:fill="1E3A8A"/>
          </w:tcPr>
          <w:p>
            <w:r>
              <w:rPr>
                <w:b/>
                <w:color w:val="FFFFFF"/>
              </w:rPr>
              <w:t>Entry</w:t>
            </w:r>
          </w:p>
        </w:tc>
        <w:tc>
          <w:tcPr>
            <w:tcW w:type="dxa" w:w="3360"/>
            <w:shd w:fill="1E3A8A"/>
          </w:tcPr>
          <w:p>
            <w:r>
              <w:rPr>
                <w:b/>
                <w:color w:val="FFFFFF"/>
              </w:rPr>
              <w:t>Review standard</w:t>
            </w:r>
          </w:p>
        </w:tc>
      </w:tr>
      <w:tr>
        <w:tc>
          <w:tcPr>
            <w:tcW w:type="dxa" w:w="3360"/>
          </w:tcPr>
          <w:p>
            <w:r>
              <w:t>Evidence ID</w:t>
            </w:r>
          </w:p>
        </w:tc>
        <w:tc>
          <w:tcPr>
            <w:tcW w:type="dxa" w:w="3360"/>
          </w:tcPr>
          <w:p>
            <w:r/>
          </w:p>
        </w:tc>
        <w:tc>
          <w:tcPr>
            <w:tcW w:type="dxa" w:w="3360"/>
          </w:tcPr>
          <w:p>
            <w:r>
              <w:t>Specific, sourced, permission-aware, and explicit about uncertainty.</w:t>
            </w:r>
          </w:p>
        </w:tc>
      </w:tr>
      <w:tr>
        <w:tc>
          <w:tcPr>
            <w:tcW w:type="dxa" w:w="3360"/>
          </w:tcPr>
          <w:p>
            <w:r>
              <w:t>Source type</w:t>
            </w:r>
          </w:p>
        </w:tc>
        <w:tc>
          <w:tcPr>
            <w:tcW w:type="dxa" w:w="3360"/>
          </w:tcPr>
          <w:p>
            <w:r/>
          </w:p>
        </w:tc>
        <w:tc>
          <w:tcPr>
            <w:tcW w:type="dxa" w:w="3360"/>
          </w:tcPr>
          <w:p>
            <w:r>
              <w:t>Specific, sourced, permission-aware, and explicit about uncertainty.</w:t>
            </w:r>
          </w:p>
        </w:tc>
      </w:tr>
      <w:tr>
        <w:tc>
          <w:tcPr>
            <w:tcW w:type="dxa" w:w="3360"/>
          </w:tcPr>
          <w:p>
            <w:r>
              <w:t>Creator/authority</w:t>
            </w:r>
          </w:p>
        </w:tc>
        <w:tc>
          <w:tcPr>
            <w:tcW w:type="dxa" w:w="3360"/>
          </w:tcPr>
          <w:p>
            <w:r/>
          </w:p>
        </w:tc>
        <w:tc>
          <w:tcPr>
            <w:tcW w:type="dxa" w:w="3360"/>
          </w:tcPr>
          <w:p>
            <w:r>
              <w:t>Specific, sourced, permission-aware, and explicit about uncertainty.</w:t>
            </w:r>
          </w:p>
        </w:tc>
      </w:tr>
      <w:tr>
        <w:tc>
          <w:tcPr>
            <w:tcW w:type="dxa" w:w="3360"/>
          </w:tcPr>
          <w:p>
            <w:r>
              <w:t>Date/version</w:t>
            </w:r>
          </w:p>
        </w:tc>
        <w:tc>
          <w:tcPr>
            <w:tcW w:type="dxa" w:w="3360"/>
          </w:tcPr>
          <w:p>
            <w:r/>
          </w:p>
        </w:tc>
        <w:tc>
          <w:tcPr>
            <w:tcW w:type="dxa" w:w="3360"/>
          </w:tcPr>
          <w:p>
            <w:r>
              <w:t>Specific, sourced, permission-aware, and explicit about uncertainty.</w:t>
            </w:r>
          </w:p>
        </w:tc>
      </w:tr>
      <w:tr>
        <w:tc>
          <w:tcPr>
            <w:tcW w:type="dxa" w:w="3360"/>
          </w:tcPr>
          <w:p>
            <w:r>
              <w:t>Method/provenance</w:t>
            </w:r>
          </w:p>
        </w:tc>
        <w:tc>
          <w:tcPr>
            <w:tcW w:type="dxa" w:w="3360"/>
          </w:tcPr>
          <w:p>
            <w:r/>
          </w:p>
        </w:tc>
        <w:tc>
          <w:tcPr>
            <w:tcW w:type="dxa" w:w="3360"/>
          </w:tcPr>
          <w:p>
            <w:r>
              <w:t>Specific, sourced, permission-aware, and explicit about uncertainty.</w:t>
            </w:r>
          </w:p>
        </w:tc>
      </w:tr>
      <w:tr>
        <w:tc>
          <w:tcPr>
            <w:tcW w:type="dxa" w:w="3360"/>
          </w:tcPr>
          <w:p>
            <w:r>
              <w:t>Scope</w:t>
            </w:r>
          </w:p>
        </w:tc>
        <w:tc>
          <w:tcPr>
            <w:tcW w:type="dxa" w:w="3360"/>
          </w:tcPr>
          <w:p>
            <w:r/>
          </w:p>
        </w:tc>
        <w:tc>
          <w:tcPr>
            <w:tcW w:type="dxa" w:w="3360"/>
          </w:tcPr>
          <w:p>
            <w:r>
              <w:t>Specific, sourced, permission-aware, and explicit about uncertainty.</w:t>
            </w:r>
          </w:p>
        </w:tc>
      </w:tr>
      <w:tr>
        <w:tc>
          <w:tcPr>
            <w:tcW w:type="dxa" w:w="3360"/>
          </w:tcPr>
          <w:p>
            <w:r>
              <w:t>What it establishes</w:t>
            </w:r>
          </w:p>
        </w:tc>
        <w:tc>
          <w:tcPr>
            <w:tcW w:type="dxa" w:w="3360"/>
          </w:tcPr>
          <w:p>
            <w:r/>
          </w:p>
        </w:tc>
        <w:tc>
          <w:tcPr>
            <w:tcW w:type="dxa" w:w="3360"/>
          </w:tcPr>
          <w:p>
            <w:r>
              <w:t>Specific, sourced, permission-aware, and explicit about uncertainty.</w:t>
            </w:r>
          </w:p>
        </w:tc>
      </w:tr>
      <w:tr>
        <w:tc>
          <w:tcPr>
            <w:tcW w:type="dxa" w:w="3360"/>
          </w:tcPr>
          <w:p>
            <w:r>
              <w:t>What it does not establish</w:t>
            </w:r>
          </w:p>
        </w:tc>
        <w:tc>
          <w:tcPr>
            <w:tcW w:type="dxa" w:w="3360"/>
          </w:tcPr>
          <w:p>
            <w:r/>
          </w:p>
        </w:tc>
        <w:tc>
          <w:tcPr>
            <w:tcW w:type="dxa" w:w="3360"/>
          </w:tcPr>
          <w:p>
            <w:r>
              <w:t>Specific, sourced, permission-aware, and explicit about uncertainty.</w:t>
            </w:r>
          </w:p>
        </w:tc>
      </w:tr>
      <w:tr>
        <w:tc>
          <w:tcPr>
            <w:tcW w:type="dxa" w:w="3360"/>
          </w:tcPr>
          <w:p>
            <w:r>
              <w:t>Reliability concerns</w:t>
            </w:r>
          </w:p>
        </w:tc>
        <w:tc>
          <w:tcPr>
            <w:tcW w:type="dxa" w:w="3360"/>
          </w:tcPr>
          <w:p>
            <w:r/>
          </w:p>
        </w:tc>
        <w:tc>
          <w:tcPr>
            <w:tcW w:type="dxa" w:w="3360"/>
          </w:tcPr>
          <w:p>
            <w:r>
              <w:t>Specific, sourced, permission-aware, and explicit about uncertainty.</w:t>
            </w:r>
          </w:p>
        </w:tc>
      </w:tr>
      <w:tr>
        <w:tc>
          <w:tcPr>
            <w:tcW w:type="dxa" w:w="3360"/>
          </w:tcPr>
          <w:p>
            <w:r>
              <w:t>Contradictory evidence</w:t>
            </w:r>
          </w:p>
        </w:tc>
        <w:tc>
          <w:tcPr>
            <w:tcW w:type="dxa" w:w="3360"/>
          </w:tcPr>
          <w:p>
            <w:r/>
          </w:p>
        </w:tc>
        <w:tc>
          <w:tcPr>
            <w:tcW w:type="dxa" w:w="3360"/>
          </w:tcPr>
          <w:p>
            <w:r>
              <w:t>Specific, sourced, permission-aware, and explicit about uncertainty.</w:t>
            </w:r>
          </w:p>
        </w:tc>
      </w:tr>
      <w:tr>
        <w:tc>
          <w:tcPr>
            <w:tcW w:type="dxa" w:w="3360"/>
          </w:tcPr>
          <w:p>
            <w:r>
              <w:t>Permissions</w:t>
            </w:r>
          </w:p>
        </w:tc>
        <w:tc>
          <w:tcPr>
            <w:tcW w:type="dxa" w:w="3360"/>
          </w:tcPr>
          <w:p>
            <w:r/>
          </w:p>
        </w:tc>
        <w:tc>
          <w:tcPr>
            <w:tcW w:type="dxa" w:w="3360"/>
          </w:tcPr>
          <w:p>
            <w:r>
              <w:t>Specific, sourced, permission-aware, and explicit about uncertainty.</w:t>
            </w:r>
          </w:p>
        </w:tc>
      </w:tr>
      <w:tr>
        <w:tc>
          <w:tcPr>
            <w:tcW w:type="dxa" w:w="3360"/>
          </w:tcPr>
          <w:p>
            <w:r>
              <w:t>Linked claims</w:t>
            </w:r>
          </w:p>
        </w:tc>
        <w:tc>
          <w:tcPr>
            <w:tcW w:type="dxa" w:w="3360"/>
          </w:tcPr>
          <w:p>
            <w:r/>
          </w:p>
        </w:tc>
        <w:tc>
          <w:tcPr>
            <w:tcW w:type="dxa" w:w="3360"/>
          </w:tcPr>
          <w:p>
            <w:r>
              <w:t>Specific, sourced, permission-aware, and explicit about uncertainty.</w:t>
            </w:r>
          </w:p>
        </w:tc>
      </w:tr>
    </w:tbl>
    <w:p>
      <w:pPr>
        <w:pStyle w:val="Heading2"/>
      </w:pPr>
      <w:r>
        <w:t>Completion rule</w:t>
      </w:r>
    </w:p>
    <w:p>
      <w:r>
        <w:t>Do not mark complete merely because every box contains text. Mark complete when each material entry is supported by an observable fact, identified source, document, permission record, or clearly labeled inference, and when the next decision can be made without relying on hidden memory.</w:t>
      </w:r>
    </w:p>
    <w:p>
      <w:r>
        <w:br w:type="page"/>
      </w:r>
    </w:p>
    <w:p>
      <w:pPr>
        <w:pStyle w:val="Heading1"/>
      </w:pPr>
      <w:r>
        <w:t>Appendix F. System Reconstruction Template</w:t>
      </w:r>
    </w:p>
    <w:p>
      <w:r>
        <w:t>A stepwise model for triggers, actors, inputs, decisions, handoffs, tools, exceptions, consequences, and feedback.</w:t>
      </w:r>
    </w:p>
    <w:p>
      <w:pPr>
        <w:pStyle w:val="Heading2"/>
      </w:pPr>
      <w:r>
        <w:t>Purpose</w:t>
      </w:r>
    </w:p>
    <w:p>
      <w:r>
        <w:t>Use this instrument to convert a high-stakes field judgment into a visible, reviewable record. Complete it at the moment indicated rather than reconstructing it from memory after the trip.</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E3A8A"/>
          </w:tcPr>
          <w:p>
            <w:r>
              <w:rPr>
                <w:b/>
                <w:color w:val="FFFFFF"/>
              </w:rPr>
              <w:t>Field</w:t>
            </w:r>
          </w:p>
        </w:tc>
        <w:tc>
          <w:tcPr>
            <w:tcW w:type="dxa" w:w="3360"/>
            <w:shd w:fill="1E3A8A"/>
          </w:tcPr>
          <w:p>
            <w:r>
              <w:rPr>
                <w:b/>
                <w:color w:val="FFFFFF"/>
              </w:rPr>
              <w:t>Entry</w:t>
            </w:r>
          </w:p>
        </w:tc>
        <w:tc>
          <w:tcPr>
            <w:tcW w:type="dxa" w:w="3360"/>
            <w:shd w:fill="1E3A8A"/>
          </w:tcPr>
          <w:p>
            <w:r>
              <w:rPr>
                <w:b/>
                <w:color w:val="FFFFFF"/>
              </w:rPr>
              <w:t>Review standard</w:t>
            </w:r>
          </w:p>
        </w:tc>
      </w:tr>
      <w:tr>
        <w:tc>
          <w:tcPr>
            <w:tcW w:type="dxa" w:w="3360"/>
          </w:tcPr>
          <w:p>
            <w:r>
              <w:t>System ID</w:t>
            </w:r>
          </w:p>
        </w:tc>
        <w:tc>
          <w:tcPr>
            <w:tcW w:type="dxa" w:w="3360"/>
          </w:tcPr>
          <w:p>
            <w:r/>
          </w:p>
        </w:tc>
        <w:tc>
          <w:tcPr>
            <w:tcW w:type="dxa" w:w="3360"/>
          </w:tcPr>
          <w:p>
            <w:r>
              <w:t>Specific, sourced, permission-aware, and explicit about uncertainty.</w:t>
            </w:r>
          </w:p>
        </w:tc>
      </w:tr>
      <w:tr>
        <w:tc>
          <w:tcPr>
            <w:tcW w:type="dxa" w:w="3360"/>
          </w:tcPr>
          <w:p>
            <w:r>
              <w:t>Trigger</w:t>
            </w:r>
          </w:p>
        </w:tc>
        <w:tc>
          <w:tcPr>
            <w:tcW w:type="dxa" w:w="3360"/>
          </w:tcPr>
          <w:p>
            <w:r/>
          </w:p>
        </w:tc>
        <w:tc>
          <w:tcPr>
            <w:tcW w:type="dxa" w:w="3360"/>
          </w:tcPr>
          <w:p>
            <w:r>
              <w:t>Specific, sourced, permission-aware, and explicit about uncertainty.</w:t>
            </w:r>
          </w:p>
        </w:tc>
      </w:tr>
      <w:tr>
        <w:tc>
          <w:tcPr>
            <w:tcW w:type="dxa" w:w="3360"/>
          </w:tcPr>
          <w:p>
            <w:r>
              <w:t>Actors</w:t>
            </w:r>
          </w:p>
        </w:tc>
        <w:tc>
          <w:tcPr>
            <w:tcW w:type="dxa" w:w="3360"/>
          </w:tcPr>
          <w:p>
            <w:r/>
          </w:p>
        </w:tc>
        <w:tc>
          <w:tcPr>
            <w:tcW w:type="dxa" w:w="3360"/>
          </w:tcPr>
          <w:p>
            <w:r>
              <w:t>Specific, sourced, permission-aware, and explicit about uncertainty.</w:t>
            </w:r>
          </w:p>
        </w:tc>
      </w:tr>
      <w:tr>
        <w:tc>
          <w:tcPr>
            <w:tcW w:type="dxa" w:w="3360"/>
          </w:tcPr>
          <w:p>
            <w:r>
              <w:t>Institutions</w:t>
            </w:r>
          </w:p>
        </w:tc>
        <w:tc>
          <w:tcPr>
            <w:tcW w:type="dxa" w:w="3360"/>
          </w:tcPr>
          <w:p>
            <w:r/>
          </w:p>
        </w:tc>
        <w:tc>
          <w:tcPr>
            <w:tcW w:type="dxa" w:w="3360"/>
          </w:tcPr>
          <w:p>
            <w:r>
              <w:t>Specific, sourced, permission-aware, and explicit about uncertainty.</w:t>
            </w:r>
          </w:p>
        </w:tc>
      </w:tr>
      <w:tr>
        <w:tc>
          <w:tcPr>
            <w:tcW w:type="dxa" w:w="3360"/>
          </w:tcPr>
          <w:p>
            <w:r>
              <w:t>Inputs</w:t>
            </w:r>
          </w:p>
        </w:tc>
        <w:tc>
          <w:tcPr>
            <w:tcW w:type="dxa" w:w="3360"/>
          </w:tcPr>
          <w:p>
            <w:r/>
          </w:p>
        </w:tc>
        <w:tc>
          <w:tcPr>
            <w:tcW w:type="dxa" w:w="3360"/>
          </w:tcPr>
          <w:p>
            <w:r>
              <w:t>Specific, sourced, permission-aware, and explicit about uncertainty.</w:t>
            </w:r>
          </w:p>
        </w:tc>
      </w:tr>
      <w:tr>
        <w:tc>
          <w:tcPr>
            <w:tcW w:type="dxa" w:w="3360"/>
          </w:tcPr>
          <w:p>
            <w:r>
              <w:t>Rules</w:t>
            </w:r>
          </w:p>
        </w:tc>
        <w:tc>
          <w:tcPr>
            <w:tcW w:type="dxa" w:w="3360"/>
          </w:tcPr>
          <w:p>
            <w:r/>
          </w:p>
        </w:tc>
        <w:tc>
          <w:tcPr>
            <w:tcW w:type="dxa" w:w="3360"/>
          </w:tcPr>
          <w:p>
            <w:r>
              <w:t>Specific, sourced, permission-aware, and explicit about uncertainty.</w:t>
            </w:r>
          </w:p>
        </w:tc>
      </w:tr>
      <w:tr>
        <w:tc>
          <w:tcPr>
            <w:tcW w:type="dxa" w:w="3360"/>
          </w:tcPr>
          <w:p>
            <w:r>
              <w:t>Tools</w:t>
            </w:r>
          </w:p>
        </w:tc>
        <w:tc>
          <w:tcPr>
            <w:tcW w:type="dxa" w:w="3360"/>
          </w:tcPr>
          <w:p>
            <w:r/>
          </w:p>
        </w:tc>
        <w:tc>
          <w:tcPr>
            <w:tcW w:type="dxa" w:w="3360"/>
          </w:tcPr>
          <w:p>
            <w:r>
              <w:t>Specific, sourced, permission-aware, and explicit about uncertainty.</w:t>
            </w:r>
          </w:p>
        </w:tc>
      </w:tr>
      <w:tr>
        <w:tc>
          <w:tcPr>
            <w:tcW w:type="dxa" w:w="3360"/>
          </w:tcPr>
          <w:p>
            <w:r>
              <w:t>Steps</w:t>
            </w:r>
          </w:p>
        </w:tc>
        <w:tc>
          <w:tcPr>
            <w:tcW w:type="dxa" w:w="3360"/>
          </w:tcPr>
          <w:p>
            <w:r/>
          </w:p>
        </w:tc>
        <w:tc>
          <w:tcPr>
            <w:tcW w:type="dxa" w:w="3360"/>
          </w:tcPr>
          <w:p>
            <w:r>
              <w:t>Specific, sourced, permission-aware, and explicit about uncertainty.</w:t>
            </w:r>
          </w:p>
        </w:tc>
      </w:tr>
      <w:tr>
        <w:tc>
          <w:tcPr>
            <w:tcW w:type="dxa" w:w="3360"/>
          </w:tcPr>
          <w:p>
            <w:r>
              <w:t>Decisions</w:t>
            </w:r>
          </w:p>
        </w:tc>
        <w:tc>
          <w:tcPr>
            <w:tcW w:type="dxa" w:w="3360"/>
          </w:tcPr>
          <w:p>
            <w:r/>
          </w:p>
        </w:tc>
        <w:tc>
          <w:tcPr>
            <w:tcW w:type="dxa" w:w="3360"/>
          </w:tcPr>
          <w:p>
            <w:r>
              <w:t>Specific, sourced, permission-aware, and explicit about uncertainty.</w:t>
            </w:r>
          </w:p>
        </w:tc>
      </w:tr>
      <w:tr>
        <w:tc>
          <w:tcPr>
            <w:tcW w:type="dxa" w:w="3360"/>
          </w:tcPr>
          <w:p>
            <w:r>
              <w:t>Handoffs</w:t>
            </w:r>
          </w:p>
        </w:tc>
        <w:tc>
          <w:tcPr>
            <w:tcW w:type="dxa" w:w="3360"/>
          </w:tcPr>
          <w:p>
            <w:r/>
          </w:p>
        </w:tc>
        <w:tc>
          <w:tcPr>
            <w:tcW w:type="dxa" w:w="3360"/>
          </w:tcPr>
          <w:p>
            <w:r>
              <w:t>Specific, sourced, permission-aware, and explicit about uncertainty.</w:t>
            </w:r>
          </w:p>
        </w:tc>
      </w:tr>
      <w:tr>
        <w:tc>
          <w:tcPr>
            <w:tcW w:type="dxa" w:w="3360"/>
          </w:tcPr>
          <w:p>
            <w:r>
              <w:t>Outputs</w:t>
            </w:r>
          </w:p>
        </w:tc>
        <w:tc>
          <w:tcPr>
            <w:tcW w:type="dxa" w:w="3360"/>
          </w:tcPr>
          <w:p>
            <w:r/>
          </w:p>
        </w:tc>
        <w:tc>
          <w:tcPr>
            <w:tcW w:type="dxa" w:w="3360"/>
          </w:tcPr>
          <w:p>
            <w:r>
              <w:t>Specific, sourced, permission-aware, and explicit about uncertainty.</w:t>
            </w:r>
          </w:p>
        </w:tc>
      </w:tr>
      <w:tr>
        <w:tc>
          <w:tcPr>
            <w:tcW w:type="dxa" w:w="3360"/>
          </w:tcPr>
          <w:p>
            <w:r>
              <w:t>Exceptions</w:t>
            </w:r>
          </w:p>
        </w:tc>
        <w:tc>
          <w:tcPr>
            <w:tcW w:type="dxa" w:w="3360"/>
          </w:tcPr>
          <w:p>
            <w:r/>
          </w:p>
        </w:tc>
        <w:tc>
          <w:tcPr>
            <w:tcW w:type="dxa" w:w="3360"/>
          </w:tcPr>
          <w:p>
            <w:r>
              <w:t>Specific, sourced, permission-aware, and explicit about uncertainty.</w:t>
            </w:r>
          </w:p>
        </w:tc>
      </w:tr>
      <w:tr>
        <w:tc>
          <w:tcPr>
            <w:tcW w:type="dxa" w:w="3360"/>
          </w:tcPr>
          <w:p>
            <w:r>
              <w:t>Affected people</w:t>
            </w:r>
          </w:p>
        </w:tc>
        <w:tc>
          <w:tcPr>
            <w:tcW w:type="dxa" w:w="3360"/>
          </w:tcPr>
          <w:p>
            <w:r/>
          </w:p>
        </w:tc>
        <w:tc>
          <w:tcPr>
            <w:tcW w:type="dxa" w:w="3360"/>
          </w:tcPr>
          <w:p>
            <w:r>
              <w:t>Specific, sourced, permission-aware, and explicit about uncertainty.</w:t>
            </w:r>
          </w:p>
        </w:tc>
      </w:tr>
      <w:tr>
        <w:tc>
          <w:tcPr>
            <w:tcW w:type="dxa" w:w="3360"/>
          </w:tcPr>
          <w:p>
            <w:r>
              <w:t>Remedies</w:t>
            </w:r>
          </w:p>
        </w:tc>
        <w:tc>
          <w:tcPr>
            <w:tcW w:type="dxa" w:w="3360"/>
          </w:tcPr>
          <w:p>
            <w:r/>
          </w:p>
        </w:tc>
        <w:tc>
          <w:tcPr>
            <w:tcW w:type="dxa" w:w="3360"/>
          </w:tcPr>
          <w:p>
            <w:r>
              <w:t>Specific, sourced, permission-aware, and explicit about uncertainty.</w:t>
            </w:r>
          </w:p>
        </w:tc>
      </w:tr>
      <w:tr>
        <w:tc>
          <w:tcPr>
            <w:tcW w:type="dxa" w:w="3360"/>
          </w:tcPr>
          <w:p>
            <w:r>
              <w:t>Feedback</w:t>
            </w:r>
          </w:p>
        </w:tc>
        <w:tc>
          <w:tcPr>
            <w:tcW w:type="dxa" w:w="3360"/>
          </w:tcPr>
          <w:p>
            <w:r/>
          </w:p>
        </w:tc>
        <w:tc>
          <w:tcPr>
            <w:tcW w:type="dxa" w:w="3360"/>
          </w:tcPr>
          <w:p>
            <w:r>
              <w:t>Specific, sourced, permission-aware, and explicit about uncertainty.</w:t>
            </w:r>
          </w:p>
        </w:tc>
      </w:tr>
      <w:tr>
        <w:tc>
          <w:tcPr>
            <w:tcW w:type="dxa" w:w="3360"/>
          </w:tcPr>
          <w:p>
            <w:r>
              <w:t>Unanswered questions</w:t>
            </w:r>
          </w:p>
        </w:tc>
        <w:tc>
          <w:tcPr>
            <w:tcW w:type="dxa" w:w="3360"/>
          </w:tcPr>
          <w:p>
            <w:r/>
          </w:p>
        </w:tc>
        <w:tc>
          <w:tcPr>
            <w:tcW w:type="dxa" w:w="3360"/>
          </w:tcPr>
          <w:p>
            <w:r>
              <w:t>Specific, sourced, permission-aware, and explicit about uncertainty.</w:t>
            </w:r>
          </w:p>
        </w:tc>
      </w:tr>
    </w:tbl>
    <w:p>
      <w:pPr>
        <w:pStyle w:val="Heading2"/>
      </w:pPr>
      <w:r>
        <w:t>Completion rule</w:t>
      </w:r>
    </w:p>
    <w:p>
      <w:r>
        <w:t>Do not mark complete merely because every box contains text. Mark complete when each material entry is supported by an observable fact, identified source, document, permission record, or clearly labeled inference, and when the next decision can be made without relying on hidden memory.</w:t>
      </w:r>
    </w:p>
    <w:p>
      <w:r>
        <w:br w:type="page"/>
      </w:r>
    </w:p>
    <w:p>
      <w:pPr>
        <w:pStyle w:val="Heading1"/>
      </w:pPr>
      <w:r>
        <w:t>Appendix G. Interview Consent Script Set</w:t>
      </w:r>
    </w:p>
    <w:p>
      <w:r>
        <w:t>Scripts for on record, background, off record, editorial, research, demonstration, and role transition.</w:t>
      </w:r>
    </w:p>
    <w:p>
      <w:pPr>
        <w:pStyle w:val="Heading2"/>
      </w:pPr>
      <w:r>
        <w:t>Purpose</w:t>
      </w:r>
    </w:p>
    <w:p>
      <w:r>
        <w:t>Use this instrument to convert a high-stakes field judgment into a visible, reviewable record. Complete it at the moment indicated rather than reconstructing it from memory after the trip.</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E3A8A"/>
          </w:tcPr>
          <w:p>
            <w:r>
              <w:rPr>
                <w:b/>
                <w:color w:val="FFFFFF"/>
              </w:rPr>
              <w:t>Field</w:t>
            </w:r>
          </w:p>
        </w:tc>
        <w:tc>
          <w:tcPr>
            <w:tcW w:type="dxa" w:w="3360"/>
            <w:shd w:fill="1E3A8A"/>
          </w:tcPr>
          <w:p>
            <w:r>
              <w:rPr>
                <w:b/>
                <w:color w:val="FFFFFF"/>
              </w:rPr>
              <w:t>Entry</w:t>
            </w:r>
          </w:p>
        </w:tc>
        <w:tc>
          <w:tcPr>
            <w:tcW w:type="dxa" w:w="3360"/>
            <w:shd w:fill="1E3A8A"/>
          </w:tcPr>
          <w:p>
            <w:r>
              <w:rPr>
                <w:b/>
                <w:color w:val="FFFFFF"/>
              </w:rPr>
              <w:t>Review standard</w:t>
            </w:r>
          </w:p>
        </w:tc>
      </w:tr>
      <w:tr>
        <w:tc>
          <w:tcPr>
            <w:tcW w:type="dxa" w:w="3360"/>
          </w:tcPr>
          <w:p>
            <w:r>
              <w:t>Capacity</w:t>
            </w:r>
          </w:p>
        </w:tc>
        <w:tc>
          <w:tcPr>
            <w:tcW w:type="dxa" w:w="3360"/>
          </w:tcPr>
          <w:p>
            <w:r/>
          </w:p>
        </w:tc>
        <w:tc>
          <w:tcPr>
            <w:tcW w:type="dxa" w:w="3360"/>
          </w:tcPr>
          <w:p>
            <w:r>
              <w:t>Specific, sourced, permission-aware, and explicit about uncertainty.</w:t>
            </w:r>
          </w:p>
        </w:tc>
      </w:tr>
      <w:tr>
        <w:tc>
          <w:tcPr>
            <w:tcW w:type="dxa" w:w="3360"/>
          </w:tcPr>
          <w:p>
            <w:r>
              <w:t>Recording</w:t>
            </w:r>
          </w:p>
        </w:tc>
        <w:tc>
          <w:tcPr>
            <w:tcW w:type="dxa" w:w="3360"/>
          </w:tcPr>
          <w:p>
            <w:r/>
          </w:p>
        </w:tc>
        <w:tc>
          <w:tcPr>
            <w:tcW w:type="dxa" w:w="3360"/>
          </w:tcPr>
          <w:p>
            <w:r>
              <w:t>Specific, sourced, permission-aware, and explicit about uncertainty.</w:t>
            </w:r>
          </w:p>
        </w:tc>
      </w:tr>
      <w:tr>
        <w:tc>
          <w:tcPr>
            <w:tcW w:type="dxa" w:w="3360"/>
          </w:tcPr>
          <w:p>
            <w:r>
              <w:t>Attribution</w:t>
            </w:r>
          </w:p>
        </w:tc>
        <w:tc>
          <w:tcPr>
            <w:tcW w:type="dxa" w:w="3360"/>
          </w:tcPr>
          <w:p>
            <w:r/>
          </w:p>
        </w:tc>
        <w:tc>
          <w:tcPr>
            <w:tcW w:type="dxa" w:w="3360"/>
          </w:tcPr>
          <w:p>
            <w:r>
              <w:t>Specific, sourced, permission-aware, and explicit about uncertainty.</w:t>
            </w:r>
          </w:p>
        </w:tc>
      </w:tr>
      <w:tr>
        <w:tc>
          <w:tcPr>
            <w:tcW w:type="dxa" w:w="3360"/>
          </w:tcPr>
          <w:p>
            <w:r>
              <w:t>Visual permission</w:t>
            </w:r>
          </w:p>
        </w:tc>
        <w:tc>
          <w:tcPr>
            <w:tcW w:type="dxa" w:w="3360"/>
          </w:tcPr>
          <w:p>
            <w:r/>
          </w:p>
        </w:tc>
        <w:tc>
          <w:tcPr>
            <w:tcW w:type="dxa" w:w="3360"/>
          </w:tcPr>
          <w:p>
            <w:r>
              <w:t>Specific, sourced, permission-aware, and explicit about uncertainty.</w:t>
            </w:r>
          </w:p>
        </w:tc>
      </w:tr>
      <w:tr>
        <w:tc>
          <w:tcPr>
            <w:tcW w:type="dxa" w:w="3360"/>
          </w:tcPr>
          <w:p>
            <w:r>
              <w:t>Research use</w:t>
            </w:r>
          </w:p>
        </w:tc>
        <w:tc>
          <w:tcPr>
            <w:tcW w:type="dxa" w:w="3360"/>
          </w:tcPr>
          <w:p>
            <w:r/>
          </w:p>
        </w:tc>
        <w:tc>
          <w:tcPr>
            <w:tcW w:type="dxa" w:w="3360"/>
          </w:tcPr>
          <w:p>
            <w:r>
              <w:t>Specific, sourced, permission-aware, and explicit about uncertainty.</w:t>
            </w:r>
          </w:p>
        </w:tc>
      </w:tr>
      <w:tr>
        <w:tc>
          <w:tcPr>
            <w:tcW w:type="dxa" w:w="3360"/>
          </w:tcPr>
          <w:p>
            <w:r>
              <w:t>Commercial separation</w:t>
            </w:r>
          </w:p>
        </w:tc>
        <w:tc>
          <w:tcPr>
            <w:tcW w:type="dxa" w:w="3360"/>
          </w:tcPr>
          <w:p>
            <w:r/>
          </w:p>
        </w:tc>
        <w:tc>
          <w:tcPr>
            <w:tcW w:type="dxa" w:w="3360"/>
          </w:tcPr>
          <w:p>
            <w:r>
              <w:t>Specific, sourced, permission-aware, and explicit about uncertainty.</w:t>
            </w:r>
          </w:p>
        </w:tc>
      </w:tr>
      <w:tr>
        <w:tc>
          <w:tcPr>
            <w:tcW w:type="dxa" w:w="3360"/>
          </w:tcPr>
          <w:p>
            <w:r>
              <w:t>Restrictions</w:t>
            </w:r>
          </w:p>
        </w:tc>
        <w:tc>
          <w:tcPr>
            <w:tcW w:type="dxa" w:w="3360"/>
          </w:tcPr>
          <w:p>
            <w:r/>
          </w:p>
        </w:tc>
        <w:tc>
          <w:tcPr>
            <w:tcW w:type="dxa" w:w="3360"/>
          </w:tcPr>
          <w:p>
            <w:r>
              <w:t>Specific, sourced, permission-aware, and explicit about uncertainty.</w:t>
            </w:r>
          </w:p>
        </w:tc>
      </w:tr>
      <w:tr>
        <w:tc>
          <w:tcPr>
            <w:tcW w:type="dxa" w:w="3360"/>
          </w:tcPr>
          <w:p>
            <w:r>
              <w:t>Start/end timestamps</w:t>
            </w:r>
          </w:p>
        </w:tc>
        <w:tc>
          <w:tcPr>
            <w:tcW w:type="dxa" w:w="3360"/>
          </w:tcPr>
          <w:p>
            <w:r/>
          </w:p>
        </w:tc>
        <w:tc>
          <w:tcPr>
            <w:tcW w:type="dxa" w:w="3360"/>
          </w:tcPr>
          <w:p>
            <w:r>
              <w:t>Specific, sourced, permission-aware, and explicit about uncertainty.</w:t>
            </w:r>
          </w:p>
        </w:tc>
      </w:tr>
      <w:tr>
        <w:tc>
          <w:tcPr>
            <w:tcW w:type="dxa" w:w="3360"/>
          </w:tcPr>
          <w:p>
            <w:r>
              <w:t>Written confirmation</w:t>
            </w:r>
          </w:p>
        </w:tc>
        <w:tc>
          <w:tcPr>
            <w:tcW w:type="dxa" w:w="3360"/>
          </w:tcPr>
          <w:p>
            <w:r/>
          </w:p>
        </w:tc>
        <w:tc>
          <w:tcPr>
            <w:tcW w:type="dxa" w:w="3360"/>
          </w:tcPr>
          <w:p>
            <w:r>
              <w:t>Specific, sourced, permission-aware, and explicit about uncertainty.</w:t>
            </w:r>
          </w:p>
        </w:tc>
      </w:tr>
    </w:tbl>
    <w:p>
      <w:pPr>
        <w:pStyle w:val="Heading2"/>
      </w:pPr>
      <w:r>
        <w:t>Completion rule</w:t>
      </w:r>
    </w:p>
    <w:p>
      <w:r>
        <w:t>Do not mark complete merely because every box contains text. Mark complete when each material entry is supported by an observable fact, identified source, document, permission record, or clearly labeled inference, and when the next decision can be made without relying on hidden memory.</w:t>
      </w:r>
    </w:p>
    <w:p>
      <w:r>
        <w:br w:type="page"/>
      </w:r>
    </w:p>
    <w:p>
      <w:pPr>
        <w:pStyle w:val="Heading1"/>
      </w:pPr>
      <w:r>
        <w:t>Appendix H. Pre-Interview Brief</w:t>
      </w:r>
    </w:p>
    <w:p>
      <w:r>
        <w:t>A one-page brief for subject, role, institution, prior claims, conflicts, central questions, evidence requests, and risks.</w:t>
      </w:r>
    </w:p>
    <w:p>
      <w:pPr>
        <w:pStyle w:val="Heading2"/>
      </w:pPr>
      <w:r>
        <w:t>Purpose</w:t>
      </w:r>
    </w:p>
    <w:p>
      <w:r>
        <w:t>Use this instrument to convert a high-stakes field judgment into a visible, reviewable record. Complete it at the moment indicated rather than reconstructing it from memory after the trip.</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E3A8A"/>
          </w:tcPr>
          <w:p>
            <w:r>
              <w:rPr>
                <w:b/>
                <w:color w:val="FFFFFF"/>
              </w:rPr>
              <w:t>Field</w:t>
            </w:r>
          </w:p>
        </w:tc>
        <w:tc>
          <w:tcPr>
            <w:tcW w:type="dxa" w:w="3360"/>
            <w:shd w:fill="1E3A8A"/>
          </w:tcPr>
          <w:p>
            <w:r>
              <w:rPr>
                <w:b/>
                <w:color w:val="FFFFFF"/>
              </w:rPr>
              <w:t>Entry</w:t>
            </w:r>
          </w:p>
        </w:tc>
        <w:tc>
          <w:tcPr>
            <w:tcW w:type="dxa" w:w="3360"/>
            <w:shd w:fill="1E3A8A"/>
          </w:tcPr>
          <w:p>
            <w:r>
              <w:rPr>
                <w:b/>
                <w:color w:val="FFFFFF"/>
              </w:rPr>
              <w:t>Review standard</w:t>
            </w:r>
          </w:p>
        </w:tc>
      </w:tr>
      <w:tr>
        <w:tc>
          <w:tcPr>
            <w:tcW w:type="dxa" w:w="3360"/>
          </w:tcPr>
          <w:p>
            <w:r>
              <w:t>Subject</w:t>
            </w:r>
          </w:p>
        </w:tc>
        <w:tc>
          <w:tcPr>
            <w:tcW w:type="dxa" w:w="3360"/>
          </w:tcPr>
          <w:p>
            <w:r/>
          </w:p>
        </w:tc>
        <w:tc>
          <w:tcPr>
            <w:tcW w:type="dxa" w:w="3360"/>
          </w:tcPr>
          <w:p>
            <w:r>
              <w:t>Specific, sourced, permission-aware, and explicit about uncertainty.</w:t>
            </w:r>
          </w:p>
        </w:tc>
      </w:tr>
      <w:tr>
        <w:tc>
          <w:tcPr>
            <w:tcW w:type="dxa" w:w="3360"/>
          </w:tcPr>
          <w:p>
            <w:r>
              <w:t>Title/role</w:t>
            </w:r>
          </w:p>
        </w:tc>
        <w:tc>
          <w:tcPr>
            <w:tcW w:type="dxa" w:w="3360"/>
          </w:tcPr>
          <w:p>
            <w:r/>
          </w:p>
        </w:tc>
        <w:tc>
          <w:tcPr>
            <w:tcW w:type="dxa" w:w="3360"/>
          </w:tcPr>
          <w:p>
            <w:r>
              <w:t>Specific, sourced, permission-aware, and explicit about uncertainty.</w:t>
            </w:r>
          </w:p>
        </w:tc>
      </w:tr>
      <w:tr>
        <w:tc>
          <w:tcPr>
            <w:tcW w:type="dxa" w:w="3360"/>
          </w:tcPr>
          <w:p>
            <w:r>
              <w:t>Institution</w:t>
            </w:r>
          </w:p>
        </w:tc>
        <w:tc>
          <w:tcPr>
            <w:tcW w:type="dxa" w:w="3360"/>
          </w:tcPr>
          <w:p>
            <w:r/>
          </w:p>
        </w:tc>
        <w:tc>
          <w:tcPr>
            <w:tcW w:type="dxa" w:w="3360"/>
          </w:tcPr>
          <w:p>
            <w:r>
              <w:t>Specific, sourced, permission-aware, and explicit about uncertainty.</w:t>
            </w:r>
          </w:p>
        </w:tc>
      </w:tr>
      <w:tr>
        <w:tc>
          <w:tcPr>
            <w:tcW w:type="dxa" w:w="3360"/>
          </w:tcPr>
          <w:p>
            <w:r>
              <w:t>Why relevant</w:t>
            </w:r>
          </w:p>
        </w:tc>
        <w:tc>
          <w:tcPr>
            <w:tcW w:type="dxa" w:w="3360"/>
          </w:tcPr>
          <w:p>
            <w:r/>
          </w:p>
        </w:tc>
        <w:tc>
          <w:tcPr>
            <w:tcW w:type="dxa" w:w="3360"/>
          </w:tcPr>
          <w:p>
            <w:r>
              <w:t>Specific, sourced, permission-aware, and explicit about uncertainty.</w:t>
            </w:r>
          </w:p>
        </w:tc>
      </w:tr>
      <w:tr>
        <w:tc>
          <w:tcPr>
            <w:tcW w:type="dxa" w:w="3360"/>
          </w:tcPr>
          <w:p>
            <w:r>
              <w:t>Prior work/claims</w:t>
            </w:r>
          </w:p>
        </w:tc>
        <w:tc>
          <w:tcPr>
            <w:tcW w:type="dxa" w:w="3360"/>
          </w:tcPr>
          <w:p>
            <w:r/>
          </w:p>
        </w:tc>
        <w:tc>
          <w:tcPr>
            <w:tcW w:type="dxa" w:w="3360"/>
          </w:tcPr>
          <w:p>
            <w:r>
              <w:t>Specific, sourced, permission-aware, and explicit about uncertainty.</w:t>
            </w:r>
          </w:p>
        </w:tc>
      </w:tr>
      <w:tr>
        <w:tc>
          <w:tcPr>
            <w:tcW w:type="dxa" w:w="3360"/>
          </w:tcPr>
          <w:p>
            <w:r>
              <w:t>Potential conflicts</w:t>
            </w:r>
          </w:p>
        </w:tc>
        <w:tc>
          <w:tcPr>
            <w:tcW w:type="dxa" w:w="3360"/>
          </w:tcPr>
          <w:p>
            <w:r/>
          </w:p>
        </w:tc>
        <w:tc>
          <w:tcPr>
            <w:tcW w:type="dxa" w:w="3360"/>
          </w:tcPr>
          <w:p>
            <w:r>
              <w:t>Specific, sourced, permission-aware, and explicit about uncertainty.</w:t>
            </w:r>
          </w:p>
        </w:tc>
      </w:tr>
      <w:tr>
        <w:tc>
          <w:tcPr>
            <w:tcW w:type="dxa" w:w="3360"/>
          </w:tcPr>
          <w:p>
            <w:r>
              <w:t>Central question</w:t>
            </w:r>
          </w:p>
        </w:tc>
        <w:tc>
          <w:tcPr>
            <w:tcW w:type="dxa" w:w="3360"/>
          </w:tcPr>
          <w:p>
            <w:r/>
          </w:p>
        </w:tc>
        <w:tc>
          <w:tcPr>
            <w:tcW w:type="dxa" w:w="3360"/>
          </w:tcPr>
          <w:p>
            <w:r>
              <w:t>Specific, sourced, permission-aware, and explicit about uncertainty.</w:t>
            </w:r>
          </w:p>
        </w:tc>
      </w:tr>
      <w:tr>
        <w:tc>
          <w:tcPr>
            <w:tcW w:type="dxa" w:w="3360"/>
          </w:tcPr>
          <w:p>
            <w:r>
              <w:t>Evidence request</w:t>
            </w:r>
          </w:p>
        </w:tc>
        <w:tc>
          <w:tcPr>
            <w:tcW w:type="dxa" w:w="3360"/>
          </w:tcPr>
          <w:p>
            <w:r/>
          </w:p>
        </w:tc>
        <w:tc>
          <w:tcPr>
            <w:tcW w:type="dxa" w:w="3360"/>
          </w:tcPr>
          <w:p>
            <w:r>
              <w:t>Specific, sourced, permission-aware, and explicit about uncertainty.</w:t>
            </w:r>
          </w:p>
        </w:tc>
      </w:tr>
      <w:tr>
        <w:tc>
          <w:tcPr>
            <w:tcW w:type="dxa" w:w="3360"/>
          </w:tcPr>
          <w:p>
            <w:r>
              <w:t>Sensitive areas</w:t>
            </w:r>
          </w:p>
        </w:tc>
        <w:tc>
          <w:tcPr>
            <w:tcW w:type="dxa" w:w="3360"/>
          </w:tcPr>
          <w:p>
            <w:r/>
          </w:p>
        </w:tc>
        <w:tc>
          <w:tcPr>
            <w:tcW w:type="dxa" w:w="3360"/>
          </w:tcPr>
          <w:p>
            <w:r>
              <w:t>Specific, sourced, permission-aware, and explicit about uncertainty.</w:t>
            </w:r>
          </w:p>
        </w:tc>
      </w:tr>
      <w:tr>
        <w:tc>
          <w:tcPr>
            <w:tcW w:type="dxa" w:w="3360"/>
          </w:tcPr>
          <w:p>
            <w:r>
              <w:t>Opening</w:t>
            </w:r>
          </w:p>
        </w:tc>
        <w:tc>
          <w:tcPr>
            <w:tcW w:type="dxa" w:w="3360"/>
          </w:tcPr>
          <w:p>
            <w:r/>
          </w:p>
        </w:tc>
        <w:tc>
          <w:tcPr>
            <w:tcW w:type="dxa" w:w="3360"/>
          </w:tcPr>
          <w:p>
            <w:r>
              <w:t>Specific, sourced, permission-aware, and explicit about uncertainty.</w:t>
            </w:r>
          </w:p>
        </w:tc>
      </w:tr>
      <w:tr>
        <w:tc>
          <w:tcPr>
            <w:tcW w:type="dxa" w:w="3360"/>
          </w:tcPr>
          <w:p>
            <w:r>
              <w:t>Follow-up</w:t>
            </w:r>
          </w:p>
        </w:tc>
        <w:tc>
          <w:tcPr>
            <w:tcW w:type="dxa" w:w="3360"/>
          </w:tcPr>
          <w:p>
            <w:r/>
          </w:p>
        </w:tc>
        <w:tc>
          <w:tcPr>
            <w:tcW w:type="dxa" w:w="3360"/>
          </w:tcPr>
          <w:p>
            <w:r>
              <w:t>Specific, sourced, permission-aware, and explicit about uncertainty.</w:t>
            </w:r>
          </w:p>
        </w:tc>
      </w:tr>
    </w:tbl>
    <w:p>
      <w:pPr>
        <w:pStyle w:val="Heading2"/>
      </w:pPr>
      <w:r>
        <w:t>Completion rule</w:t>
      </w:r>
    </w:p>
    <w:p>
      <w:r>
        <w:t>Do not mark complete merely because every box contains text. Mark complete when each material entry is supported by an observable fact, identified source, document, permission record, or clearly labeled inference, and when the next decision can be made without relying on hidden memory.</w:t>
      </w:r>
    </w:p>
    <w:p>
      <w:r>
        <w:br w:type="page"/>
      </w:r>
    </w:p>
    <w:p>
      <w:pPr>
        <w:pStyle w:val="Heading1"/>
      </w:pPr>
      <w:r>
        <w:t>Appendix I. Post-Interview Debrief</w:t>
      </w:r>
    </w:p>
    <w:p>
      <w:r>
        <w:t>A five-minute cognition and commitment capture form.</w:t>
      </w:r>
    </w:p>
    <w:p>
      <w:pPr>
        <w:pStyle w:val="Heading2"/>
      </w:pPr>
      <w:r>
        <w:t>Purpose</w:t>
      </w:r>
    </w:p>
    <w:p>
      <w:r>
        <w:t>Use this instrument to convert a high-stakes field judgment into a visible, reviewable record. Complete it at the moment indicated rather than reconstructing it from memory after the trip.</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E3A8A"/>
          </w:tcPr>
          <w:p>
            <w:r>
              <w:rPr>
                <w:b/>
                <w:color w:val="FFFFFF"/>
              </w:rPr>
              <w:t>Field</w:t>
            </w:r>
          </w:p>
        </w:tc>
        <w:tc>
          <w:tcPr>
            <w:tcW w:type="dxa" w:w="3360"/>
            <w:shd w:fill="1E3A8A"/>
          </w:tcPr>
          <w:p>
            <w:r>
              <w:rPr>
                <w:b/>
                <w:color w:val="FFFFFF"/>
              </w:rPr>
              <w:t>Entry</w:t>
            </w:r>
          </w:p>
        </w:tc>
        <w:tc>
          <w:tcPr>
            <w:tcW w:type="dxa" w:w="3360"/>
            <w:shd w:fill="1E3A8A"/>
          </w:tcPr>
          <w:p>
            <w:r>
              <w:rPr>
                <w:b/>
                <w:color w:val="FFFFFF"/>
              </w:rPr>
              <w:t>Review standard</w:t>
            </w:r>
          </w:p>
        </w:tc>
      </w:tr>
      <w:tr>
        <w:tc>
          <w:tcPr>
            <w:tcW w:type="dxa" w:w="3360"/>
          </w:tcPr>
          <w:p>
            <w:r>
              <w:t>What I expected</w:t>
            </w:r>
          </w:p>
        </w:tc>
        <w:tc>
          <w:tcPr>
            <w:tcW w:type="dxa" w:w="3360"/>
          </w:tcPr>
          <w:p>
            <w:r/>
          </w:p>
        </w:tc>
        <w:tc>
          <w:tcPr>
            <w:tcW w:type="dxa" w:w="3360"/>
          </w:tcPr>
          <w:p>
            <w:r>
              <w:t>Specific, sourced, permission-aware, and explicit about uncertainty.</w:t>
            </w:r>
          </w:p>
        </w:tc>
      </w:tr>
      <w:tr>
        <w:tc>
          <w:tcPr>
            <w:tcW w:type="dxa" w:w="3360"/>
          </w:tcPr>
          <w:p>
            <w:r>
              <w:t>What changed</w:t>
            </w:r>
          </w:p>
        </w:tc>
        <w:tc>
          <w:tcPr>
            <w:tcW w:type="dxa" w:w="3360"/>
          </w:tcPr>
          <w:p>
            <w:r/>
          </w:p>
        </w:tc>
        <w:tc>
          <w:tcPr>
            <w:tcW w:type="dxa" w:w="3360"/>
          </w:tcPr>
          <w:p>
            <w:r>
              <w:t>Specific, sourced, permission-aware, and explicit about uncertainty.</w:t>
            </w:r>
          </w:p>
        </w:tc>
      </w:tr>
      <w:tr>
        <w:tc>
          <w:tcPr>
            <w:tcW w:type="dxa" w:w="3360"/>
          </w:tcPr>
          <w:p>
            <w:r>
              <w:t>Strongest evidence</w:t>
            </w:r>
          </w:p>
        </w:tc>
        <w:tc>
          <w:tcPr>
            <w:tcW w:type="dxa" w:w="3360"/>
          </w:tcPr>
          <w:p>
            <w:r/>
          </w:p>
        </w:tc>
        <w:tc>
          <w:tcPr>
            <w:tcW w:type="dxa" w:w="3360"/>
          </w:tcPr>
          <w:p>
            <w:r>
              <w:t>Specific, sourced, permission-aware, and explicit about uncertainty.</w:t>
            </w:r>
          </w:p>
        </w:tc>
      </w:tr>
      <w:tr>
        <w:tc>
          <w:tcPr>
            <w:tcW w:type="dxa" w:w="3360"/>
          </w:tcPr>
          <w:p>
            <w:r>
              <w:t>Weakest claim</w:t>
            </w:r>
          </w:p>
        </w:tc>
        <w:tc>
          <w:tcPr>
            <w:tcW w:type="dxa" w:w="3360"/>
          </w:tcPr>
          <w:p>
            <w:r/>
          </w:p>
        </w:tc>
        <w:tc>
          <w:tcPr>
            <w:tcW w:type="dxa" w:w="3360"/>
          </w:tcPr>
          <w:p>
            <w:r>
              <w:t>Specific, sourced, permission-aware, and explicit about uncertainty.</w:t>
            </w:r>
          </w:p>
        </w:tc>
      </w:tr>
      <w:tr>
        <w:tc>
          <w:tcPr>
            <w:tcW w:type="dxa" w:w="3360"/>
          </w:tcPr>
          <w:p>
            <w:r>
              <w:t>Contradiction</w:t>
            </w:r>
          </w:p>
        </w:tc>
        <w:tc>
          <w:tcPr>
            <w:tcW w:type="dxa" w:w="3360"/>
          </w:tcPr>
          <w:p>
            <w:r/>
          </w:p>
        </w:tc>
        <w:tc>
          <w:tcPr>
            <w:tcW w:type="dxa" w:w="3360"/>
          </w:tcPr>
          <w:p>
            <w:r>
              <w:t>Specific, sourced, permission-aware, and explicit about uncertainty.</w:t>
            </w:r>
          </w:p>
        </w:tc>
      </w:tr>
      <w:tr>
        <w:tc>
          <w:tcPr>
            <w:tcW w:type="dxa" w:w="3360"/>
          </w:tcPr>
          <w:p>
            <w:r>
              <w:t>Missing voice</w:t>
            </w:r>
          </w:p>
        </w:tc>
        <w:tc>
          <w:tcPr>
            <w:tcW w:type="dxa" w:w="3360"/>
          </w:tcPr>
          <w:p>
            <w:r/>
          </w:p>
        </w:tc>
        <w:tc>
          <w:tcPr>
            <w:tcW w:type="dxa" w:w="3360"/>
          </w:tcPr>
          <w:p>
            <w:r>
              <w:t>Specific, sourced, permission-aware, and explicit about uncertainty.</w:t>
            </w:r>
          </w:p>
        </w:tc>
      </w:tr>
      <w:tr>
        <w:tc>
          <w:tcPr>
            <w:tcW w:type="dxa" w:w="3360"/>
          </w:tcPr>
          <w:p>
            <w:r>
              <w:t>Promised materials</w:t>
            </w:r>
          </w:p>
        </w:tc>
        <w:tc>
          <w:tcPr>
            <w:tcW w:type="dxa" w:w="3360"/>
          </w:tcPr>
          <w:p>
            <w:r/>
          </w:p>
        </w:tc>
        <w:tc>
          <w:tcPr>
            <w:tcW w:type="dxa" w:w="3360"/>
          </w:tcPr>
          <w:p>
            <w:r>
              <w:t>Specific, sourced, permission-aware, and explicit about uncertainty.</w:t>
            </w:r>
          </w:p>
        </w:tc>
      </w:tr>
      <w:tr>
        <w:tc>
          <w:tcPr>
            <w:tcW w:type="dxa" w:w="3360"/>
          </w:tcPr>
          <w:p>
            <w:r>
              <w:t>My commitment</w:t>
            </w:r>
          </w:p>
        </w:tc>
        <w:tc>
          <w:tcPr>
            <w:tcW w:type="dxa" w:w="3360"/>
          </w:tcPr>
          <w:p>
            <w:r/>
          </w:p>
        </w:tc>
        <w:tc>
          <w:tcPr>
            <w:tcW w:type="dxa" w:w="3360"/>
          </w:tcPr>
          <w:p>
            <w:r>
              <w:t>Specific, sourced, permission-aware, and explicit about uncertainty.</w:t>
            </w:r>
          </w:p>
        </w:tc>
      </w:tr>
      <w:tr>
        <w:tc>
          <w:tcPr>
            <w:tcW w:type="dxa" w:w="3360"/>
          </w:tcPr>
          <w:p>
            <w:r>
              <w:t>Next source</w:t>
            </w:r>
          </w:p>
        </w:tc>
        <w:tc>
          <w:tcPr>
            <w:tcW w:type="dxa" w:w="3360"/>
          </w:tcPr>
          <w:p>
            <w:r/>
          </w:p>
        </w:tc>
        <w:tc>
          <w:tcPr>
            <w:tcW w:type="dxa" w:w="3360"/>
          </w:tcPr>
          <w:p>
            <w:r>
              <w:t>Specific, sourced, permission-aware, and explicit about uncertainty.</w:t>
            </w:r>
          </w:p>
        </w:tc>
      </w:tr>
      <w:tr>
        <w:tc>
          <w:tcPr>
            <w:tcW w:type="dxa" w:w="3360"/>
          </w:tcPr>
          <w:p>
            <w:r>
              <w:t>Confidentiality note</w:t>
            </w:r>
          </w:p>
        </w:tc>
        <w:tc>
          <w:tcPr>
            <w:tcW w:type="dxa" w:w="3360"/>
          </w:tcPr>
          <w:p>
            <w:r/>
          </w:p>
        </w:tc>
        <w:tc>
          <w:tcPr>
            <w:tcW w:type="dxa" w:w="3360"/>
          </w:tcPr>
          <w:p>
            <w:r>
              <w:t>Specific, sourced, permission-aware, and explicit about uncertainty.</w:t>
            </w:r>
          </w:p>
        </w:tc>
      </w:tr>
    </w:tbl>
    <w:p>
      <w:pPr>
        <w:pStyle w:val="Heading2"/>
      </w:pPr>
      <w:r>
        <w:t>Completion rule</w:t>
      </w:r>
    </w:p>
    <w:p>
      <w:r>
        <w:t>Do not mark complete merely because every box contains text. Mark complete when each material entry is supported by an observable fact, identified source, document, permission record, or clearly labeled inference, and when the next decision can be made without relying on hidden memory.</w:t>
      </w:r>
    </w:p>
    <w:p>
      <w:r>
        <w:br w:type="page"/>
      </w:r>
    </w:p>
    <w:p>
      <w:pPr>
        <w:pStyle w:val="Heading1"/>
      </w:pPr>
      <w:r>
        <w:t>Appendix J. Observation Sampling Sheet</w:t>
      </w:r>
    </w:p>
    <w:p>
      <w:r>
        <w:t>A structured record for time-bounded, place-bounded observation without mind-reading.</w:t>
      </w:r>
    </w:p>
    <w:p>
      <w:pPr>
        <w:pStyle w:val="Heading2"/>
      </w:pPr>
      <w:r>
        <w:t>Purpose</w:t>
      </w:r>
    </w:p>
    <w:p>
      <w:r>
        <w:t>Use this instrument to convert a high-stakes field judgment into a visible, reviewable record. Complete it at the moment indicated rather than reconstructing it from memory after the trip.</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E3A8A"/>
          </w:tcPr>
          <w:p>
            <w:r>
              <w:rPr>
                <w:b/>
                <w:color w:val="FFFFFF"/>
              </w:rPr>
              <w:t>Field</w:t>
            </w:r>
          </w:p>
        </w:tc>
        <w:tc>
          <w:tcPr>
            <w:tcW w:type="dxa" w:w="3360"/>
            <w:shd w:fill="1E3A8A"/>
          </w:tcPr>
          <w:p>
            <w:r>
              <w:rPr>
                <w:b/>
                <w:color w:val="FFFFFF"/>
              </w:rPr>
              <w:t>Entry</w:t>
            </w:r>
          </w:p>
        </w:tc>
        <w:tc>
          <w:tcPr>
            <w:tcW w:type="dxa" w:w="3360"/>
            <w:shd w:fill="1E3A8A"/>
          </w:tcPr>
          <w:p>
            <w:r>
              <w:rPr>
                <w:b/>
                <w:color w:val="FFFFFF"/>
              </w:rPr>
              <w:t>Review standard</w:t>
            </w:r>
          </w:p>
        </w:tc>
      </w:tr>
      <w:tr>
        <w:tc>
          <w:tcPr>
            <w:tcW w:type="dxa" w:w="3360"/>
          </w:tcPr>
          <w:p>
            <w:r>
              <w:t>Place/time</w:t>
            </w:r>
          </w:p>
        </w:tc>
        <w:tc>
          <w:tcPr>
            <w:tcW w:type="dxa" w:w="3360"/>
          </w:tcPr>
          <w:p>
            <w:r/>
          </w:p>
        </w:tc>
        <w:tc>
          <w:tcPr>
            <w:tcW w:type="dxa" w:w="3360"/>
          </w:tcPr>
          <w:p>
            <w:r>
              <w:t>Specific, sourced, permission-aware, and explicit about uncertainty.</w:t>
            </w:r>
          </w:p>
        </w:tc>
      </w:tr>
      <w:tr>
        <w:tc>
          <w:tcPr>
            <w:tcW w:type="dxa" w:w="3360"/>
          </w:tcPr>
          <w:p>
            <w:r>
              <w:t>Observation question</w:t>
            </w:r>
          </w:p>
        </w:tc>
        <w:tc>
          <w:tcPr>
            <w:tcW w:type="dxa" w:w="3360"/>
          </w:tcPr>
          <w:p>
            <w:r/>
          </w:p>
        </w:tc>
        <w:tc>
          <w:tcPr>
            <w:tcW w:type="dxa" w:w="3360"/>
          </w:tcPr>
          <w:p>
            <w:r>
              <w:t>Specific, sourced, permission-aware, and explicit about uncertainty.</w:t>
            </w:r>
          </w:p>
        </w:tc>
      </w:tr>
      <w:tr>
        <w:tc>
          <w:tcPr>
            <w:tcW w:type="dxa" w:w="3360"/>
          </w:tcPr>
          <w:p>
            <w:r>
              <w:t>Sampling window</w:t>
            </w:r>
          </w:p>
        </w:tc>
        <w:tc>
          <w:tcPr>
            <w:tcW w:type="dxa" w:w="3360"/>
          </w:tcPr>
          <w:p>
            <w:r/>
          </w:p>
        </w:tc>
        <w:tc>
          <w:tcPr>
            <w:tcW w:type="dxa" w:w="3360"/>
          </w:tcPr>
          <w:p>
            <w:r>
              <w:t>Specific, sourced, permission-aware, and explicit about uncertainty.</w:t>
            </w:r>
          </w:p>
        </w:tc>
      </w:tr>
      <w:tr>
        <w:tc>
          <w:tcPr>
            <w:tcW w:type="dxa" w:w="3360"/>
          </w:tcPr>
          <w:p>
            <w:r>
              <w:t>Actions observed</w:t>
            </w:r>
          </w:p>
        </w:tc>
        <w:tc>
          <w:tcPr>
            <w:tcW w:type="dxa" w:w="3360"/>
          </w:tcPr>
          <w:p>
            <w:r/>
          </w:p>
        </w:tc>
        <w:tc>
          <w:tcPr>
            <w:tcW w:type="dxa" w:w="3360"/>
          </w:tcPr>
          <w:p>
            <w:r>
              <w:t>Specific, sourced, permission-aware, and explicit about uncertainty.</w:t>
            </w:r>
          </w:p>
        </w:tc>
      </w:tr>
      <w:tr>
        <w:tc>
          <w:tcPr>
            <w:tcW w:type="dxa" w:w="3360"/>
          </w:tcPr>
          <w:p>
            <w:r>
              <w:t>Movement</w:t>
            </w:r>
          </w:p>
        </w:tc>
        <w:tc>
          <w:tcPr>
            <w:tcW w:type="dxa" w:w="3360"/>
          </w:tcPr>
          <w:p>
            <w:r/>
          </w:p>
        </w:tc>
        <w:tc>
          <w:tcPr>
            <w:tcW w:type="dxa" w:w="3360"/>
          </w:tcPr>
          <w:p>
            <w:r>
              <w:t>Specific, sourced, permission-aware, and explicit about uncertainty.</w:t>
            </w:r>
          </w:p>
        </w:tc>
      </w:tr>
      <w:tr>
        <w:tc>
          <w:tcPr>
            <w:tcW w:type="dxa" w:w="3360"/>
          </w:tcPr>
          <w:p>
            <w:r>
              <w:t>Interaction</w:t>
            </w:r>
          </w:p>
        </w:tc>
        <w:tc>
          <w:tcPr>
            <w:tcW w:type="dxa" w:w="3360"/>
          </w:tcPr>
          <w:p>
            <w:r/>
          </w:p>
        </w:tc>
        <w:tc>
          <w:tcPr>
            <w:tcW w:type="dxa" w:w="3360"/>
          </w:tcPr>
          <w:p>
            <w:r>
              <w:t>Specific, sourced, permission-aware, and explicit about uncertainty.</w:t>
            </w:r>
          </w:p>
        </w:tc>
      </w:tr>
      <w:tr>
        <w:tc>
          <w:tcPr>
            <w:tcW w:type="dxa" w:w="3360"/>
          </w:tcPr>
          <w:p>
            <w:r>
              <w:t>Environment</w:t>
            </w:r>
          </w:p>
        </w:tc>
        <w:tc>
          <w:tcPr>
            <w:tcW w:type="dxa" w:w="3360"/>
          </w:tcPr>
          <w:p>
            <w:r/>
          </w:p>
        </w:tc>
        <w:tc>
          <w:tcPr>
            <w:tcW w:type="dxa" w:w="3360"/>
          </w:tcPr>
          <w:p>
            <w:r>
              <w:t>Specific, sourced, permission-aware, and explicit about uncertainty.</w:t>
            </w:r>
          </w:p>
        </w:tc>
      </w:tr>
      <w:tr>
        <w:tc>
          <w:tcPr>
            <w:tcW w:type="dxa" w:w="3360"/>
          </w:tcPr>
          <w:p>
            <w:r>
              <w:t>Exceptions</w:t>
            </w:r>
          </w:p>
        </w:tc>
        <w:tc>
          <w:tcPr>
            <w:tcW w:type="dxa" w:w="3360"/>
          </w:tcPr>
          <w:p>
            <w:r/>
          </w:p>
        </w:tc>
        <w:tc>
          <w:tcPr>
            <w:tcW w:type="dxa" w:w="3360"/>
          </w:tcPr>
          <w:p>
            <w:r>
              <w:t>Specific, sourced, permission-aware, and explicit about uncertainty.</w:t>
            </w:r>
          </w:p>
        </w:tc>
      </w:tr>
      <w:tr>
        <w:tc>
          <w:tcPr>
            <w:tcW w:type="dxa" w:w="3360"/>
          </w:tcPr>
          <w:p>
            <w:r>
              <w:t>Limits</w:t>
            </w:r>
          </w:p>
        </w:tc>
        <w:tc>
          <w:tcPr>
            <w:tcW w:type="dxa" w:w="3360"/>
          </w:tcPr>
          <w:p>
            <w:r/>
          </w:p>
        </w:tc>
        <w:tc>
          <w:tcPr>
            <w:tcW w:type="dxa" w:w="3360"/>
          </w:tcPr>
          <w:p>
            <w:r>
              <w:t>Specific, sourced, permission-aware, and explicit about uncertainty.</w:t>
            </w:r>
          </w:p>
        </w:tc>
      </w:tr>
      <w:tr>
        <w:tc>
          <w:tcPr>
            <w:tcW w:type="dxa" w:w="3360"/>
          </w:tcPr>
          <w:p>
            <w:r>
              <w:t>Interpretation withheld</w:t>
            </w:r>
          </w:p>
        </w:tc>
        <w:tc>
          <w:tcPr>
            <w:tcW w:type="dxa" w:w="3360"/>
          </w:tcPr>
          <w:p>
            <w:r/>
          </w:p>
        </w:tc>
        <w:tc>
          <w:tcPr>
            <w:tcW w:type="dxa" w:w="3360"/>
          </w:tcPr>
          <w:p>
            <w:r>
              <w:t>Specific, sourced, permission-aware, and explicit about uncertainty.</w:t>
            </w:r>
          </w:p>
        </w:tc>
      </w:tr>
      <w:tr>
        <w:tc>
          <w:tcPr>
            <w:tcW w:type="dxa" w:w="3360"/>
          </w:tcPr>
          <w:p>
            <w:r>
              <w:t>Follow-up</w:t>
            </w:r>
          </w:p>
        </w:tc>
        <w:tc>
          <w:tcPr>
            <w:tcW w:type="dxa" w:w="3360"/>
          </w:tcPr>
          <w:p>
            <w:r/>
          </w:p>
        </w:tc>
        <w:tc>
          <w:tcPr>
            <w:tcW w:type="dxa" w:w="3360"/>
          </w:tcPr>
          <w:p>
            <w:r>
              <w:t>Specific, sourced, permission-aware, and explicit about uncertainty.</w:t>
            </w:r>
          </w:p>
        </w:tc>
      </w:tr>
    </w:tbl>
    <w:p>
      <w:pPr>
        <w:pStyle w:val="Heading2"/>
      </w:pPr>
      <w:r>
        <w:t>Completion rule</w:t>
      </w:r>
    </w:p>
    <w:p>
      <w:r>
        <w:t>Do not mark complete merely because every box contains text. Mark complete when each material entry is supported by an observable fact, identified source, document, permission record, or clearly labeled inference, and when the next decision can be made without relying on hidden memory.</w:t>
      </w:r>
    </w:p>
    <w:p>
      <w:r>
        <w:br w:type="page"/>
      </w:r>
    </w:p>
    <w:p>
      <w:pPr>
        <w:pStyle w:val="Heading1"/>
      </w:pPr>
      <w:r>
        <w:t>Appendix K. Institutional Behavior Audit</w:t>
      </w:r>
    </w:p>
    <w:p>
      <w:r>
        <w:t>A field sheet for access, security, waiting, information, staff interaction, discretion, exception, and remedy.</w:t>
      </w:r>
    </w:p>
    <w:p>
      <w:pPr>
        <w:pStyle w:val="Heading2"/>
      </w:pPr>
      <w:r>
        <w:t>Purpose</w:t>
      </w:r>
    </w:p>
    <w:p>
      <w:r>
        <w:t>Use this instrument to convert a high-stakes field judgment into a visible, reviewable record. Complete it at the moment indicated rather than reconstructing it from memory after the trip.</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E3A8A"/>
          </w:tcPr>
          <w:p>
            <w:r>
              <w:rPr>
                <w:b/>
                <w:color w:val="FFFFFF"/>
              </w:rPr>
              <w:t>Field</w:t>
            </w:r>
          </w:p>
        </w:tc>
        <w:tc>
          <w:tcPr>
            <w:tcW w:type="dxa" w:w="3360"/>
            <w:shd w:fill="1E3A8A"/>
          </w:tcPr>
          <w:p>
            <w:r>
              <w:rPr>
                <w:b/>
                <w:color w:val="FFFFFF"/>
              </w:rPr>
              <w:t>Entry</w:t>
            </w:r>
          </w:p>
        </w:tc>
        <w:tc>
          <w:tcPr>
            <w:tcW w:type="dxa" w:w="3360"/>
            <w:shd w:fill="1E3A8A"/>
          </w:tcPr>
          <w:p>
            <w:r>
              <w:rPr>
                <w:b/>
                <w:color w:val="FFFFFF"/>
              </w:rPr>
              <w:t>Review standard</w:t>
            </w:r>
          </w:p>
        </w:tc>
      </w:tr>
      <w:tr>
        <w:tc>
          <w:tcPr>
            <w:tcW w:type="dxa" w:w="3360"/>
          </w:tcPr>
          <w:p>
            <w:r>
              <w:t>Entry/access</w:t>
            </w:r>
          </w:p>
        </w:tc>
        <w:tc>
          <w:tcPr>
            <w:tcW w:type="dxa" w:w="3360"/>
          </w:tcPr>
          <w:p>
            <w:r/>
          </w:p>
        </w:tc>
        <w:tc>
          <w:tcPr>
            <w:tcW w:type="dxa" w:w="3360"/>
          </w:tcPr>
          <w:p>
            <w:r>
              <w:t>Specific, sourced, permission-aware, and explicit about uncertainty.</w:t>
            </w:r>
          </w:p>
        </w:tc>
      </w:tr>
      <w:tr>
        <w:tc>
          <w:tcPr>
            <w:tcW w:type="dxa" w:w="3360"/>
          </w:tcPr>
          <w:p>
            <w:r>
              <w:t>Security</w:t>
            </w:r>
          </w:p>
        </w:tc>
        <w:tc>
          <w:tcPr>
            <w:tcW w:type="dxa" w:w="3360"/>
          </w:tcPr>
          <w:p>
            <w:r/>
          </w:p>
        </w:tc>
        <w:tc>
          <w:tcPr>
            <w:tcW w:type="dxa" w:w="3360"/>
          </w:tcPr>
          <w:p>
            <w:r>
              <w:t>Specific, sourced, permission-aware, and explicit about uncertainty.</w:t>
            </w:r>
          </w:p>
        </w:tc>
      </w:tr>
      <w:tr>
        <w:tc>
          <w:tcPr>
            <w:tcW w:type="dxa" w:w="3360"/>
          </w:tcPr>
          <w:p>
            <w:r>
              <w:t>Registration</w:t>
            </w:r>
          </w:p>
        </w:tc>
        <w:tc>
          <w:tcPr>
            <w:tcW w:type="dxa" w:w="3360"/>
          </w:tcPr>
          <w:p>
            <w:r/>
          </w:p>
        </w:tc>
        <w:tc>
          <w:tcPr>
            <w:tcW w:type="dxa" w:w="3360"/>
          </w:tcPr>
          <w:p>
            <w:r>
              <w:t>Specific, sourced, permission-aware, and explicit about uncertainty.</w:t>
            </w:r>
          </w:p>
        </w:tc>
      </w:tr>
      <w:tr>
        <w:tc>
          <w:tcPr>
            <w:tcW w:type="dxa" w:w="3360"/>
          </w:tcPr>
          <w:p>
            <w:r>
              <w:t>Waiting</w:t>
            </w:r>
          </w:p>
        </w:tc>
        <w:tc>
          <w:tcPr>
            <w:tcW w:type="dxa" w:w="3360"/>
          </w:tcPr>
          <w:p>
            <w:r/>
          </w:p>
        </w:tc>
        <w:tc>
          <w:tcPr>
            <w:tcW w:type="dxa" w:w="3360"/>
          </w:tcPr>
          <w:p>
            <w:r>
              <w:t>Specific, sourced, permission-aware, and explicit about uncertainty.</w:t>
            </w:r>
          </w:p>
        </w:tc>
      </w:tr>
      <w:tr>
        <w:tc>
          <w:tcPr>
            <w:tcW w:type="dxa" w:w="3360"/>
          </w:tcPr>
          <w:p>
            <w:r>
              <w:t>Information</w:t>
            </w:r>
          </w:p>
        </w:tc>
        <w:tc>
          <w:tcPr>
            <w:tcW w:type="dxa" w:w="3360"/>
          </w:tcPr>
          <w:p>
            <w:r/>
          </w:p>
        </w:tc>
        <w:tc>
          <w:tcPr>
            <w:tcW w:type="dxa" w:w="3360"/>
          </w:tcPr>
          <w:p>
            <w:r>
              <w:t>Specific, sourced, permission-aware, and explicit about uncertainty.</w:t>
            </w:r>
          </w:p>
        </w:tc>
      </w:tr>
      <w:tr>
        <w:tc>
          <w:tcPr>
            <w:tcW w:type="dxa" w:w="3360"/>
          </w:tcPr>
          <w:p>
            <w:r>
              <w:t>Staff interaction</w:t>
            </w:r>
          </w:p>
        </w:tc>
        <w:tc>
          <w:tcPr>
            <w:tcW w:type="dxa" w:w="3360"/>
          </w:tcPr>
          <w:p>
            <w:r/>
          </w:p>
        </w:tc>
        <w:tc>
          <w:tcPr>
            <w:tcW w:type="dxa" w:w="3360"/>
          </w:tcPr>
          <w:p>
            <w:r>
              <w:t>Specific, sourced, permission-aware, and explicit about uncertainty.</w:t>
            </w:r>
          </w:p>
        </w:tc>
      </w:tr>
      <w:tr>
        <w:tc>
          <w:tcPr>
            <w:tcW w:type="dxa" w:w="3360"/>
          </w:tcPr>
          <w:p>
            <w:r>
              <w:t>Discretion</w:t>
            </w:r>
          </w:p>
        </w:tc>
        <w:tc>
          <w:tcPr>
            <w:tcW w:type="dxa" w:w="3360"/>
          </w:tcPr>
          <w:p>
            <w:r/>
          </w:p>
        </w:tc>
        <w:tc>
          <w:tcPr>
            <w:tcW w:type="dxa" w:w="3360"/>
          </w:tcPr>
          <w:p>
            <w:r>
              <w:t>Specific, sourced, permission-aware, and explicit about uncertainty.</w:t>
            </w:r>
          </w:p>
        </w:tc>
      </w:tr>
      <w:tr>
        <w:tc>
          <w:tcPr>
            <w:tcW w:type="dxa" w:w="3360"/>
          </w:tcPr>
          <w:p>
            <w:r>
              <w:t>Handoff</w:t>
            </w:r>
          </w:p>
        </w:tc>
        <w:tc>
          <w:tcPr>
            <w:tcW w:type="dxa" w:w="3360"/>
          </w:tcPr>
          <w:p>
            <w:r/>
          </w:p>
        </w:tc>
        <w:tc>
          <w:tcPr>
            <w:tcW w:type="dxa" w:w="3360"/>
          </w:tcPr>
          <w:p>
            <w:r>
              <w:t>Specific, sourced, permission-aware, and explicit about uncertainty.</w:t>
            </w:r>
          </w:p>
        </w:tc>
      </w:tr>
      <w:tr>
        <w:tc>
          <w:tcPr>
            <w:tcW w:type="dxa" w:w="3360"/>
          </w:tcPr>
          <w:p>
            <w:r>
              <w:t>Accessibility</w:t>
            </w:r>
          </w:p>
        </w:tc>
        <w:tc>
          <w:tcPr>
            <w:tcW w:type="dxa" w:w="3360"/>
          </w:tcPr>
          <w:p>
            <w:r/>
          </w:p>
        </w:tc>
        <w:tc>
          <w:tcPr>
            <w:tcW w:type="dxa" w:w="3360"/>
          </w:tcPr>
          <w:p>
            <w:r>
              <w:t>Specific, sourced, permission-aware, and explicit about uncertainty.</w:t>
            </w:r>
          </w:p>
        </w:tc>
      </w:tr>
      <w:tr>
        <w:tc>
          <w:tcPr>
            <w:tcW w:type="dxa" w:w="3360"/>
          </w:tcPr>
          <w:p>
            <w:r>
              <w:t>Exception</w:t>
            </w:r>
          </w:p>
        </w:tc>
        <w:tc>
          <w:tcPr>
            <w:tcW w:type="dxa" w:w="3360"/>
          </w:tcPr>
          <w:p>
            <w:r/>
          </w:p>
        </w:tc>
        <w:tc>
          <w:tcPr>
            <w:tcW w:type="dxa" w:w="3360"/>
          </w:tcPr>
          <w:p>
            <w:r>
              <w:t>Specific, sourced, permission-aware, and explicit about uncertainty.</w:t>
            </w:r>
          </w:p>
        </w:tc>
      </w:tr>
      <w:tr>
        <w:tc>
          <w:tcPr>
            <w:tcW w:type="dxa" w:w="3360"/>
          </w:tcPr>
          <w:p>
            <w:r>
              <w:t>Complaint/remedy</w:t>
            </w:r>
          </w:p>
        </w:tc>
        <w:tc>
          <w:tcPr>
            <w:tcW w:type="dxa" w:w="3360"/>
          </w:tcPr>
          <w:p>
            <w:r/>
          </w:p>
        </w:tc>
        <w:tc>
          <w:tcPr>
            <w:tcW w:type="dxa" w:w="3360"/>
          </w:tcPr>
          <w:p>
            <w:r>
              <w:t>Specific, sourced, permission-aware, and explicit about uncertainty.</w:t>
            </w:r>
          </w:p>
        </w:tc>
      </w:tr>
      <w:tr>
        <w:tc>
          <w:tcPr>
            <w:tcW w:type="dxa" w:w="3360"/>
          </w:tcPr>
          <w:p>
            <w:r>
              <w:t>Evidence</w:t>
            </w:r>
          </w:p>
        </w:tc>
        <w:tc>
          <w:tcPr>
            <w:tcW w:type="dxa" w:w="3360"/>
          </w:tcPr>
          <w:p>
            <w:r/>
          </w:p>
        </w:tc>
        <w:tc>
          <w:tcPr>
            <w:tcW w:type="dxa" w:w="3360"/>
          </w:tcPr>
          <w:p>
            <w:r>
              <w:t>Specific, sourced, permission-aware, and explicit about uncertainty.</w:t>
            </w:r>
          </w:p>
        </w:tc>
      </w:tr>
    </w:tbl>
    <w:p>
      <w:pPr>
        <w:pStyle w:val="Heading2"/>
      </w:pPr>
      <w:r>
        <w:t>Completion rule</w:t>
      </w:r>
    </w:p>
    <w:p>
      <w:r>
        <w:t>Do not mark complete merely because every box contains text. Mark complete when each material entry is supported by an observable fact, identified source, document, permission record, or clearly labeled inference, and when the next decision can be made without relying on hidden memory.</w:t>
      </w:r>
    </w:p>
    <w:p>
      <w:r>
        <w:br w:type="page"/>
      </w:r>
    </w:p>
    <w:p>
      <w:pPr>
        <w:pStyle w:val="Heading1"/>
      </w:pPr>
      <w:r>
        <w:t>Appendix L. Accessibility and Sensory Audit</w:t>
      </w:r>
    </w:p>
    <w:p>
      <w:r>
        <w:t>A field sheet for mobility, vision, hearing, cognition, language, sensory load, cost, and procedural access.</w:t>
      </w:r>
    </w:p>
    <w:p>
      <w:pPr>
        <w:pStyle w:val="Heading2"/>
      </w:pPr>
      <w:r>
        <w:t>Purpose</w:t>
      </w:r>
    </w:p>
    <w:p>
      <w:r>
        <w:t>Use this instrument to convert a high-stakes field judgment into a visible, reviewable record. Complete it at the moment indicated rather than reconstructing it from memory after the trip.</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E3A8A"/>
          </w:tcPr>
          <w:p>
            <w:r>
              <w:rPr>
                <w:b/>
                <w:color w:val="FFFFFF"/>
              </w:rPr>
              <w:t>Field</w:t>
            </w:r>
          </w:p>
        </w:tc>
        <w:tc>
          <w:tcPr>
            <w:tcW w:type="dxa" w:w="3360"/>
            <w:shd w:fill="1E3A8A"/>
          </w:tcPr>
          <w:p>
            <w:r>
              <w:rPr>
                <w:b/>
                <w:color w:val="FFFFFF"/>
              </w:rPr>
              <w:t>Entry</w:t>
            </w:r>
          </w:p>
        </w:tc>
        <w:tc>
          <w:tcPr>
            <w:tcW w:type="dxa" w:w="3360"/>
            <w:shd w:fill="1E3A8A"/>
          </w:tcPr>
          <w:p>
            <w:r>
              <w:rPr>
                <w:b/>
                <w:color w:val="FFFFFF"/>
              </w:rPr>
              <w:t>Review standard</w:t>
            </w:r>
          </w:p>
        </w:tc>
      </w:tr>
      <w:tr>
        <w:tc>
          <w:tcPr>
            <w:tcW w:type="dxa" w:w="3360"/>
          </w:tcPr>
          <w:p>
            <w:r>
              <w:t>Mobility</w:t>
            </w:r>
          </w:p>
        </w:tc>
        <w:tc>
          <w:tcPr>
            <w:tcW w:type="dxa" w:w="3360"/>
          </w:tcPr>
          <w:p>
            <w:r/>
          </w:p>
        </w:tc>
        <w:tc>
          <w:tcPr>
            <w:tcW w:type="dxa" w:w="3360"/>
          </w:tcPr>
          <w:p>
            <w:r>
              <w:t>Specific, sourced, permission-aware, and explicit about uncertainty.</w:t>
            </w:r>
          </w:p>
        </w:tc>
      </w:tr>
      <w:tr>
        <w:tc>
          <w:tcPr>
            <w:tcW w:type="dxa" w:w="3360"/>
          </w:tcPr>
          <w:p>
            <w:r>
              <w:t>Vision</w:t>
            </w:r>
          </w:p>
        </w:tc>
        <w:tc>
          <w:tcPr>
            <w:tcW w:type="dxa" w:w="3360"/>
          </w:tcPr>
          <w:p>
            <w:r/>
          </w:p>
        </w:tc>
        <w:tc>
          <w:tcPr>
            <w:tcW w:type="dxa" w:w="3360"/>
          </w:tcPr>
          <w:p>
            <w:r>
              <w:t>Specific, sourced, permission-aware, and explicit about uncertainty.</w:t>
            </w:r>
          </w:p>
        </w:tc>
      </w:tr>
      <w:tr>
        <w:tc>
          <w:tcPr>
            <w:tcW w:type="dxa" w:w="3360"/>
          </w:tcPr>
          <w:p>
            <w:r>
              <w:t>Hearing</w:t>
            </w:r>
          </w:p>
        </w:tc>
        <w:tc>
          <w:tcPr>
            <w:tcW w:type="dxa" w:w="3360"/>
          </w:tcPr>
          <w:p>
            <w:r/>
          </w:p>
        </w:tc>
        <w:tc>
          <w:tcPr>
            <w:tcW w:type="dxa" w:w="3360"/>
          </w:tcPr>
          <w:p>
            <w:r>
              <w:t>Specific, sourced, permission-aware, and explicit about uncertainty.</w:t>
            </w:r>
          </w:p>
        </w:tc>
      </w:tr>
      <w:tr>
        <w:tc>
          <w:tcPr>
            <w:tcW w:type="dxa" w:w="3360"/>
          </w:tcPr>
          <w:p>
            <w:r>
              <w:t>Cognition</w:t>
            </w:r>
          </w:p>
        </w:tc>
        <w:tc>
          <w:tcPr>
            <w:tcW w:type="dxa" w:w="3360"/>
          </w:tcPr>
          <w:p>
            <w:r/>
          </w:p>
        </w:tc>
        <w:tc>
          <w:tcPr>
            <w:tcW w:type="dxa" w:w="3360"/>
          </w:tcPr>
          <w:p>
            <w:r>
              <w:t>Specific, sourced, permission-aware, and explicit about uncertainty.</w:t>
            </w:r>
          </w:p>
        </w:tc>
      </w:tr>
      <w:tr>
        <w:tc>
          <w:tcPr>
            <w:tcW w:type="dxa" w:w="3360"/>
          </w:tcPr>
          <w:p>
            <w:r>
              <w:t>Language</w:t>
            </w:r>
          </w:p>
        </w:tc>
        <w:tc>
          <w:tcPr>
            <w:tcW w:type="dxa" w:w="3360"/>
          </w:tcPr>
          <w:p>
            <w:r/>
          </w:p>
        </w:tc>
        <w:tc>
          <w:tcPr>
            <w:tcW w:type="dxa" w:w="3360"/>
          </w:tcPr>
          <w:p>
            <w:r>
              <w:t>Specific, sourced, permission-aware, and explicit about uncertainty.</w:t>
            </w:r>
          </w:p>
        </w:tc>
      </w:tr>
      <w:tr>
        <w:tc>
          <w:tcPr>
            <w:tcW w:type="dxa" w:w="3360"/>
          </w:tcPr>
          <w:p>
            <w:r>
              <w:t>Sensory load</w:t>
            </w:r>
          </w:p>
        </w:tc>
        <w:tc>
          <w:tcPr>
            <w:tcW w:type="dxa" w:w="3360"/>
          </w:tcPr>
          <w:p>
            <w:r/>
          </w:p>
        </w:tc>
        <w:tc>
          <w:tcPr>
            <w:tcW w:type="dxa" w:w="3360"/>
          </w:tcPr>
          <w:p>
            <w:r>
              <w:t>Specific, sourced, permission-aware, and explicit about uncertainty.</w:t>
            </w:r>
          </w:p>
        </w:tc>
      </w:tr>
      <w:tr>
        <w:tc>
          <w:tcPr>
            <w:tcW w:type="dxa" w:w="3360"/>
          </w:tcPr>
          <w:p>
            <w:r>
              <w:t>Cost</w:t>
            </w:r>
          </w:p>
        </w:tc>
        <w:tc>
          <w:tcPr>
            <w:tcW w:type="dxa" w:w="3360"/>
          </w:tcPr>
          <w:p>
            <w:r/>
          </w:p>
        </w:tc>
        <w:tc>
          <w:tcPr>
            <w:tcW w:type="dxa" w:w="3360"/>
          </w:tcPr>
          <w:p>
            <w:r>
              <w:t>Specific, sourced, permission-aware, and explicit about uncertainty.</w:t>
            </w:r>
          </w:p>
        </w:tc>
      </w:tr>
      <w:tr>
        <w:tc>
          <w:tcPr>
            <w:tcW w:type="dxa" w:w="3360"/>
          </w:tcPr>
          <w:p>
            <w:r>
              <w:t>Technology</w:t>
            </w:r>
          </w:p>
        </w:tc>
        <w:tc>
          <w:tcPr>
            <w:tcW w:type="dxa" w:w="3360"/>
          </w:tcPr>
          <w:p>
            <w:r/>
          </w:p>
        </w:tc>
        <w:tc>
          <w:tcPr>
            <w:tcW w:type="dxa" w:w="3360"/>
          </w:tcPr>
          <w:p>
            <w:r>
              <w:t>Specific, sourced, permission-aware, and explicit about uncertainty.</w:t>
            </w:r>
          </w:p>
        </w:tc>
      </w:tr>
      <w:tr>
        <w:tc>
          <w:tcPr>
            <w:tcW w:type="dxa" w:w="3360"/>
          </w:tcPr>
          <w:p>
            <w:r>
              <w:t>Procedural access</w:t>
            </w:r>
          </w:p>
        </w:tc>
        <w:tc>
          <w:tcPr>
            <w:tcW w:type="dxa" w:w="3360"/>
          </w:tcPr>
          <w:p>
            <w:r/>
          </w:p>
        </w:tc>
        <w:tc>
          <w:tcPr>
            <w:tcW w:type="dxa" w:w="3360"/>
          </w:tcPr>
          <w:p>
            <w:r>
              <w:t>Specific, sourced, permission-aware, and explicit about uncertainty.</w:t>
            </w:r>
          </w:p>
        </w:tc>
      </w:tr>
      <w:tr>
        <w:tc>
          <w:tcPr>
            <w:tcW w:type="dxa" w:w="3360"/>
          </w:tcPr>
          <w:p>
            <w:r>
              <w:t>Dignity</w:t>
            </w:r>
          </w:p>
        </w:tc>
        <w:tc>
          <w:tcPr>
            <w:tcW w:type="dxa" w:w="3360"/>
          </w:tcPr>
          <w:p>
            <w:r/>
          </w:p>
        </w:tc>
        <w:tc>
          <w:tcPr>
            <w:tcW w:type="dxa" w:w="3360"/>
          </w:tcPr>
          <w:p>
            <w:r>
              <w:t>Specific, sourced, permission-aware, and explicit about uncertainty.</w:t>
            </w:r>
          </w:p>
        </w:tc>
      </w:tr>
      <w:tr>
        <w:tc>
          <w:tcPr>
            <w:tcW w:type="dxa" w:w="3360"/>
          </w:tcPr>
          <w:p>
            <w:r>
              <w:t>Workaround</w:t>
            </w:r>
          </w:p>
        </w:tc>
        <w:tc>
          <w:tcPr>
            <w:tcW w:type="dxa" w:w="3360"/>
          </w:tcPr>
          <w:p>
            <w:r/>
          </w:p>
        </w:tc>
        <w:tc>
          <w:tcPr>
            <w:tcW w:type="dxa" w:w="3360"/>
          </w:tcPr>
          <w:p>
            <w:r>
              <w:t>Specific, sourced, permission-aware, and explicit about uncertainty.</w:t>
            </w:r>
          </w:p>
        </w:tc>
      </w:tr>
      <w:tr>
        <w:tc>
          <w:tcPr>
            <w:tcW w:type="dxa" w:w="3360"/>
          </w:tcPr>
          <w:p>
            <w:r>
              <w:t>User perspective</w:t>
            </w:r>
          </w:p>
        </w:tc>
        <w:tc>
          <w:tcPr>
            <w:tcW w:type="dxa" w:w="3360"/>
          </w:tcPr>
          <w:p>
            <w:r/>
          </w:p>
        </w:tc>
        <w:tc>
          <w:tcPr>
            <w:tcW w:type="dxa" w:w="3360"/>
          </w:tcPr>
          <w:p>
            <w:r>
              <w:t>Specific, sourced, permission-aware, and explicit about uncertainty.</w:t>
            </w:r>
          </w:p>
        </w:tc>
      </w:tr>
    </w:tbl>
    <w:p>
      <w:pPr>
        <w:pStyle w:val="Heading2"/>
      </w:pPr>
      <w:r>
        <w:t>Completion rule</w:t>
      </w:r>
    </w:p>
    <w:p>
      <w:r>
        <w:t>Do not mark complete merely because every box contains text. Mark complete when each material entry is supported by an observable fact, identified source, document, permission record, or clearly labeled inference, and when the next decision can be made without relying on hidden memory.</w:t>
      </w:r>
    </w:p>
    <w:p>
      <w:r>
        <w:br w:type="page"/>
      </w:r>
    </w:p>
    <w:p>
      <w:pPr>
        <w:pStyle w:val="Heading1"/>
      </w:pPr>
      <w:r>
        <w:t>Appendix M. Scientific Study Appraisal</w:t>
      </w:r>
    </w:p>
    <w:p>
      <w:r>
        <w:t>A rapid but rigorous method for design, sample, comparator, endpoint, uncertainty, applicability, and conflict.</w:t>
      </w:r>
    </w:p>
    <w:p>
      <w:pPr>
        <w:pStyle w:val="Heading2"/>
      </w:pPr>
      <w:r>
        <w:t>Purpose</w:t>
      </w:r>
    </w:p>
    <w:p>
      <w:r>
        <w:t>Use this instrument to convert a high-stakes field judgment into a visible, reviewable record. Complete it at the moment indicated rather than reconstructing it from memory after the trip.</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E3A8A"/>
          </w:tcPr>
          <w:p>
            <w:r>
              <w:rPr>
                <w:b/>
                <w:color w:val="FFFFFF"/>
              </w:rPr>
              <w:t>Field</w:t>
            </w:r>
          </w:p>
        </w:tc>
        <w:tc>
          <w:tcPr>
            <w:tcW w:type="dxa" w:w="3360"/>
            <w:shd w:fill="1E3A8A"/>
          </w:tcPr>
          <w:p>
            <w:r>
              <w:rPr>
                <w:b/>
                <w:color w:val="FFFFFF"/>
              </w:rPr>
              <w:t>Entry</w:t>
            </w:r>
          </w:p>
        </w:tc>
        <w:tc>
          <w:tcPr>
            <w:tcW w:type="dxa" w:w="3360"/>
            <w:shd w:fill="1E3A8A"/>
          </w:tcPr>
          <w:p>
            <w:r>
              <w:rPr>
                <w:b/>
                <w:color w:val="FFFFFF"/>
              </w:rPr>
              <w:t>Review standard</w:t>
            </w:r>
          </w:p>
        </w:tc>
      </w:tr>
      <w:tr>
        <w:tc>
          <w:tcPr>
            <w:tcW w:type="dxa" w:w="3360"/>
          </w:tcPr>
          <w:p>
            <w:r>
              <w:t>Question</w:t>
            </w:r>
          </w:p>
        </w:tc>
        <w:tc>
          <w:tcPr>
            <w:tcW w:type="dxa" w:w="3360"/>
          </w:tcPr>
          <w:p>
            <w:r/>
          </w:p>
        </w:tc>
        <w:tc>
          <w:tcPr>
            <w:tcW w:type="dxa" w:w="3360"/>
          </w:tcPr>
          <w:p>
            <w:r>
              <w:t>Specific, sourced, permission-aware, and explicit about uncertainty.</w:t>
            </w:r>
          </w:p>
        </w:tc>
      </w:tr>
      <w:tr>
        <w:tc>
          <w:tcPr>
            <w:tcW w:type="dxa" w:w="3360"/>
          </w:tcPr>
          <w:p>
            <w:r>
              <w:t>Design</w:t>
            </w:r>
          </w:p>
        </w:tc>
        <w:tc>
          <w:tcPr>
            <w:tcW w:type="dxa" w:w="3360"/>
          </w:tcPr>
          <w:p>
            <w:r/>
          </w:p>
        </w:tc>
        <w:tc>
          <w:tcPr>
            <w:tcW w:type="dxa" w:w="3360"/>
          </w:tcPr>
          <w:p>
            <w:r>
              <w:t>Specific, sourced, permission-aware, and explicit about uncertainty.</w:t>
            </w:r>
          </w:p>
        </w:tc>
      </w:tr>
      <w:tr>
        <w:tc>
          <w:tcPr>
            <w:tcW w:type="dxa" w:w="3360"/>
          </w:tcPr>
          <w:p>
            <w:r>
              <w:t>Population</w:t>
            </w:r>
          </w:p>
        </w:tc>
        <w:tc>
          <w:tcPr>
            <w:tcW w:type="dxa" w:w="3360"/>
          </w:tcPr>
          <w:p>
            <w:r/>
          </w:p>
        </w:tc>
        <w:tc>
          <w:tcPr>
            <w:tcW w:type="dxa" w:w="3360"/>
          </w:tcPr>
          <w:p>
            <w:r>
              <w:t>Specific, sourced, permission-aware, and explicit about uncertainty.</w:t>
            </w:r>
          </w:p>
        </w:tc>
      </w:tr>
      <w:tr>
        <w:tc>
          <w:tcPr>
            <w:tcW w:type="dxa" w:w="3360"/>
          </w:tcPr>
          <w:p>
            <w:r>
              <w:t>Sample</w:t>
            </w:r>
          </w:p>
        </w:tc>
        <w:tc>
          <w:tcPr>
            <w:tcW w:type="dxa" w:w="3360"/>
          </w:tcPr>
          <w:p>
            <w:r/>
          </w:p>
        </w:tc>
        <w:tc>
          <w:tcPr>
            <w:tcW w:type="dxa" w:w="3360"/>
          </w:tcPr>
          <w:p>
            <w:r>
              <w:t>Specific, sourced, permission-aware, and explicit about uncertainty.</w:t>
            </w:r>
          </w:p>
        </w:tc>
      </w:tr>
      <w:tr>
        <w:tc>
          <w:tcPr>
            <w:tcW w:type="dxa" w:w="3360"/>
          </w:tcPr>
          <w:p>
            <w:r>
              <w:t>Comparator</w:t>
            </w:r>
          </w:p>
        </w:tc>
        <w:tc>
          <w:tcPr>
            <w:tcW w:type="dxa" w:w="3360"/>
          </w:tcPr>
          <w:p>
            <w:r/>
          </w:p>
        </w:tc>
        <w:tc>
          <w:tcPr>
            <w:tcW w:type="dxa" w:w="3360"/>
          </w:tcPr>
          <w:p>
            <w:r>
              <w:t>Specific, sourced, permission-aware, and explicit about uncertainty.</w:t>
            </w:r>
          </w:p>
        </w:tc>
      </w:tr>
      <w:tr>
        <w:tc>
          <w:tcPr>
            <w:tcW w:type="dxa" w:w="3360"/>
          </w:tcPr>
          <w:p>
            <w:r>
              <w:t>Exposure/intervention</w:t>
            </w:r>
          </w:p>
        </w:tc>
        <w:tc>
          <w:tcPr>
            <w:tcW w:type="dxa" w:w="3360"/>
          </w:tcPr>
          <w:p>
            <w:r/>
          </w:p>
        </w:tc>
        <w:tc>
          <w:tcPr>
            <w:tcW w:type="dxa" w:w="3360"/>
          </w:tcPr>
          <w:p>
            <w:r>
              <w:t>Specific, sourced, permission-aware, and explicit about uncertainty.</w:t>
            </w:r>
          </w:p>
        </w:tc>
      </w:tr>
      <w:tr>
        <w:tc>
          <w:tcPr>
            <w:tcW w:type="dxa" w:w="3360"/>
          </w:tcPr>
          <w:p>
            <w:r>
              <w:t>Outcome</w:t>
            </w:r>
          </w:p>
        </w:tc>
        <w:tc>
          <w:tcPr>
            <w:tcW w:type="dxa" w:w="3360"/>
          </w:tcPr>
          <w:p>
            <w:r/>
          </w:p>
        </w:tc>
        <w:tc>
          <w:tcPr>
            <w:tcW w:type="dxa" w:w="3360"/>
          </w:tcPr>
          <w:p>
            <w:r>
              <w:t>Specific, sourced, permission-aware, and explicit about uncertainty.</w:t>
            </w:r>
          </w:p>
        </w:tc>
      </w:tr>
      <w:tr>
        <w:tc>
          <w:tcPr>
            <w:tcW w:type="dxa" w:w="3360"/>
          </w:tcPr>
          <w:p>
            <w:r>
              <w:t>Duration</w:t>
            </w:r>
          </w:p>
        </w:tc>
        <w:tc>
          <w:tcPr>
            <w:tcW w:type="dxa" w:w="3360"/>
          </w:tcPr>
          <w:p>
            <w:r/>
          </w:p>
        </w:tc>
        <w:tc>
          <w:tcPr>
            <w:tcW w:type="dxa" w:w="3360"/>
          </w:tcPr>
          <w:p>
            <w:r>
              <w:t>Specific, sourced, permission-aware, and explicit about uncertainty.</w:t>
            </w:r>
          </w:p>
        </w:tc>
      </w:tr>
      <w:tr>
        <w:tc>
          <w:tcPr>
            <w:tcW w:type="dxa" w:w="3360"/>
          </w:tcPr>
          <w:p>
            <w:r>
              <w:t>Statistics</w:t>
            </w:r>
          </w:p>
        </w:tc>
        <w:tc>
          <w:tcPr>
            <w:tcW w:type="dxa" w:w="3360"/>
          </w:tcPr>
          <w:p>
            <w:r/>
          </w:p>
        </w:tc>
        <w:tc>
          <w:tcPr>
            <w:tcW w:type="dxa" w:w="3360"/>
          </w:tcPr>
          <w:p>
            <w:r>
              <w:t>Specific, sourced, permission-aware, and explicit about uncertainty.</w:t>
            </w:r>
          </w:p>
        </w:tc>
      </w:tr>
      <w:tr>
        <w:tc>
          <w:tcPr>
            <w:tcW w:type="dxa" w:w="3360"/>
          </w:tcPr>
          <w:p>
            <w:r>
              <w:t>Uncertainty</w:t>
            </w:r>
          </w:p>
        </w:tc>
        <w:tc>
          <w:tcPr>
            <w:tcW w:type="dxa" w:w="3360"/>
          </w:tcPr>
          <w:p>
            <w:r/>
          </w:p>
        </w:tc>
        <w:tc>
          <w:tcPr>
            <w:tcW w:type="dxa" w:w="3360"/>
          </w:tcPr>
          <w:p>
            <w:r>
              <w:t>Specific, sourced, permission-aware, and explicit about uncertainty.</w:t>
            </w:r>
          </w:p>
        </w:tc>
      </w:tr>
      <w:tr>
        <w:tc>
          <w:tcPr>
            <w:tcW w:type="dxa" w:w="3360"/>
          </w:tcPr>
          <w:p>
            <w:r>
              <w:t>Limitations</w:t>
            </w:r>
          </w:p>
        </w:tc>
        <w:tc>
          <w:tcPr>
            <w:tcW w:type="dxa" w:w="3360"/>
          </w:tcPr>
          <w:p>
            <w:r/>
          </w:p>
        </w:tc>
        <w:tc>
          <w:tcPr>
            <w:tcW w:type="dxa" w:w="3360"/>
          </w:tcPr>
          <w:p>
            <w:r>
              <w:t>Specific, sourced, permission-aware, and explicit about uncertainty.</w:t>
            </w:r>
          </w:p>
        </w:tc>
      </w:tr>
      <w:tr>
        <w:tc>
          <w:tcPr>
            <w:tcW w:type="dxa" w:w="3360"/>
          </w:tcPr>
          <w:p>
            <w:r>
              <w:t>Applicability</w:t>
            </w:r>
          </w:p>
        </w:tc>
        <w:tc>
          <w:tcPr>
            <w:tcW w:type="dxa" w:w="3360"/>
          </w:tcPr>
          <w:p>
            <w:r/>
          </w:p>
        </w:tc>
        <w:tc>
          <w:tcPr>
            <w:tcW w:type="dxa" w:w="3360"/>
          </w:tcPr>
          <w:p>
            <w:r>
              <w:t>Specific, sourced, permission-aware, and explicit about uncertainty.</w:t>
            </w:r>
          </w:p>
        </w:tc>
      </w:tr>
      <w:tr>
        <w:tc>
          <w:tcPr>
            <w:tcW w:type="dxa" w:w="3360"/>
          </w:tcPr>
          <w:p>
            <w:r>
              <w:t>Funding/conflicts</w:t>
            </w:r>
          </w:p>
        </w:tc>
        <w:tc>
          <w:tcPr>
            <w:tcW w:type="dxa" w:w="3360"/>
          </w:tcPr>
          <w:p>
            <w:r/>
          </w:p>
        </w:tc>
        <w:tc>
          <w:tcPr>
            <w:tcW w:type="dxa" w:w="3360"/>
          </w:tcPr>
          <w:p>
            <w:r>
              <w:t>Specific, sourced, permission-aware, and explicit about uncertainty.</w:t>
            </w:r>
          </w:p>
        </w:tc>
      </w:tr>
    </w:tbl>
    <w:p>
      <w:pPr>
        <w:pStyle w:val="Heading2"/>
      </w:pPr>
      <w:r>
        <w:t>Completion rule</w:t>
      </w:r>
    </w:p>
    <w:p>
      <w:r>
        <w:t>Do not mark complete merely because every box contains text. Mark complete when each material entry is supported by an observable fact, identified source, document, permission record, or clearly labeled inference, and when the next decision can be made without relying on hidden memory.</w:t>
      </w:r>
    </w:p>
    <w:p>
      <w:r>
        <w:br w:type="page"/>
      </w:r>
    </w:p>
    <w:p>
      <w:pPr>
        <w:pStyle w:val="Heading1"/>
      </w:pPr>
      <w:r>
        <w:t>Appendix N. Legal Verification Sheet</w:t>
      </w:r>
    </w:p>
    <w:p>
      <w:r>
        <w:t>A record for jurisdiction, authority, effective date, scope, enforcement, ambiguity, pending change, and operational consequence.</w:t>
      </w:r>
    </w:p>
    <w:p>
      <w:pPr>
        <w:pStyle w:val="Heading2"/>
      </w:pPr>
      <w:r>
        <w:t>Purpose</w:t>
      </w:r>
    </w:p>
    <w:p>
      <w:r>
        <w:t>Use this instrument to convert a high-stakes field judgment into a visible, reviewable record. Complete it at the moment indicated rather than reconstructing it from memory after the trip.</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E3A8A"/>
          </w:tcPr>
          <w:p>
            <w:r>
              <w:rPr>
                <w:b/>
                <w:color w:val="FFFFFF"/>
              </w:rPr>
              <w:t>Field</w:t>
            </w:r>
          </w:p>
        </w:tc>
        <w:tc>
          <w:tcPr>
            <w:tcW w:type="dxa" w:w="3360"/>
            <w:shd w:fill="1E3A8A"/>
          </w:tcPr>
          <w:p>
            <w:r>
              <w:rPr>
                <w:b/>
                <w:color w:val="FFFFFF"/>
              </w:rPr>
              <w:t>Entry</w:t>
            </w:r>
          </w:p>
        </w:tc>
        <w:tc>
          <w:tcPr>
            <w:tcW w:type="dxa" w:w="3360"/>
            <w:shd w:fill="1E3A8A"/>
          </w:tcPr>
          <w:p>
            <w:r>
              <w:rPr>
                <w:b/>
                <w:color w:val="FFFFFF"/>
              </w:rPr>
              <w:t>Review standard</w:t>
            </w:r>
          </w:p>
        </w:tc>
      </w:tr>
      <w:tr>
        <w:tc>
          <w:tcPr>
            <w:tcW w:type="dxa" w:w="3360"/>
          </w:tcPr>
          <w:p>
            <w:r>
              <w:t>Jurisdiction</w:t>
            </w:r>
          </w:p>
        </w:tc>
        <w:tc>
          <w:tcPr>
            <w:tcW w:type="dxa" w:w="3360"/>
          </w:tcPr>
          <w:p>
            <w:r/>
          </w:p>
        </w:tc>
        <w:tc>
          <w:tcPr>
            <w:tcW w:type="dxa" w:w="3360"/>
          </w:tcPr>
          <w:p>
            <w:r>
              <w:t>Specific, sourced, permission-aware, and explicit about uncertainty.</w:t>
            </w:r>
          </w:p>
        </w:tc>
      </w:tr>
      <w:tr>
        <w:tc>
          <w:tcPr>
            <w:tcW w:type="dxa" w:w="3360"/>
          </w:tcPr>
          <w:p>
            <w:r>
              <w:t>Authority</w:t>
            </w:r>
          </w:p>
        </w:tc>
        <w:tc>
          <w:tcPr>
            <w:tcW w:type="dxa" w:w="3360"/>
          </w:tcPr>
          <w:p>
            <w:r/>
          </w:p>
        </w:tc>
        <w:tc>
          <w:tcPr>
            <w:tcW w:type="dxa" w:w="3360"/>
          </w:tcPr>
          <w:p>
            <w:r>
              <w:t>Specific, sourced, permission-aware, and explicit about uncertainty.</w:t>
            </w:r>
          </w:p>
        </w:tc>
      </w:tr>
      <w:tr>
        <w:tc>
          <w:tcPr>
            <w:tcW w:type="dxa" w:w="3360"/>
          </w:tcPr>
          <w:p>
            <w:r>
              <w:t>Instrument</w:t>
            </w:r>
          </w:p>
        </w:tc>
        <w:tc>
          <w:tcPr>
            <w:tcW w:type="dxa" w:w="3360"/>
          </w:tcPr>
          <w:p>
            <w:r/>
          </w:p>
        </w:tc>
        <w:tc>
          <w:tcPr>
            <w:tcW w:type="dxa" w:w="3360"/>
          </w:tcPr>
          <w:p>
            <w:r>
              <w:t>Specific, sourced, permission-aware, and explicit about uncertainty.</w:t>
            </w:r>
          </w:p>
        </w:tc>
      </w:tr>
      <w:tr>
        <w:tc>
          <w:tcPr>
            <w:tcW w:type="dxa" w:w="3360"/>
          </w:tcPr>
          <w:p>
            <w:r>
              <w:t>Citation</w:t>
            </w:r>
          </w:p>
        </w:tc>
        <w:tc>
          <w:tcPr>
            <w:tcW w:type="dxa" w:w="3360"/>
          </w:tcPr>
          <w:p>
            <w:r/>
          </w:p>
        </w:tc>
        <w:tc>
          <w:tcPr>
            <w:tcW w:type="dxa" w:w="3360"/>
          </w:tcPr>
          <w:p>
            <w:r>
              <w:t>Specific, sourced, permission-aware, and explicit about uncertainty.</w:t>
            </w:r>
          </w:p>
        </w:tc>
      </w:tr>
      <w:tr>
        <w:tc>
          <w:tcPr>
            <w:tcW w:type="dxa" w:w="3360"/>
          </w:tcPr>
          <w:p>
            <w:r>
              <w:t>Effective date</w:t>
            </w:r>
          </w:p>
        </w:tc>
        <w:tc>
          <w:tcPr>
            <w:tcW w:type="dxa" w:w="3360"/>
          </w:tcPr>
          <w:p>
            <w:r/>
          </w:p>
        </w:tc>
        <w:tc>
          <w:tcPr>
            <w:tcW w:type="dxa" w:w="3360"/>
          </w:tcPr>
          <w:p>
            <w:r>
              <w:t>Specific, sourced, permission-aware, and explicit about uncertainty.</w:t>
            </w:r>
          </w:p>
        </w:tc>
      </w:tr>
      <w:tr>
        <w:tc>
          <w:tcPr>
            <w:tcW w:type="dxa" w:w="3360"/>
          </w:tcPr>
          <w:p>
            <w:r>
              <w:t>Scope</w:t>
            </w:r>
          </w:p>
        </w:tc>
        <w:tc>
          <w:tcPr>
            <w:tcW w:type="dxa" w:w="3360"/>
          </w:tcPr>
          <w:p>
            <w:r/>
          </w:p>
        </w:tc>
        <w:tc>
          <w:tcPr>
            <w:tcW w:type="dxa" w:w="3360"/>
          </w:tcPr>
          <w:p>
            <w:r>
              <w:t>Specific, sourced, permission-aware, and explicit about uncertainty.</w:t>
            </w:r>
          </w:p>
        </w:tc>
      </w:tr>
      <w:tr>
        <w:tc>
          <w:tcPr>
            <w:tcW w:type="dxa" w:w="3360"/>
          </w:tcPr>
          <w:p>
            <w:r>
              <w:t>Definitions</w:t>
            </w:r>
          </w:p>
        </w:tc>
        <w:tc>
          <w:tcPr>
            <w:tcW w:type="dxa" w:w="3360"/>
          </w:tcPr>
          <w:p>
            <w:r/>
          </w:p>
        </w:tc>
        <w:tc>
          <w:tcPr>
            <w:tcW w:type="dxa" w:w="3360"/>
          </w:tcPr>
          <w:p>
            <w:r>
              <w:t>Specific, sourced, permission-aware, and explicit about uncertainty.</w:t>
            </w:r>
          </w:p>
        </w:tc>
      </w:tr>
      <w:tr>
        <w:tc>
          <w:tcPr>
            <w:tcW w:type="dxa" w:w="3360"/>
          </w:tcPr>
          <w:p>
            <w:r>
              <w:t>Obligations</w:t>
            </w:r>
          </w:p>
        </w:tc>
        <w:tc>
          <w:tcPr>
            <w:tcW w:type="dxa" w:w="3360"/>
          </w:tcPr>
          <w:p>
            <w:r/>
          </w:p>
        </w:tc>
        <w:tc>
          <w:tcPr>
            <w:tcW w:type="dxa" w:w="3360"/>
          </w:tcPr>
          <w:p>
            <w:r>
              <w:t>Specific, sourced, permission-aware, and explicit about uncertainty.</w:t>
            </w:r>
          </w:p>
        </w:tc>
      </w:tr>
      <w:tr>
        <w:tc>
          <w:tcPr>
            <w:tcW w:type="dxa" w:w="3360"/>
          </w:tcPr>
          <w:p>
            <w:r>
              <w:t>Exceptions</w:t>
            </w:r>
          </w:p>
        </w:tc>
        <w:tc>
          <w:tcPr>
            <w:tcW w:type="dxa" w:w="3360"/>
          </w:tcPr>
          <w:p>
            <w:r/>
          </w:p>
        </w:tc>
        <w:tc>
          <w:tcPr>
            <w:tcW w:type="dxa" w:w="3360"/>
          </w:tcPr>
          <w:p>
            <w:r>
              <w:t>Specific, sourced, permission-aware, and explicit about uncertainty.</w:t>
            </w:r>
          </w:p>
        </w:tc>
      </w:tr>
      <w:tr>
        <w:tc>
          <w:tcPr>
            <w:tcW w:type="dxa" w:w="3360"/>
          </w:tcPr>
          <w:p>
            <w:r>
              <w:t>Enforcement</w:t>
            </w:r>
          </w:p>
        </w:tc>
        <w:tc>
          <w:tcPr>
            <w:tcW w:type="dxa" w:w="3360"/>
          </w:tcPr>
          <w:p>
            <w:r/>
          </w:p>
        </w:tc>
        <w:tc>
          <w:tcPr>
            <w:tcW w:type="dxa" w:w="3360"/>
          </w:tcPr>
          <w:p>
            <w:r>
              <w:t>Specific, sourced, permission-aware, and explicit about uncertainty.</w:t>
            </w:r>
          </w:p>
        </w:tc>
      </w:tr>
      <w:tr>
        <w:tc>
          <w:tcPr>
            <w:tcW w:type="dxa" w:w="3360"/>
          </w:tcPr>
          <w:p>
            <w:r>
              <w:t>Pending change</w:t>
            </w:r>
          </w:p>
        </w:tc>
        <w:tc>
          <w:tcPr>
            <w:tcW w:type="dxa" w:w="3360"/>
          </w:tcPr>
          <w:p>
            <w:r/>
          </w:p>
        </w:tc>
        <w:tc>
          <w:tcPr>
            <w:tcW w:type="dxa" w:w="3360"/>
          </w:tcPr>
          <w:p>
            <w:r>
              <w:t>Specific, sourced, permission-aware, and explicit about uncertainty.</w:t>
            </w:r>
          </w:p>
        </w:tc>
      </w:tr>
      <w:tr>
        <w:tc>
          <w:tcPr>
            <w:tcW w:type="dxa" w:w="3360"/>
          </w:tcPr>
          <w:p>
            <w:r>
              <w:t>Ambiguity</w:t>
            </w:r>
          </w:p>
        </w:tc>
        <w:tc>
          <w:tcPr>
            <w:tcW w:type="dxa" w:w="3360"/>
          </w:tcPr>
          <w:p>
            <w:r/>
          </w:p>
        </w:tc>
        <w:tc>
          <w:tcPr>
            <w:tcW w:type="dxa" w:w="3360"/>
          </w:tcPr>
          <w:p>
            <w:r>
              <w:t>Specific, sourced, permission-aware, and explicit about uncertainty.</w:t>
            </w:r>
          </w:p>
        </w:tc>
      </w:tr>
      <w:tr>
        <w:tc>
          <w:tcPr>
            <w:tcW w:type="dxa" w:w="3360"/>
          </w:tcPr>
          <w:p>
            <w:r>
              <w:t>Operational consequence</w:t>
            </w:r>
          </w:p>
        </w:tc>
        <w:tc>
          <w:tcPr>
            <w:tcW w:type="dxa" w:w="3360"/>
          </w:tcPr>
          <w:p>
            <w:r/>
          </w:p>
        </w:tc>
        <w:tc>
          <w:tcPr>
            <w:tcW w:type="dxa" w:w="3360"/>
          </w:tcPr>
          <w:p>
            <w:r>
              <w:t>Specific, sourced, permission-aware, and explicit about uncertainty.</w:t>
            </w:r>
          </w:p>
        </w:tc>
      </w:tr>
    </w:tbl>
    <w:p>
      <w:pPr>
        <w:pStyle w:val="Heading2"/>
      </w:pPr>
      <w:r>
        <w:t>Completion rule</w:t>
      </w:r>
    </w:p>
    <w:p>
      <w:r>
        <w:t>Do not mark complete merely because every box contains text. Mark complete when each material entry is supported by an observable fact, identified source, document, permission record, or clearly labeled inference, and when the next decision can be made without relying on hidden memory.</w:t>
      </w:r>
    </w:p>
    <w:p>
      <w:r>
        <w:br w:type="page"/>
      </w:r>
    </w:p>
    <w:p>
      <w:pPr>
        <w:pStyle w:val="Heading1"/>
      </w:pPr>
      <w:r>
        <w:t>Appendix O. Commercial Claims Audit</w:t>
      </w:r>
    </w:p>
    <w:p>
      <w:r>
        <w:t>A sheet for baseline, metric, comparator, full cost, independent validation, implementation burden, and failure.</w:t>
      </w:r>
    </w:p>
    <w:p>
      <w:pPr>
        <w:pStyle w:val="Heading2"/>
      </w:pPr>
      <w:r>
        <w:t>Purpose</w:t>
      </w:r>
    </w:p>
    <w:p>
      <w:r>
        <w:t>Use this instrument to convert a high-stakes field judgment into a visible, reviewable record. Complete it at the moment indicated rather than reconstructing it from memory after the trip.</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E3A8A"/>
          </w:tcPr>
          <w:p>
            <w:r>
              <w:rPr>
                <w:b/>
                <w:color w:val="FFFFFF"/>
              </w:rPr>
              <w:t>Field</w:t>
            </w:r>
          </w:p>
        </w:tc>
        <w:tc>
          <w:tcPr>
            <w:tcW w:type="dxa" w:w="3360"/>
            <w:shd w:fill="1E3A8A"/>
          </w:tcPr>
          <w:p>
            <w:r>
              <w:rPr>
                <w:b/>
                <w:color w:val="FFFFFF"/>
              </w:rPr>
              <w:t>Entry</w:t>
            </w:r>
          </w:p>
        </w:tc>
        <w:tc>
          <w:tcPr>
            <w:tcW w:type="dxa" w:w="3360"/>
            <w:shd w:fill="1E3A8A"/>
          </w:tcPr>
          <w:p>
            <w:r>
              <w:rPr>
                <w:b/>
                <w:color w:val="FFFFFF"/>
              </w:rPr>
              <w:t>Review standard</w:t>
            </w:r>
          </w:p>
        </w:tc>
      </w:tr>
      <w:tr>
        <w:tc>
          <w:tcPr>
            <w:tcW w:type="dxa" w:w="3360"/>
          </w:tcPr>
          <w:p>
            <w:r>
              <w:t>Claim</w:t>
            </w:r>
          </w:p>
        </w:tc>
        <w:tc>
          <w:tcPr>
            <w:tcW w:type="dxa" w:w="3360"/>
          </w:tcPr>
          <w:p>
            <w:r/>
          </w:p>
        </w:tc>
        <w:tc>
          <w:tcPr>
            <w:tcW w:type="dxa" w:w="3360"/>
          </w:tcPr>
          <w:p>
            <w:r>
              <w:t>Specific, sourced, permission-aware, and explicit about uncertainty.</w:t>
            </w:r>
          </w:p>
        </w:tc>
      </w:tr>
      <w:tr>
        <w:tc>
          <w:tcPr>
            <w:tcW w:type="dxa" w:w="3360"/>
          </w:tcPr>
          <w:p>
            <w:r>
              <w:t>Baseline</w:t>
            </w:r>
          </w:p>
        </w:tc>
        <w:tc>
          <w:tcPr>
            <w:tcW w:type="dxa" w:w="3360"/>
          </w:tcPr>
          <w:p>
            <w:r/>
          </w:p>
        </w:tc>
        <w:tc>
          <w:tcPr>
            <w:tcW w:type="dxa" w:w="3360"/>
          </w:tcPr>
          <w:p>
            <w:r>
              <w:t>Specific, sourced, permission-aware, and explicit about uncertainty.</w:t>
            </w:r>
          </w:p>
        </w:tc>
      </w:tr>
      <w:tr>
        <w:tc>
          <w:tcPr>
            <w:tcW w:type="dxa" w:w="3360"/>
          </w:tcPr>
          <w:p>
            <w:r>
              <w:t>Comparator</w:t>
            </w:r>
          </w:p>
        </w:tc>
        <w:tc>
          <w:tcPr>
            <w:tcW w:type="dxa" w:w="3360"/>
          </w:tcPr>
          <w:p>
            <w:r/>
          </w:p>
        </w:tc>
        <w:tc>
          <w:tcPr>
            <w:tcW w:type="dxa" w:w="3360"/>
          </w:tcPr>
          <w:p>
            <w:r>
              <w:t>Specific, sourced, permission-aware, and explicit about uncertainty.</w:t>
            </w:r>
          </w:p>
        </w:tc>
      </w:tr>
      <w:tr>
        <w:tc>
          <w:tcPr>
            <w:tcW w:type="dxa" w:w="3360"/>
          </w:tcPr>
          <w:p>
            <w:r>
              <w:t>Metric</w:t>
            </w:r>
          </w:p>
        </w:tc>
        <w:tc>
          <w:tcPr>
            <w:tcW w:type="dxa" w:w="3360"/>
          </w:tcPr>
          <w:p>
            <w:r/>
          </w:p>
        </w:tc>
        <w:tc>
          <w:tcPr>
            <w:tcW w:type="dxa" w:w="3360"/>
          </w:tcPr>
          <w:p>
            <w:r>
              <w:t>Specific, sourced, permission-aware, and explicit about uncertainty.</w:t>
            </w:r>
          </w:p>
        </w:tc>
      </w:tr>
      <w:tr>
        <w:tc>
          <w:tcPr>
            <w:tcW w:type="dxa" w:w="3360"/>
          </w:tcPr>
          <w:p>
            <w:r>
              <w:t>Period</w:t>
            </w:r>
          </w:p>
        </w:tc>
        <w:tc>
          <w:tcPr>
            <w:tcW w:type="dxa" w:w="3360"/>
          </w:tcPr>
          <w:p>
            <w:r/>
          </w:p>
        </w:tc>
        <w:tc>
          <w:tcPr>
            <w:tcW w:type="dxa" w:w="3360"/>
          </w:tcPr>
          <w:p>
            <w:r>
              <w:t>Specific, sourced, permission-aware, and explicit about uncertainty.</w:t>
            </w:r>
          </w:p>
        </w:tc>
      </w:tr>
      <w:tr>
        <w:tc>
          <w:tcPr>
            <w:tcW w:type="dxa" w:w="3360"/>
          </w:tcPr>
          <w:p>
            <w:r>
              <w:t>Full cost</w:t>
            </w:r>
          </w:p>
        </w:tc>
        <w:tc>
          <w:tcPr>
            <w:tcW w:type="dxa" w:w="3360"/>
          </w:tcPr>
          <w:p>
            <w:r/>
          </w:p>
        </w:tc>
        <w:tc>
          <w:tcPr>
            <w:tcW w:type="dxa" w:w="3360"/>
          </w:tcPr>
          <w:p>
            <w:r>
              <w:t>Specific, sourced, permission-aware, and explicit about uncertainty.</w:t>
            </w:r>
          </w:p>
        </w:tc>
      </w:tr>
      <w:tr>
        <w:tc>
          <w:tcPr>
            <w:tcW w:type="dxa" w:w="3360"/>
          </w:tcPr>
          <w:p>
            <w:r>
              <w:t>Implementation burden</w:t>
            </w:r>
          </w:p>
        </w:tc>
        <w:tc>
          <w:tcPr>
            <w:tcW w:type="dxa" w:w="3360"/>
          </w:tcPr>
          <w:p>
            <w:r/>
          </w:p>
        </w:tc>
        <w:tc>
          <w:tcPr>
            <w:tcW w:type="dxa" w:w="3360"/>
          </w:tcPr>
          <w:p>
            <w:r>
              <w:t>Specific, sourced, permission-aware, and explicit about uncertainty.</w:t>
            </w:r>
          </w:p>
        </w:tc>
      </w:tr>
      <w:tr>
        <w:tc>
          <w:tcPr>
            <w:tcW w:type="dxa" w:w="3360"/>
          </w:tcPr>
          <w:p>
            <w:r>
              <w:t>Independent validation</w:t>
            </w:r>
          </w:p>
        </w:tc>
        <w:tc>
          <w:tcPr>
            <w:tcW w:type="dxa" w:w="3360"/>
          </w:tcPr>
          <w:p>
            <w:r/>
          </w:p>
        </w:tc>
        <w:tc>
          <w:tcPr>
            <w:tcW w:type="dxa" w:w="3360"/>
          </w:tcPr>
          <w:p>
            <w:r>
              <w:t>Specific, sourced, permission-aware, and explicit about uncertainty.</w:t>
            </w:r>
          </w:p>
        </w:tc>
      </w:tr>
      <w:tr>
        <w:tc>
          <w:tcPr>
            <w:tcW w:type="dxa" w:w="3360"/>
          </w:tcPr>
          <w:p>
            <w:r>
              <w:t>Failure cases</w:t>
            </w:r>
          </w:p>
        </w:tc>
        <w:tc>
          <w:tcPr>
            <w:tcW w:type="dxa" w:w="3360"/>
          </w:tcPr>
          <w:p>
            <w:r/>
          </w:p>
        </w:tc>
        <w:tc>
          <w:tcPr>
            <w:tcW w:type="dxa" w:w="3360"/>
          </w:tcPr>
          <w:p>
            <w:r>
              <w:t>Specific, sourced, permission-aware, and explicit about uncertainty.</w:t>
            </w:r>
          </w:p>
        </w:tc>
      </w:tr>
      <w:tr>
        <w:tc>
          <w:tcPr>
            <w:tcW w:type="dxa" w:w="3360"/>
          </w:tcPr>
          <w:p>
            <w:r>
              <w:t>Customer evidence</w:t>
            </w:r>
          </w:p>
        </w:tc>
        <w:tc>
          <w:tcPr>
            <w:tcW w:type="dxa" w:w="3360"/>
          </w:tcPr>
          <w:p>
            <w:r/>
          </w:p>
        </w:tc>
        <w:tc>
          <w:tcPr>
            <w:tcW w:type="dxa" w:w="3360"/>
          </w:tcPr>
          <w:p>
            <w:r>
              <w:t>Specific, sourced, permission-aware, and explicit about uncertainty.</w:t>
            </w:r>
          </w:p>
        </w:tc>
      </w:tr>
      <w:tr>
        <w:tc>
          <w:tcPr>
            <w:tcW w:type="dxa" w:w="3360"/>
          </w:tcPr>
          <w:p>
            <w:r>
              <w:t>Conflict</w:t>
            </w:r>
          </w:p>
        </w:tc>
        <w:tc>
          <w:tcPr>
            <w:tcW w:type="dxa" w:w="3360"/>
          </w:tcPr>
          <w:p>
            <w:r/>
          </w:p>
        </w:tc>
        <w:tc>
          <w:tcPr>
            <w:tcW w:type="dxa" w:w="3360"/>
          </w:tcPr>
          <w:p>
            <w:r>
              <w:t>Specific, sourced, permission-aware, and explicit about uncertainty.</w:t>
            </w:r>
          </w:p>
        </w:tc>
      </w:tr>
      <w:tr>
        <w:tc>
          <w:tcPr>
            <w:tcW w:type="dxa" w:w="3360"/>
          </w:tcPr>
          <w:p>
            <w:r>
              <w:t>Verification</w:t>
            </w:r>
          </w:p>
        </w:tc>
        <w:tc>
          <w:tcPr>
            <w:tcW w:type="dxa" w:w="3360"/>
          </w:tcPr>
          <w:p>
            <w:r/>
          </w:p>
        </w:tc>
        <w:tc>
          <w:tcPr>
            <w:tcW w:type="dxa" w:w="3360"/>
          </w:tcPr>
          <w:p>
            <w:r>
              <w:t>Specific, sourced, permission-aware, and explicit about uncertainty.</w:t>
            </w:r>
          </w:p>
        </w:tc>
      </w:tr>
    </w:tbl>
    <w:p>
      <w:pPr>
        <w:pStyle w:val="Heading2"/>
      </w:pPr>
      <w:r>
        <w:t>Completion rule</w:t>
      </w:r>
    </w:p>
    <w:p>
      <w:r>
        <w:t>Do not mark complete merely because every box contains text. Mark complete when each material entry is supported by an observable fact, identified source, document, permission record, or clearly labeled inference, and when the next decision can be made without relying on hidden memory.</w:t>
      </w:r>
    </w:p>
    <w:p>
      <w:r>
        <w:br w:type="page"/>
      </w:r>
    </w:p>
    <w:p>
      <w:pPr>
        <w:pStyle w:val="Heading1"/>
      </w:pPr>
      <w:r>
        <w:t>Appendix P. Place-Based Content Card</w:t>
      </w:r>
    </w:p>
    <w:p>
      <w:r>
        <w:t>A production card for exterior, entrance, environment, movement, evidence, interview, sound, and cognition.</w:t>
      </w:r>
    </w:p>
    <w:p>
      <w:pPr>
        <w:pStyle w:val="Heading2"/>
      </w:pPr>
      <w:r>
        <w:t>Purpose</w:t>
      </w:r>
    </w:p>
    <w:p>
      <w:r>
        <w:t>Use this instrument to convert a high-stakes field judgment into a visible, reviewable record. Complete it at the moment indicated rather than reconstructing it from memory after the trip.</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E3A8A"/>
          </w:tcPr>
          <w:p>
            <w:r>
              <w:rPr>
                <w:b/>
                <w:color w:val="FFFFFF"/>
              </w:rPr>
              <w:t>Field</w:t>
            </w:r>
          </w:p>
        </w:tc>
        <w:tc>
          <w:tcPr>
            <w:tcW w:type="dxa" w:w="3360"/>
            <w:shd w:fill="1E3A8A"/>
          </w:tcPr>
          <w:p>
            <w:r>
              <w:rPr>
                <w:b/>
                <w:color w:val="FFFFFF"/>
              </w:rPr>
              <w:t>Entry</w:t>
            </w:r>
          </w:p>
        </w:tc>
        <w:tc>
          <w:tcPr>
            <w:tcW w:type="dxa" w:w="3360"/>
            <w:shd w:fill="1E3A8A"/>
          </w:tcPr>
          <w:p>
            <w:r>
              <w:rPr>
                <w:b/>
                <w:color w:val="FFFFFF"/>
              </w:rPr>
              <w:t>Review standard</w:t>
            </w:r>
          </w:p>
        </w:tc>
      </w:tr>
      <w:tr>
        <w:tc>
          <w:tcPr>
            <w:tcW w:type="dxa" w:w="3360"/>
          </w:tcPr>
          <w:p>
            <w:r>
              <w:t>Exterior</w:t>
            </w:r>
          </w:p>
        </w:tc>
        <w:tc>
          <w:tcPr>
            <w:tcW w:type="dxa" w:w="3360"/>
          </w:tcPr>
          <w:p>
            <w:r/>
          </w:p>
        </w:tc>
        <w:tc>
          <w:tcPr>
            <w:tcW w:type="dxa" w:w="3360"/>
          </w:tcPr>
          <w:p>
            <w:r>
              <w:t>Specific, sourced, permission-aware, and explicit about uncertainty.</w:t>
            </w:r>
          </w:p>
        </w:tc>
      </w:tr>
      <w:tr>
        <w:tc>
          <w:tcPr>
            <w:tcW w:type="dxa" w:w="3360"/>
          </w:tcPr>
          <w:p>
            <w:r>
              <w:t>Entrance</w:t>
            </w:r>
          </w:p>
        </w:tc>
        <w:tc>
          <w:tcPr>
            <w:tcW w:type="dxa" w:w="3360"/>
          </w:tcPr>
          <w:p>
            <w:r/>
          </w:p>
        </w:tc>
        <w:tc>
          <w:tcPr>
            <w:tcW w:type="dxa" w:w="3360"/>
          </w:tcPr>
          <w:p>
            <w:r>
              <w:t>Specific, sourced, permission-aware, and explicit about uncertainty.</w:t>
            </w:r>
          </w:p>
        </w:tc>
      </w:tr>
      <w:tr>
        <w:tc>
          <w:tcPr>
            <w:tcW w:type="dxa" w:w="3360"/>
          </w:tcPr>
          <w:p>
            <w:r>
              <w:t>Wide</w:t>
            </w:r>
          </w:p>
        </w:tc>
        <w:tc>
          <w:tcPr>
            <w:tcW w:type="dxa" w:w="3360"/>
          </w:tcPr>
          <w:p>
            <w:r/>
          </w:p>
        </w:tc>
        <w:tc>
          <w:tcPr>
            <w:tcW w:type="dxa" w:w="3360"/>
          </w:tcPr>
          <w:p>
            <w:r>
              <w:t>Specific, sourced, permission-aware, and explicit about uncertainty.</w:t>
            </w:r>
          </w:p>
        </w:tc>
      </w:tr>
      <w:tr>
        <w:tc>
          <w:tcPr>
            <w:tcW w:type="dxa" w:w="3360"/>
          </w:tcPr>
          <w:p>
            <w:r>
              <w:t>Medium</w:t>
            </w:r>
          </w:p>
        </w:tc>
        <w:tc>
          <w:tcPr>
            <w:tcW w:type="dxa" w:w="3360"/>
          </w:tcPr>
          <w:p>
            <w:r/>
          </w:p>
        </w:tc>
        <w:tc>
          <w:tcPr>
            <w:tcW w:type="dxa" w:w="3360"/>
          </w:tcPr>
          <w:p>
            <w:r>
              <w:t>Specific, sourced, permission-aware, and explicit about uncertainty.</w:t>
            </w:r>
          </w:p>
        </w:tc>
      </w:tr>
      <w:tr>
        <w:tc>
          <w:tcPr>
            <w:tcW w:type="dxa" w:w="3360"/>
          </w:tcPr>
          <w:p>
            <w:r>
              <w:t>Details</w:t>
            </w:r>
          </w:p>
        </w:tc>
        <w:tc>
          <w:tcPr>
            <w:tcW w:type="dxa" w:w="3360"/>
          </w:tcPr>
          <w:p>
            <w:r/>
          </w:p>
        </w:tc>
        <w:tc>
          <w:tcPr>
            <w:tcW w:type="dxa" w:w="3360"/>
          </w:tcPr>
          <w:p>
            <w:r>
              <w:t>Specific, sourced, permission-aware, and explicit about uncertainty.</w:t>
            </w:r>
          </w:p>
        </w:tc>
      </w:tr>
      <w:tr>
        <w:tc>
          <w:tcPr>
            <w:tcW w:type="dxa" w:w="3360"/>
          </w:tcPr>
          <w:p>
            <w:r>
              <w:t>Movement</w:t>
            </w:r>
          </w:p>
        </w:tc>
        <w:tc>
          <w:tcPr>
            <w:tcW w:type="dxa" w:w="3360"/>
          </w:tcPr>
          <w:p>
            <w:r/>
          </w:p>
        </w:tc>
        <w:tc>
          <w:tcPr>
            <w:tcW w:type="dxa" w:w="3360"/>
          </w:tcPr>
          <w:p>
            <w:r>
              <w:t>Specific, sourced, permission-aware, and explicit about uncertainty.</w:t>
            </w:r>
          </w:p>
        </w:tc>
      </w:tr>
      <w:tr>
        <w:tc>
          <w:tcPr>
            <w:tcW w:type="dxa" w:w="3360"/>
          </w:tcPr>
          <w:p>
            <w:r>
              <w:t>Interview</w:t>
            </w:r>
          </w:p>
        </w:tc>
        <w:tc>
          <w:tcPr>
            <w:tcW w:type="dxa" w:w="3360"/>
          </w:tcPr>
          <w:p>
            <w:r/>
          </w:p>
        </w:tc>
        <w:tc>
          <w:tcPr>
            <w:tcW w:type="dxa" w:w="3360"/>
          </w:tcPr>
          <w:p>
            <w:r>
              <w:t>Specific, sourced, permission-aware, and explicit about uncertainty.</w:t>
            </w:r>
          </w:p>
        </w:tc>
      </w:tr>
      <w:tr>
        <w:tc>
          <w:tcPr>
            <w:tcW w:type="dxa" w:w="3360"/>
          </w:tcPr>
          <w:p>
            <w:r>
              <w:t>Process</w:t>
            </w:r>
          </w:p>
        </w:tc>
        <w:tc>
          <w:tcPr>
            <w:tcW w:type="dxa" w:w="3360"/>
          </w:tcPr>
          <w:p>
            <w:r/>
          </w:p>
        </w:tc>
        <w:tc>
          <w:tcPr>
            <w:tcW w:type="dxa" w:w="3360"/>
          </w:tcPr>
          <w:p>
            <w:r>
              <w:t>Specific, sourced, permission-aware, and explicit about uncertainty.</w:t>
            </w:r>
          </w:p>
        </w:tc>
      </w:tr>
      <w:tr>
        <w:tc>
          <w:tcPr>
            <w:tcW w:type="dxa" w:w="3360"/>
          </w:tcPr>
          <w:p>
            <w:r>
              <w:t>Evidence</w:t>
            </w:r>
          </w:p>
        </w:tc>
        <w:tc>
          <w:tcPr>
            <w:tcW w:type="dxa" w:w="3360"/>
          </w:tcPr>
          <w:p>
            <w:r/>
          </w:p>
        </w:tc>
        <w:tc>
          <w:tcPr>
            <w:tcW w:type="dxa" w:w="3360"/>
          </w:tcPr>
          <w:p>
            <w:r>
              <w:t>Specific, sourced, permission-aware, and explicit about uncertainty.</w:t>
            </w:r>
          </w:p>
        </w:tc>
      </w:tr>
      <w:tr>
        <w:tc>
          <w:tcPr>
            <w:tcW w:type="dxa" w:w="3360"/>
          </w:tcPr>
          <w:p>
            <w:r>
              <w:t>Ambient sound</w:t>
            </w:r>
          </w:p>
        </w:tc>
        <w:tc>
          <w:tcPr>
            <w:tcW w:type="dxa" w:w="3360"/>
          </w:tcPr>
          <w:p>
            <w:r/>
          </w:p>
        </w:tc>
        <w:tc>
          <w:tcPr>
            <w:tcW w:type="dxa" w:w="3360"/>
          </w:tcPr>
          <w:p>
            <w:r>
              <w:t>Specific, sourced, permission-aware, and explicit about uncertainty.</w:t>
            </w:r>
          </w:p>
        </w:tc>
      </w:tr>
      <w:tr>
        <w:tc>
          <w:tcPr>
            <w:tcW w:type="dxa" w:w="3360"/>
          </w:tcPr>
          <w:p>
            <w:r>
              <w:t>Before</w:t>
            </w:r>
          </w:p>
        </w:tc>
        <w:tc>
          <w:tcPr>
            <w:tcW w:type="dxa" w:w="3360"/>
          </w:tcPr>
          <w:p>
            <w:r/>
          </w:p>
        </w:tc>
        <w:tc>
          <w:tcPr>
            <w:tcW w:type="dxa" w:w="3360"/>
          </w:tcPr>
          <w:p>
            <w:r>
              <w:t>Specific, sourced, permission-aware, and explicit about uncertainty.</w:t>
            </w:r>
          </w:p>
        </w:tc>
      </w:tr>
      <w:tr>
        <w:tc>
          <w:tcPr>
            <w:tcW w:type="dxa" w:w="3360"/>
          </w:tcPr>
          <w:p>
            <w:r>
              <w:t>After</w:t>
            </w:r>
          </w:p>
        </w:tc>
        <w:tc>
          <w:tcPr>
            <w:tcW w:type="dxa" w:w="3360"/>
          </w:tcPr>
          <w:p>
            <w:r/>
          </w:p>
        </w:tc>
        <w:tc>
          <w:tcPr>
            <w:tcW w:type="dxa" w:w="3360"/>
          </w:tcPr>
          <w:p>
            <w:r>
              <w:t>Specific, sourced, permission-aware, and explicit about uncertainty.</w:t>
            </w:r>
          </w:p>
        </w:tc>
      </w:tr>
      <w:tr>
        <w:tc>
          <w:tcPr>
            <w:tcW w:type="dxa" w:w="3360"/>
          </w:tcPr>
          <w:p>
            <w:r>
              <w:t>Unresolved</w:t>
            </w:r>
          </w:p>
        </w:tc>
        <w:tc>
          <w:tcPr>
            <w:tcW w:type="dxa" w:w="3360"/>
          </w:tcPr>
          <w:p>
            <w:r/>
          </w:p>
        </w:tc>
        <w:tc>
          <w:tcPr>
            <w:tcW w:type="dxa" w:w="3360"/>
          </w:tcPr>
          <w:p>
            <w:r>
              <w:t>Specific, sourced, permission-aware, and explicit about uncertainty.</w:t>
            </w:r>
          </w:p>
        </w:tc>
      </w:tr>
      <w:tr>
        <w:tc>
          <w:tcPr>
            <w:tcW w:type="dxa" w:w="3360"/>
          </w:tcPr>
          <w:p>
            <w:r>
              <w:t>Permissions</w:t>
            </w:r>
          </w:p>
        </w:tc>
        <w:tc>
          <w:tcPr>
            <w:tcW w:type="dxa" w:w="3360"/>
          </w:tcPr>
          <w:p>
            <w:r/>
          </w:p>
        </w:tc>
        <w:tc>
          <w:tcPr>
            <w:tcW w:type="dxa" w:w="3360"/>
          </w:tcPr>
          <w:p>
            <w:r>
              <w:t>Specific, sourced, permission-aware, and explicit about uncertainty.</w:t>
            </w:r>
          </w:p>
        </w:tc>
      </w:tr>
    </w:tbl>
    <w:p>
      <w:pPr>
        <w:pStyle w:val="Heading2"/>
      </w:pPr>
      <w:r>
        <w:t>Completion rule</w:t>
      </w:r>
    </w:p>
    <w:p>
      <w:r>
        <w:t>Do not mark complete merely because every box contains text. Mark complete when each material entry is supported by an observable fact, identified source, document, permission record, or clearly labeled inference, and when the next decision can be made without relying on hidden memory.</w:t>
      </w:r>
    </w:p>
    <w:p>
      <w:r>
        <w:br w:type="page"/>
      </w:r>
    </w:p>
    <w:p>
      <w:pPr>
        <w:pStyle w:val="Heading1"/>
      </w:pPr>
      <w:r>
        <w:t>Appendix Q. Daily Ingest Protocol</w:t>
      </w:r>
    </w:p>
    <w:p>
      <w:r>
        <w:t>A nightly workflow for protection, copy, backup, naming, transcription, linkage, gap analysis, and next-day recovery.</w:t>
      </w:r>
    </w:p>
    <w:p>
      <w:pPr>
        <w:pStyle w:val="Heading2"/>
      </w:pPr>
      <w:r>
        <w:t>Purpose</w:t>
      </w:r>
    </w:p>
    <w:p>
      <w:r>
        <w:t>Use this instrument to convert a high-stakes field judgment into a visible, reviewable record. Complete it at the moment indicated rather than reconstructing it from memory after the trip.</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E3A8A"/>
          </w:tcPr>
          <w:p>
            <w:r>
              <w:rPr>
                <w:b/>
                <w:color w:val="FFFFFF"/>
              </w:rPr>
              <w:t>Field</w:t>
            </w:r>
          </w:p>
        </w:tc>
        <w:tc>
          <w:tcPr>
            <w:tcW w:type="dxa" w:w="3360"/>
            <w:shd w:fill="1E3A8A"/>
          </w:tcPr>
          <w:p>
            <w:r>
              <w:rPr>
                <w:b/>
                <w:color w:val="FFFFFF"/>
              </w:rPr>
              <w:t>Entry</w:t>
            </w:r>
          </w:p>
        </w:tc>
        <w:tc>
          <w:tcPr>
            <w:tcW w:type="dxa" w:w="3360"/>
            <w:shd w:fill="1E3A8A"/>
          </w:tcPr>
          <w:p>
            <w:r>
              <w:rPr>
                <w:b/>
                <w:color w:val="FFFFFF"/>
              </w:rPr>
              <w:t>Review standard</w:t>
            </w:r>
          </w:p>
        </w:tc>
      </w:tr>
      <w:tr>
        <w:tc>
          <w:tcPr>
            <w:tcW w:type="dxa" w:w="3360"/>
          </w:tcPr>
          <w:p>
            <w:r>
              <w:t>Protect critical files</w:t>
            </w:r>
          </w:p>
        </w:tc>
        <w:tc>
          <w:tcPr>
            <w:tcW w:type="dxa" w:w="3360"/>
          </w:tcPr>
          <w:p>
            <w:r/>
          </w:p>
        </w:tc>
        <w:tc>
          <w:tcPr>
            <w:tcW w:type="dxa" w:w="3360"/>
          </w:tcPr>
          <w:p>
            <w:r>
              <w:t>Specific, sourced, permission-aware, and explicit about uncertainty.</w:t>
            </w:r>
          </w:p>
        </w:tc>
      </w:tr>
      <w:tr>
        <w:tc>
          <w:tcPr>
            <w:tcW w:type="dxa" w:w="3360"/>
          </w:tcPr>
          <w:p>
            <w:r>
              <w:t>Copy all devices</w:t>
            </w:r>
          </w:p>
        </w:tc>
        <w:tc>
          <w:tcPr>
            <w:tcW w:type="dxa" w:w="3360"/>
          </w:tcPr>
          <w:p>
            <w:r/>
          </w:p>
        </w:tc>
        <w:tc>
          <w:tcPr>
            <w:tcW w:type="dxa" w:w="3360"/>
          </w:tcPr>
          <w:p>
            <w:r>
              <w:t>Specific, sourced, permission-aware, and explicit about uncertainty.</w:t>
            </w:r>
          </w:p>
        </w:tc>
      </w:tr>
      <w:tr>
        <w:tc>
          <w:tcPr>
            <w:tcW w:type="dxa" w:w="3360"/>
          </w:tcPr>
          <w:p>
            <w:r>
              <w:t>Second local backup</w:t>
            </w:r>
          </w:p>
        </w:tc>
        <w:tc>
          <w:tcPr>
            <w:tcW w:type="dxa" w:w="3360"/>
          </w:tcPr>
          <w:p>
            <w:r/>
          </w:p>
        </w:tc>
        <w:tc>
          <w:tcPr>
            <w:tcW w:type="dxa" w:w="3360"/>
          </w:tcPr>
          <w:p>
            <w:r>
              <w:t>Specific, sourced, permission-aware, and explicit about uncertainty.</w:t>
            </w:r>
          </w:p>
        </w:tc>
      </w:tr>
      <w:tr>
        <w:tc>
          <w:tcPr>
            <w:tcW w:type="dxa" w:w="3360"/>
          </w:tcPr>
          <w:p>
            <w:r>
              <w:t>Offsite copy</w:t>
            </w:r>
          </w:p>
        </w:tc>
        <w:tc>
          <w:tcPr>
            <w:tcW w:type="dxa" w:w="3360"/>
          </w:tcPr>
          <w:p>
            <w:r/>
          </w:p>
        </w:tc>
        <w:tc>
          <w:tcPr>
            <w:tcW w:type="dxa" w:w="3360"/>
          </w:tcPr>
          <w:p>
            <w:r>
              <w:t>Specific, sourced, permission-aware, and explicit about uncertainty.</w:t>
            </w:r>
          </w:p>
        </w:tc>
      </w:tr>
      <w:tr>
        <w:tc>
          <w:tcPr>
            <w:tcW w:type="dxa" w:w="3360"/>
          </w:tcPr>
          <w:p>
            <w:r>
              <w:t>Rename and assign IDs</w:t>
            </w:r>
          </w:p>
        </w:tc>
        <w:tc>
          <w:tcPr>
            <w:tcW w:type="dxa" w:w="3360"/>
          </w:tcPr>
          <w:p>
            <w:r/>
          </w:p>
        </w:tc>
        <w:tc>
          <w:tcPr>
            <w:tcW w:type="dxa" w:w="3360"/>
          </w:tcPr>
          <w:p>
            <w:r>
              <w:t>Specific, sourced, permission-aware, and explicit about uncertainty.</w:t>
            </w:r>
          </w:p>
        </w:tc>
      </w:tr>
      <w:tr>
        <w:tc>
          <w:tcPr>
            <w:tcW w:type="dxa" w:w="3360"/>
          </w:tcPr>
          <w:p>
            <w:r>
              <w:t>Transcribe</w:t>
            </w:r>
          </w:p>
        </w:tc>
        <w:tc>
          <w:tcPr>
            <w:tcW w:type="dxa" w:w="3360"/>
          </w:tcPr>
          <w:p>
            <w:r/>
          </w:p>
        </w:tc>
        <w:tc>
          <w:tcPr>
            <w:tcW w:type="dxa" w:w="3360"/>
          </w:tcPr>
          <w:p>
            <w:r>
              <w:t>Specific, sourced, permission-aware, and explicit about uncertainty.</w:t>
            </w:r>
          </w:p>
        </w:tc>
      </w:tr>
      <w:tr>
        <w:tc>
          <w:tcPr>
            <w:tcW w:type="dxa" w:w="3360"/>
          </w:tcPr>
          <w:p>
            <w:r>
              <w:t>Link claims/evidence/systems</w:t>
            </w:r>
          </w:p>
        </w:tc>
        <w:tc>
          <w:tcPr>
            <w:tcW w:type="dxa" w:w="3360"/>
          </w:tcPr>
          <w:p>
            <w:r/>
          </w:p>
        </w:tc>
        <w:tc>
          <w:tcPr>
            <w:tcW w:type="dxa" w:w="3360"/>
          </w:tcPr>
          <w:p>
            <w:r>
              <w:t>Specific, sourced, permission-aware, and explicit about uncertainty.</w:t>
            </w:r>
          </w:p>
        </w:tc>
      </w:tr>
      <w:tr>
        <w:tc>
          <w:tcPr>
            <w:tcW w:type="dxa" w:w="3360"/>
          </w:tcPr>
          <w:p>
            <w:r>
              <w:t>Cognition update</w:t>
            </w:r>
          </w:p>
        </w:tc>
        <w:tc>
          <w:tcPr>
            <w:tcW w:type="dxa" w:w="3360"/>
          </w:tcPr>
          <w:p>
            <w:r/>
          </w:p>
        </w:tc>
        <w:tc>
          <w:tcPr>
            <w:tcW w:type="dxa" w:w="3360"/>
          </w:tcPr>
          <w:p>
            <w:r>
              <w:t>Specific, sourced, permission-aware, and explicit about uncertainty.</w:t>
            </w:r>
          </w:p>
        </w:tc>
      </w:tr>
      <w:tr>
        <w:tc>
          <w:tcPr>
            <w:tcW w:type="dxa" w:w="3360"/>
          </w:tcPr>
          <w:p>
            <w:r>
              <w:t>Gap check</w:t>
            </w:r>
          </w:p>
        </w:tc>
        <w:tc>
          <w:tcPr>
            <w:tcW w:type="dxa" w:w="3360"/>
          </w:tcPr>
          <w:p>
            <w:r/>
          </w:p>
        </w:tc>
        <w:tc>
          <w:tcPr>
            <w:tcW w:type="dxa" w:w="3360"/>
          </w:tcPr>
          <w:p>
            <w:r>
              <w:t>Specific, sourced, permission-aware, and explicit about uncertainty.</w:t>
            </w:r>
          </w:p>
        </w:tc>
      </w:tr>
      <w:tr>
        <w:tc>
          <w:tcPr>
            <w:tcW w:type="dxa" w:w="3360"/>
          </w:tcPr>
          <w:p>
            <w:r>
              <w:t>Prepare tomorrow</w:t>
            </w:r>
          </w:p>
        </w:tc>
        <w:tc>
          <w:tcPr>
            <w:tcW w:type="dxa" w:w="3360"/>
          </w:tcPr>
          <w:p>
            <w:r/>
          </w:p>
        </w:tc>
        <w:tc>
          <w:tcPr>
            <w:tcW w:type="dxa" w:w="3360"/>
          </w:tcPr>
          <w:p>
            <w:r>
              <w:t>Specific, sourced, permission-aware, and explicit about uncertainty.</w:t>
            </w:r>
          </w:p>
        </w:tc>
      </w:tr>
    </w:tbl>
    <w:p>
      <w:pPr>
        <w:pStyle w:val="Heading2"/>
      </w:pPr>
      <w:r>
        <w:t>Completion rule</w:t>
      </w:r>
    </w:p>
    <w:p>
      <w:r>
        <w:t>Do not mark complete merely because every box contains text. Mark complete when each material entry is supported by an observable fact, identified source, document, permission record, or clearly labeled inference, and when the next decision can be made without relying on hidden memory.</w:t>
      </w:r>
    </w:p>
    <w:p>
      <w:r>
        <w:br w:type="page"/>
      </w:r>
    </w:p>
    <w:p>
      <w:pPr>
        <w:pStyle w:val="Heading1"/>
      </w:pPr>
      <w:r>
        <w:t>Appendix R. File Naming and Asset Metadata</w:t>
      </w:r>
    </w:p>
    <w:p>
      <w:r>
        <w:t>Canonical IDs, filenames, version rules, permissions, verification, and output links.</w:t>
      </w:r>
    </w:p>
    <w:p>
      <w:pPr>
        <w:pStyle w:val="Heading2"/>
      </w:pPr>
      <w:r>
        <w:t>Purpose</w:t>
      </w:r>
    </w:p>
    <w:p>
      <w:r>
        <w:t>Use this instrument to convert a high-stakes field judgment into a visible, reviewable record. Complete it at the moment indicated rather than reconstructing it from memory after the trip.</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E3A8A"/>
          </w:tcPr>
          <w:p>
            <w:r>
              <w:rPr>
                <w:b/>
                <w:color w:val="FFFFFF"/>
              </w:rPr>
              <w:t>Field</w:t>
            </w:r>
          </w:p>
        </w:tc>
        <w:tc>
          <w:tcPr>
            <w:tcW w:type="dxa" w:w="3360"/>
            <w:shd w:fill="1E3A8A"/>
          </w:tcPr>
          <w:p>
            <w:r>
              <w:rPr>
                <w:b/>
                <w:color w:val="FFFFFF"/>
              </w:rPr>
              <w:t>Entry</w:t>
            </w:r>
          </w:p>
        </w:tc>
        <w:tc>
          <w:tcPr>
            <w:tcW w:type="dxa" w:w="3360"/>
            <w:shd w:fill="1E3A8A"/>
          </w:tcPr>
          <w:p>
            <w:r>
              <w:rPr>
                <w:b/>
                <w:color w:val="FFFFFF"/>
              </w:rPr>
              <w:t>Review standard</w:t>
            </w:r>
          </w:p>
        </w:tc>
      </w:tr>
      <w:tr>
        <w:tc>
          <w:tcPr>
            <w:tcW w:type="dxa" w:w="3360"/>
          </w:tcPr>
          <w:p>
            <w:r>
              <w:t>Asset ID</w:t>
            </w:r>
          </w:p>
        </w:tc>
        <w:tc>
          <w:tcPr>
            <w:tcW w:type="dxa" w:w="3360"/>
          </w:tcPr>
          <w:p>
            <w:r/>
          </w:p>
        </w:tc>
        <w:tc>
          <w:tcPr>
            <w:tcW w:type="dxa" w:w="3360"/>
          </w:tcPr>
          <w:p>
            <w:r>
              <w:t>Specific, sourced, permission-aware, and explicit about uncertainty.</w:t>
            </w:r>
          </w:p>
        </w:tc>
      </w:tr>
      <w:tr>
        <w:tc>
          <w:tcPr>
            <w:tcW w:type="dxa" w:w="3360"/>
          </w:tcPr>
          <w:p>
            <w:r>
              <w:t>Capture type</w:t>
            </w:r>
          </w:p>
        </w:tc>
        <w:tc>
          <w:tcPr>
            <w:tcW w:type="dxa" w:w="3360"/>
          </w:tcPr>
          <w:p>
            <w:r/>
          </w:p>
        </w:tc>
        <w:tc>
          <w:tcPr>
            <w:tcW w:type="dxa" w:w="3360"/>
          </w:tcPr>
          <w:p>
            <w:r>
              <w:t>Specific, sourced, permission-aware, and explicit about uncertainty.</w:t>
            </w:r>
          </w:p>
        </w:tc>
      </w:tr>
      <w:tr>
        <w:tc>
          <w:tcPr>
            <w:tcW w:type="dxa" w:w="3360"/>
          </w:tcPr>
          <w:p>
            <w:r>
              <w:t>Filename</w:t>
            </w:r>
          </w:p>
        </w:tc>
        <w:tc>
          <w:tcPr>
            <w:tcW w:type="dxa" w:w="3360"/>
          </w:tcPr>
          <w:p>
            <w:r/>
          </w:p>
        </w:tc>
        <w:tc>
          <w:tcPr>
            <w:tcW w:type="dxa" w:w="3360"/>
          </w:tcPr>
          <w:p>
            <w:r>
              <w:t>Specific, sourced, permission-aware, and explicit about uncertainty.</w:t>
            </w:r>
          </w:p>
        </w:tc>
      </w:tr>
      <w:tr>
        <w:tc>
          <w:tcPr>
            <w:tcW w:type="dxa" w:w="3360"/>
          </w:tcPr>
          <w:p>
            <w:r>
              <w:t>Date/time</w:t>
            </w:r>
          </w:p>
        </w:tc>
        <w:tc>
          <w:tcPr>
            <w:tcW w:type="dxa" w:w="3360"/>
          </w:tcPr>
          <w:p>
            <w:r/>
          </w:p>
        </w:tc>
        <w:tc>
          <w:tcPr>
            <w:tcW w:type="dxa" w:w="3360"/>
          </w:tcPr>
          <w:p>
            <w:r>
              <w:t>Specific, sourced, permission-aware, and explicit about uncertainty.</w:t>
            </w:r>
          </w:p>
        </w:tc>
      </w:tr>
      <w:tr>
        <w:tc>
          <w:tcPr>
            <w:tcW w:type="dxa" w:w="3360"/>
          </w:tcPr>
          <w:p>
            <w:r>
              <w:t>Place/GPS</w:t>
            </w:r>
          </w:p>
        </w:tc>
        <w:tc>
          <w:tcPr>
            <w:tcW w:type="dxa" w:w="3360"/>
          </w:tcPr>
          <w:p>
            <w:r/>
          </w:p>
        </w:tc>
        <w:tc>
          <w:tcPr>
            <w:tcW w:type="dxa" w:w="3360"/>
          </w:tcPr>
          <w:p>
            <w:r>
              <w:t>Specific, sourced, permission-aware, and explicit about uncertainty.</w:t>
            </w:r>
          </w:p>
        </w:tc>
      </w:tr>
      <w:tr>
        <w:tc>
          <w:tcPr>
            <w:tcW w:type="dxa" w:w="3360"/>
          </w:tcPr>
          <w:p>
            <w:r>
              <w:t>People</w:t>
            </w:r>
          </w:p>
        </w:tc>
        <w:tc>
          <w:tcPr>
            <w:tcW w:type="dxa" w:w="3360"/>
          </w:tcPr>
          <w:p>
            <w:r/>
          </w:p>
        </w:tc>
        <w:tc>
          <w:tcPr>
            <w:tcW w:type="dxa" w:w="3360"/>
          </w:tcPr>
          <w:p>
            <w:r>
              <w:t>Specific, sourced, permission-aware, and explicit about uncertainty.</w:t>
            </w:r>
          </w:p>
        </w:tc>
      </w:tr>
      <w:tr>
        <w:tc>
          <w:tcPr>
            <w:tcW w:type="dxa" w:w="3360"/>
          </w:tcPr>
          <w:p>
            <w:r>
              <w:t>Institution</w:t>
            </w:r>
          </w:p>
        </w:tc>
        <w:tc>
          <w:tcPr>
            <w:tcW w:type="dxa" w:w="3360"/>
          </w:tcPr>
          <w:p>
            <w:r/>
          </w:p>
        </w:tc>
        <w:tc>
          <w:tcPr>
            <w:tcW w:type="dxa" w:w="3360"/>
          </w:tcPr>
          <w:p>
            <w:r>
              <w:t>Specific, sourced, permission-aware, and explicit about uncertainty.</w:t>
            </w:r>
          </w:p>
        </w:tc>
      </w:tr>
      <w:tr>
        <w:tc>
          <w:tcPr>
            <w:tcW w:type="dxa" w:w="3360"/>
          </w:tcPr>
          <w:p>
            <w:r>
              <w:t>Subject/system</w:t>
            </w:r>
          </w:p>
        </w:tc>
        <w:tc>
          <w:tcPr>
            <w:tcW w:type="dxa" w:w="3360"/>
          </w:tcPr>
          <w:p>
            <w:r/>
          </w:p>
        </w:tc>
        <w:tc>
          <w:tcPr>
            <w:tcW w:type="dxa" w:w="3360"/>
          </w:tcPr>
          <w:p>
            <w:r>
              <w:t>Specific, sourced, permission-aware, and explicit about uncertainty.</w:t>
            </w:r>
          </w:p>
        </w:tc>
      </w:tr>
      <w:tr>
        <w:tc>
          <w:tcPr>
            <w:tcW w:type="dxa" w:w="3360"/>
          </w:tcPr>
          <w:p>
            <w:r>
              <w:t>Claim/evidence</w:t>
            </w:r>
          </w:p>
        </w:tc>
        <w:tc>
          <w:tcPr>
            <w:tcW w:type="dxa" w:w="3360"/>
          </w:tcPr>
          <w:p>
            <w:r/>
          </w:p>
        </w:tc>
        <w:tc>
          <w:tcPr>
            <w:tcW w:type="dxa" w:w="3360"/>
          </w:tcPr>
          <w:p>
            <w:r>
              <w:t>Specific, sourced, permission-aware, and explicit about uncertainty.</w:t>
            </w:r>
          </w:p>
        </w:tc>
      </w:tr>
      <w:tr>
        <w:tc>
          <w:tcPr>
            <w:tcW w:type="dxa" w:w="3360"/>
          </w:tcPr>
          <w:p>
            <w:r>
              <w:t>Project</w:t>
            </w:r>
          </w:p>
        </w:tc>
        <w:tc>
          <w:tcPr>
            <w:tcW w:type="dxa" w:w="3360"/>
          </w:tcPr>
          <w:p>
            <w:r/>
          </w:p>
        </w:tc>
        <w:tc>
          <w:tcPr>
            <w:tcW w:type="dxa" w:w="3360"/>
          </w:tcPr>
          <w:p>
            <w:r>
              <w:t>Specific, sourced, permission-aware, and explicit about uncertainty.</w:t>
            </w:r>
          </w:p>
        </w:tc>
      </w:tr>
      <w:tr>
        <w:tc>
          <w:tcPr>
            <w:tcW w:type="dxa" w:w="3360"/>
          </w:tcPr>
          <w:p>
            <w:r>
              <w:t>Description</w:t>
            </w:r>
          </w:p>
        </w:tc>
        <w:tc>
          <w:tcPr>
            <w:tcW w:type="dxa" w:w="3360"/>
          </w:tcPr>
          <w:p>
            <w:r/>
          </w:p>
        </w:tc>
        <w:tc>
          <w:tcPr>
            <w:tcW w:type="dxa" w:w="3360"/>
          </w:tcPr>
          <w:p>
            <w:r>
              <w:t>Specific, sourced, permission-aware, and explicit about uncertainty.</w:t>
            </w:r>
          </w:p>
        </w:tc>
      </w:tr>
      <w:tr>
        <w:tc>
          <w:tcPr>
            <w:tcW w:type="dxa" w:w="3360"/>
          </w:tcPr>
          <w:p>
            <w:r>
              <w:t>Consent</w:t>
            </w:r>
          </w:p>
        </w:tc>
        <w:tc>
          <w:tcPr>
            <w:tcW w:type="dxa" w:w="3360"/>
          </w:tcPr>
          <w:p>
            <w:r/>
          </w:p>
        </w:tc>
        <w:tc>
          <w:tcPr>
            <w:tcW w:type="dxa" w:w="3360"/>
          </w:tcPr>
          <w:p>
            <w:r>
              <w:t>Specific, sourced, permission-aware, and explicit about uncertainty.</w:t>
            </w:r>
          </w:p>
        </w:tc>
      </w:tr>
      <w:tr>
        <w:tc>
          <w:tcPr>
            <w:tcW w:type="dxa" w:w="3360"/>
          </w:tcPr>
          <w:p>
            <w:r>
              <w:t>Attribution</w:t>
            </w:r>
          </w:p>
        </w:tc>
        <w:tc>
          <w:tcPr>
            <w:tcW w:type="dxa" w:w="3360"/>
          </w:tcPr>
          <w:p>
            <w:r/>
          </w:p>
        </w:tc>
        <w:tc>
          <w:tcPr>
            <w:tcW w:type="dxa" w:w="3360"/>
          </w:tcPr>
          <w:p>
            <w:r>
              <w:t>Specific, sourced, permission-aware, and explicit about uncertainty.</w:t>
            </w:r>
          </w:p>
        </w:tc>
      </w:tr>
      <w:tr>
        <w:tc>
          <w:tcPr>
            <w:tcW w:type="dxa" w:w="3360"/>
          </w:tcPr>
          <w:p>
            <w:r>
              <w:t>Restrictions</w:t>
            </w:r>
          </w:p>
        </w:tc>
        <w:tc>
          <w:tcPr>
            <w:tcW w:type="dxa" w:w="3360"/>
          </w:tcPr>
          <w:p>
            <w:r/>
          </w:p>
        </w:tc>
        <w:tc>
          <w:tcPr>
            <w:tcW w:type="dxa" w:w="3360"/>
          </w:tcPr>
          <w:p>
            <w:r>
              <w:t>Specific, sourced, permission-aware, and explicit about uncertainty.</w:t>
            </w:r>
          </w:p>
        </w:tc>
      </w:tr>
      <w:tr>
        <w:tc>
          <w:tcPr>
            <w:tcW w:type="dxa" w:w="3360"/>
          </w:tcPr>
          <w:p>
            <w:r>
              <w:t>Verification</w:t>
            </w:r>
          </w:p>
        </w:tc>
        <w:tc>
          <w:tcPr>
            <w:tcW w:type="dxa" w:w="3360"/>
          </w:tcPr>
          <w:p>
            <w:r/>
          </w:p>
        </w:tc>
        <w:tc>
          <w:tcPr>
            <w:tcW w:type="dxa" w:w="3360"/>
          </w:tcPr>
          <w:p>
            <w:r>
              <w:t>Specific, sourced, permission-aware, and explicit about uncertainty.</w:t>
            </w:r>
          </w:p>
        </w:tc>
      </w:tr>
      <w:tr>
        <w:tc>
          <w:tcPr>
            <w:tcW w:type="dxa" w:w="3360"/>
          </w:tcPr>
          <w:p>
            <w:r>
              <w:t>Storage</w:t>
            </w:r>
          </w:p>
        </w:tc>
        <w:tc>
          <w:tcPr>
            <w:tcW w:type="dxa" w:w="3360"/>
          </w:tcPr>
          <w:p>
            <w:r/>
          </w:p>
        </w:tc>
        <w:tc>
          <w:tcPr>
            <w:tcW w:type="dxa" w:w="3360"/>
          </w:tcPr>
          <w:p>
            <w:r>
              <w:t>Specific, sourced, permission-aware, and explicit about uncertainty.</w:t>
            </w:r>
          </w:p>
        </w:tc>
      </w:tr>
    </w:tbl>
    <w:p>
      <w:pPr>
        <w:pStyle w:val="Heading2"/>
      </w:pPr>
      <w:r>
        <w:t>Completion rule</w:t>
      </w:r>
    </w:p>
    <w:p>
      <w:r>
        <w:t>Do not mark complete merely because every box contains text. Mark complete when each material entry is supported by an observable fact, identified source, document, permission record, or clearly labeled inference, and when the next decision can be made without relying on hidden memory.</w:t>
      </w:r>
    </w:p>
    <w:p>
      <w:r>
        <w:br w:type="page"/>
      </w:r>
    </w:p>
    <w:p>
      <w:pPr>
        <w:pStyle w:val="Heading1"/>
      </w:pPr>
      <w:r>
        <w:t>Appendix S. Daily Coverage Gap Check</w:t>
      </w:r>
    </w:p>
    <w:p>
      <w:r>
        <w:t>A checklist for missing place, people, process, evidence, law, affected experience, criticism, and cognition.</w:t>
      </w:r>
    </w:p>
    <w:p>
      <w:pPr>
        <w:pStyle w:val="Heading2"/>
      </w:pPr>
      <w:r>
        <w:t>Purpose</w:t>
      </w:r>
    </w:p>
    <w:p>
      <w:r>
        <w:t>Use this instrument to convert a high-stakes field judgment into a visible, reviewable record. Complete it at the moment indicated rather than reconstructing it from memory after the trip.</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E3A8A"/>
          </w:tcPr>
          <w:p>
            <w:r>
              <w:rPr>
                <w:b/>
                <w:color w:val="FFFFFF"/>
              </w:rPr>
              <w:t>Field</w:t>
            </w:r>
          </w:p>
        </w:tc>
        <w:tc>
          <w:tcPr>
            <w:tcW w:type="dxa" w:w="3360"/>
            <w:shd w:fill="1E3A8A"/>
          </w:tcPr>
          <w:p>
            <w:r>
              <w:rPr>
                <w:b/>
                <w:color w:val="FFFFFF"/>
              </w:rPr>
              <w:t>Entry</w:t>
            </w:r>
          </w:p>
        </w:tc>
        <w:tc>
          <w:tcPr>
            <w:tcW w:type="dxa" w:w="3360"/>
            <w:shd w:fill="1E3A8A"/>
          </w:tcPr>
          <w:p>
            <w:r>
              <w:rPr>
                <w:b/>
                <w:color w:val="FFFFFF"/>
              </w:rPr>
              <w:t>Review standard</w:t>
            </w:r>
          </w:p>
        </w:tc>
      </w:tr>
      <w:tr>
        <w:tc>
          <w:tcPr>
            <w:tcW w:type="dxa" w:w="3360"/>
          </w:tcPr>
          <w:p>
            <w:r>
              <w:t>Place</w:t>
            </w:r>
          </w:p>
        </w:tc>
        <w:tc>
          <w:tcPr>
            <w:tcW w:type="dxa" w:w="3360"/>
          </w:tcPr>
          <w:p>
            <w:r/>
          </w:p>
        </w:tc>
        <w:tc>
          <w:tcPr>
            <w:tcW w:type="dxa" w:w="3360"/>
          </w:tcPr>
          <w:p>
            <w:r>
              <w:t>Specific, sourced, permission-aware, and explicit about uncertainty.</w:t>
            </w:r>
          </w:p>
        </w:tc>
      </w:tr>
      <w:tr>
        <w:tc>
          <w:tcPr>
            <w:tcW w:type="dxa" w:w="3360"/>
          </w:tcPr>
          <w:p>
            <w:r>
              <w:t>People</w:t>
            </w:r>
          </w:p>
        </w:tc>
        <w:tc>
          <w:tcPr>
            <w:tcW w:type="dxa" w:w="3360"/>
          </w:tcPr>
          <w:p>
            <w:r/>
          </w:p>
        </w:tc>
        <w:tc>
          <w:tcPr>
            <w:tcW w:type="dxa" w:w="3360"/>
          </w:tcPr>
          <w:p>
            <w:r>
              <w:t>Specific, sourced, permission-aware, and explicit about uncertainty.</w:t>
            </w:r>
          </w:p>
        </w:tc>
      </w:tr>
      <w:tr>
        <w:tc>
          <w:tcPr>
            <w:tcW w:type="dxa" w:w="3360"/>
          </w:tcPr>
          <w:p>
            <w:r>
              <w:t>Official story</w:t>
            </w:r>
          </w:p>
        </w:tc>
        <w:tc>
          <w:tcPr>
            <w:tcW w:type="dxa" w:w="3360"/>
          </w:tcPr>
          <w:p>
            <w:r/>
          </w:p>
        </w:tc>
        <w:tc>
          <w:tcPr>
            <w:tcW w:type="dxa" w:w="3360"/>
          </w:tcPr>
          <w:p>
            <w:r>
              <w:t>Specific, sourced, permission-aware, and explicit about uncertainty.</w:t>
            </w:r>
          </w:p>
        </w:tc>
      </w:tr>
      <w:tr>
        <w:tc>
          <w:tcPr>
            <w:tcW w:type="dxa" w:w="3360"/>
          </w:tcPr>
          <w:p>
            <w:r>
              <w:t>Actual process</w:t>
            </w:r>
          </w:p>
        </w:tc>
        <w:tc>
          <w:tcPr>
            <w:tcW w:type="dxa" w:w="3360"/>
          </w:tcPr>
          <w:p>
            <w:r/>
          </w:p>
        </w:tc>
        <w:tc>
          <w:tcPr>
            <w:tcW w:type="dxa" w:w="3360"/>
          </w:tcPr>
          <w:p>
            <w:r>
              <w:t>Specific, sourced, permission-aware, and explicit about uncertainty.</w:t>
            </w:r>
          </w:p>
        </w:tc>
      </w:tr>
      <w:tr>
        <w:tc>
          <w:tcPr>
            <w:tcW w:type="dxa" w:w="3360"/>
          </w:tcPr>
          <w:p>
            <w:r>
              <w:t>Evidence</w:t>
            </w:r>
          </w:p>
        </w:tc>
        <w:tc>
          <w:tcPr>
            <w:tcW w:type="dxa" w:w="3360"/>
          </w:tcPr>
          <w:p>
            <w:r/>
          </w:p>
        </w:tc>
        <w:tc>
          <w:tcPr>
            <w:tcW w:type="dxa" w:w="3360"/>
          </w:tcPr>
          <w:p>
            <w:r>
              <w:t>Specific, sourced, permission-aware, and explicit about uncertainty.</w:t>
            </w:r>
          </w:p>
        </w:tc>
      </w:tr>
      <w:tr>
        <w:tc>
          <w:tcPr>
            <w:tcW w:type="dxa" w:w="3360"/>
          </w:tcPr>
          <w:p>
            <w:r>
              <w:t>Affected experience</w:t>
            </w:r>
          </w:p>
        </w:tc>
        <w:tc>
          <w:tcPr>
            <w:tcW w:type="dxa" w:w="3360"/>
          </w:tcPr>
          <w:p>
            <w:r/>
          </w:p>
        </w:tc>
        <w:tc>
          <w:tcPr>
            <w:tcW w:type="dxa" w:w="3360"/>
          </w:tcPr>
          <w:p>
            <w:r>
              <w:t>Specific, sourced, permission-aware, and explicit about uncertainty.</w:t>
            </w:r>
          </w:p>
        </w:tc>
      </w:tr>
      <w:tr>
        <w:tc>
          <w:tcPr>
            <w:tcW w:type="dxa" w:w="3360"/>
          </w:tcPr>
          <w:p>
            <w:r>
              <w:t>Critical voice</w:t>
            </w:r>
          </w:p>
        </w:tc>
        <w:tc>
          <w:tcPr>
            <w:tcW w:type="dxa" w:w="3360"/>
          </w:tcPr>
          <w:p>
            <w:r/>
          </w:p>
        </w:tc>
        <w:tc>
          <w:tcPr>
            <w:tcW w:type="dxa" w:w="3360"/>
          </w:tcPr>
          <w:p>
            <w:r>
              <w:t>Specific, sourced, permission-aware, and explicit about uncertainty.</w:t>
            </w:r>
          </w:p>
        </w:tc>
      </w:tr>
      <w:tr>
        <w:tc>
          <w:tcPr>
            <w:tcW w:type="dxa" w:w="3360"/>
          </w:tcPr>
          <w:p>
            <w:r>
              <w:t>Friction</w:t>
            </w:r>
          </w:p>
        </w:tc>
        <w:tc>
          <w:tcPr>
            <w:tcW w:type="dxa" w:w="3360"/>
          </w:tcPr>
          <w:p>
            <w:r/>
          </w:p>
        </w:tc>
        <w:tc>
          <w:tcPr>
            <w:tcW w:type="dxa" w:w="3360"/>
          </w:tcPr>
          <w:p>
            <w:r>
              <w:t>Specific, sourced, permission-aware, and explicit about uncertainty.</w:t>
            </w:r>
          </w:p>
        </w:tc>
      </w:tr>
      <w:tr>
        <w:tc>
          <w:tcPr>
            <w:tcW w:type="dxa" w:w="3360"/>
          </w:tcPr>
          <w:p>
            <w:r>
              <w:t>Law/policy</w:t>
            </w:r>
          </w:p>
        </w:tc>
        <w:tc>
          <w:tcPr>
            <w:tcW w:type="dxa" w:w="3360"/>
          </w:tcPr>
          <w:p>
            <w:r/>
          </w:p>
        </w:tc>
        <w:tc>
          <w:tcPr>
            <w:tcW w:type="dxa" w:w="3360"/>
          </w:tcPr>
          <w:p>
            <w:r>
              <w:t>Specific, sourced, permission-aware, and explicit about uncertainty.</w:t>
            </w:r>
          </w:p>
        </w:tc>
      </w:tr>
      <w:tr>
        <w:tc>
          <w:tcPr>
            <w:tcW w:type="dxa" w:w="3360"/>
          </w:tcPr>
          <w:p>
            <w:r>
              <w:t>Ambient sound</w:t>
            </w:r>
          </w:p>
        </w:tc>
        <w:tc>
          <w:tcPr>
            <w:tcW w:type="dxa" w:w="3360"/>
          </w:tcPr>
          <w:p>
            <w:r/>
          </w:p>
        </w:tc>
        <w:tc>
          <w:tcPr>
            <w:tcW w:type="dxa" w:w="3360"/>
          </w:tcPr>
          <w:p>
            <w:r>
              <w:t>Specific, sourced, permission-aware, and explicit about uncertainty.</w:t>
            </w:r>
          </w:p>
        </w:tc>
      </w:tr>
      <w:tr>
        <w:tc>
          <w:tcPr>
            <w:tcW w:type="dxa" w:w="3360"/>
          </w:tcPr>
          <w:p>
            <w:r>
              <w:t>Cognition</w:t>
            </w:r>
          </w:p>
        </w:tc>
        <w:tc>
          <w:tcPr>
            <w:tcW w:type="dxa" w:w="3360"/>
          </w:tcPr>
          <w:p>
            <w:r/>
          </w:p>
        </w:tc>
        <w:tc>
          <w:tcPr>
            <w:tcW w:type="dxa" w:w="3360"/>
          </w:tcPr>
          <w:p>
            <w:r>
              <w:t>Specific, sourced, permission-aware, and explicit about uncertainty.</w:t>
            </w:r>
          </w:p>
        </w:tc>
      </w:tr>
      <w:tr>
        <w:tc>
          <w:tcPr>
            <w:tcW w:type="dxa" w:w="3360"/>
          </w:tcPr>
          <w:p>
            <w:r>
              <w:t>Missing piece</w:t>
            </w:r>
          </w:p>
        </w:tc>
        <w:tc>
          <w:tcPr>
            <w:tcW w:type="dxa" w:w="3360"/>
          </w:tcPr>
          <w:p>
            <w:r/>
          </w:p>
        </w:tc>
        <w:tc>
          <w:tcPr>
            <w:tcW w:type="dxa" w:w="3360"/>
          </w:tcPr>
          <w:p>
            <w:r>
              <w:t>Specific, sourced, permission-aware, and explicit about uncertainty.</w:t>
            </w:r>
          </w:p>
        </w:tc>
      </w:tr>
      <w:tr>
        <w:tc>
          <w:tcPr>
            <w:tcW w:type="dxa" w:w="3360"/>
          </w:tcPr>
          <w:p>
            <w:r>
              <w:t>Tomorrow action</w:t>
            </w:r>
          </w:p>
        </w:tc>
        <w:tc>
          <w:tcPr>
            <w:tcW w:type="dxa" w:w="3360"/>
          </w:tcPr>
          <w:p>
            <w:r/>
          </w:p>
        </w:tc>
        <w:tc>
          <w:tcPr>
            <w:tcW w:type="dxa" w:w="3360"/>
          </w:tcPr>
          <w:p>
            <w:r>
              <w:t>Specific, sourced, permission-aware, and explicit about uncertainty.</w:t>
            </w:r>
          </w:p>
        </w:tc>
      </w:tr>
    </w:tbl>
    <w:p>
      <w:pPr>
        <w:pStyle w:val="Heading2"/>
      </w:pPr>
      <w:r>
        <w:t>Completion rule</w:t>
      </w:r>
    </w:p>
    <w:p>
      <w:r>
        <w:t>Do not mark complete merely because every box contains text. Mark complete when each material entry is supported by an observable fact, identified source, document, permission record, or clearly labeled inference, and when the next decision can be made without relying on hidden memory.</w:t>
      </w:r>
    </w:p>
    <w:p>
      <w:r>
        <w:br w:type="page"/>
      </w:r>
    </w:p>
    <w:p>
      <w:pPr>
        <w:pStyle w:val="Heading1"/>
      </w:pPr>
      <w:r>
        <w:t>Appendix T. Comparative Investigation Matrix</w:t>
      </w:r>
    </w:p>
    <w:p>
      <w:r>
        <w:t>A method for comparing places without false equivalence.</w:t>
      </w:r>
    </w:p>
    <w:p>
      <w:pPr>
        <w:pStyle w:val="Heading2"/>
      </w:pPr>
      <w:r>
        <w:t>Purpose</w:t>
      </w:r>
    </w:p>
    <w:p>
      <w:r>
        <w:t>Use this instrument to convert a high-stakes field judgment into a visible, reviewable record. Complete it at the moment indicated rather than reconstructing it from memory after the trip.</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E3A8A"/>
          </w:tcPr>
          <w:p>
            <w:r>
              <w:rPr>
                <w:b/>
                <w:color w:val="FFFFFF"/>
              </w:rPr>
              <w:t>Field</w:t>
            </w:r>
          </w:p>
        </w:tc>
        <w:tc>
          <w:tcPr>
            <w:tcW w:type="dxa" w:w="3360"/>
            <w:shd w:fill="1E3A8A"/>
          </w:tcPr>
          <w:p>
            <w:r>
              <w:rPr>
                <w:b/>
                <w:color w:val="FFFFFF"/>
              </w:rPr>
              <w:t>Entry</w:t>
            </w:r>
          </w:p>
        </w:tc>
        <w:tc>
          <w:tcPr>
            <w:tcW w:type="dxa" w:w="3360"/>
            <w:shd w:fill="1E3A8A"/>
          </w:tcPr>
          <w:p>
            <w:r>
              <w:rPr>
                <w:b/>
                <w:color w:val="FFFFFF"/>
              </w:rPr>
              <w:t>Review standard</w:t>
            </w:r>
          </w:p>
        </w:tc>
      </w:tr>
      <w:tr>
        <w:tc>
          <w:tcPr>
            <w:tcW w:type="dxa" w:w="3360"/>
          </w:tcPr>
          <w:p>
            <w:r>
              <w:t>Comparison question</w:t>
            </w:r>
          </w:p>
        </w:tc>
        <w:tc>
          <w:tcPr>
            <w:tcW w:type="dxa" w:w="3360"/>
          </w:tcPr>
          <w:p>
            <w:r/>
          </w:p>
        </w:tc>
        <w:tc>
          <w:tcPr>
            <w:tcW w:type="dxa" w:w="3360"/>
          </w:tcPr>
          <w:p>
            <w:r>
              <w:t>Specific, sourced, permission-aware, and explicit about uncertainty.</w:t>
            </w:r>
          </w:p>
        </w:tc>
      </w:tr>
      <w:tr>
        <w:tc>
          <w:tcPr>
            <w:tcW w:type="dxa" w:w="3360"/>
          </w:tcPr>
          <w:p>
            <w:r>
              <w:t>Units compared</w:t>
            </w:r>
          </w:p>
        </w:tc>
        <w:tc>
          <w:tcPr>
            <w:tcW w:type="dxa" w:w="3360"/>
          </w:tcPr>
          <w:p>
            <w:r/>
          </w:p>
        </w:tc>
        <w:tc>
          <w:tcPr>
            <w:tcW w:type="dxa" w:w="3360"/>
          </w:tcPr>
          <w:p>
            <w:r>
              <w:t>Specific, sourced, permission-aware, and explicit about uncertainty.</w:t>
            </w:r>
          </w:p>
        </w:tc>
      </w:tr>
      <w:tr>
        <w:tc>
          <w:tcPr>
            <w:tcW w:type="dxa" w:w="3360"/>
          </w:tcPr>
          <w:p>
            <w:r>
              <w:t>Why comparable</w:t>
            </w:r>
          </w:p>
        </w:tc>
        <w:tc>
          <w:tcPr>
            <w:tcW w:type="dxa" w:w="3360"/>
          </w:tcPr>
          <w:p>
            <w:r/>
          </w:p>
        </w:tc>
        <w:tc>
          <w:tcPr>
            <w:tcW w:type="dxa" w:w="3360"/>
          </w:tcPr>
          <w:p>
            <w:r>
              <w:t>Specific, sourced, permission-aware, and explicit about uncertainty.</w:t>
            </w:r>
          </w:p>
        </w:tc>
      </w:tr>
      <w:tr>
        <w:tc>
          <w:tcPr>
            <w:tcW w:type="dxa" w:w="3360"/>
          </w:tcPr>
          <w:p>
            <w:r>
              <w:t>Key contextual differences</w:t>
            </w:r>
          </w:p>
        </w:tc>
        <w:tc>
          <w:tcPr>
            <w:tcW w:type="dxa" w:w="3360"/>
          </w:tcPr>
          <w:p>
            <w:r/>
          </w:p>
        </w:tc>
        <w:tc>
          <w:tcPr>
            <w:tcW w:type="dxa" w:w="3360"/>
          </w:tcPr>
          <w:p>
            <w:r>
              <w:t>Specific, sourced, permission-aware, and explicit about uncertainty.</w:t>
            </w:r>
          </w:p>
        </w:tc>
      </w:tr>
      <w:tr>
        <w:tc>
          <w:tcPr>
            <w:tcW w:type="dxa" w:w="3360"/>
          </w:tcPr>
          <w:p>
            <w:r>
              <w:t>Common measure</w:t>
            </w:r>
          </w:p>
        </w:tc>
        <w:tc>
          <w:tcPr>
            <w:tcW w:type="dxa" w:w="3360"/>
          </w:tcPr>
          <w:p>
            <w:r/>
          </w:p>
        </w:tc>
        <w:tc>
          <w:tcPr>
            <w:tcW w:type="dxa" w:w="3360"/>
          </w:tcPr>
          <w:p>
            <w:r>
              <w:t>Specific, sourced, permission-aware, and explicit about uncertainty.</w:t>
            </w:r>
          </w:p>
        </w:tc>
      </w:tr>
      <w:tr>
        <w:tc>
          <w:tcPr>
            <w:tcW w:type="dxa" w:w="3360"/>
          </w:tcPr>
          <w:p>
            <w:r>
              <w:t>Evidence symmetry</w:t>
            </w:r>
          </w:p>
        </w:tc>
        <w:tc>
          <w:tcPr>
            <w:tcW w:type="dxa" w:w="3360"/>
          </w:tcPr>
          <w:p>
            <w:r/>
          </w:p>
        </w:tc>
        <w:tc>
          <w:tcPr>
            <w:tcW w:type="dxa" w:w="3360"/>
          </w:tcPr>
          <w:p>
            <w:r>
              <w:t>Specific, sourced, permission-aware, and explicit about uncertainty.</w:t>
            </w:r>
          </w:p>
        </w:tc>
      </w:tr>
      <w:tr>
        <w:tc>
          <w:tcPr>
            <w:tcW w:type="dxa" w:w="3360"/>
          </w:tcPr>
          <w:p>
            <w:r>
              <w:t>Legal differences</w:t>
            </w:r>
          </w:p>
        </w:tc>
        <w:tc>
          <w:tcPr>
            <w:tcW w:type="dxa" w:w="3360"/>
          </w:tcPr>
          <w:p>
            <w:r/>
          </w:p>
        </w:tc>
        <w:tc>
          <w:tcPr>
            <w:tcW w:type="dxa" w:w="3360"/>
          </w:tcPr>
          <w:p>
            <w:r>
              <w:t>Specific, sourced, permission-aware, and explicit about uncertainty.</w:t>
            </w:r>
          </w:p>
        </w:tc>
      </w:tr>
      <w:tr>
        <w:tc>
          <w:tcPr>
            <w:tcW w:type="dxa" w:w="3360"/>
          </w:tcPr>
          <w:p>
            <w:r>
              <w:t>Population differences</w:t>
            </w:r>
          </w:p>
        </w:tc>
        <w:tc>
          <w:tcPr>
            <w:tcW w:type="dxa" w:w="3360"/>
          </w:tcPr>
          <w:p>
            <w:r/>
          </w:p>
        </w:tc>
        <w:tc>
          <w:tcPr>
            <w:tcW w:type="dxa" w:w="3360"/>
          </w:tcPr>
          <w:p>
            <w:r>
              <w:t>Specific, sourced, permission-aware, and explicit about uncertainty.</w:t>
            </w:r>
          </w:p>
        </w:tc>
      </w:tr>
      <w:tr>
        <w:tc>
          <w:tcPr>
            <w:tcW w:type="dxa" w:w="3360"/>
          </w:tcPr>
          <w:p>
            <w:r>
              <w:t>Transfer limits</w:t>
            </w:r>
          </w:p>
        </w:tc>
        <w:tc>
          <w:tcPr>
            <w:tcW w:type="dxa" w:w="3360"/>
          </w:tcPr>
          <w:p>
            <w:r/>
          </w:p>
        </w:tc>
        <w:tc>
          <w:tcPr>
            <w:tcW w:type="dxa" w:w="3360"/>
          </w:tcPr>
          <w:p>
            <w:r>
              <w:t>Specific, sourced, permission-aware, and explicit about uncertainty.</w:t>
            </w:r>
          </w:p>
        </w:tc>
      </w:tr>
      <w:tr>
        <w:tc>
          <w:tcPr>
            <w:tcW w:type="dxa" w:w="3360"/>
          </w:tcPr>
          <w:p>
            <w:r>
              <w:t>Conclusion</w:t>
            </w:r>
          </w:p>
        </w:tc>
        <w:tc>
          <w:tcPr>
            <w:tcW w:type="dxa" w:w="3360"/>
          </w:tcPr>
          <w:p>
            <w:r/>
          </w:p>
        </w:tc>
        <w:tc>
          <w:tcPr>
            <w:tcW w:type="dxa" w:w="3360"/>
          </w:tcPr>
          <w:p>
            <w:r>
              <w:t>Specific, sourced, permission-aware, and explicit about uncertainty.</w:t>
            </w:r>
          </w:p>
        </w:tc>
      </w:tr>
    </w:tbl>
    <w:p>
      <w:pPr>
        <w:pStyle w:val="Heading2"/>
      </w:pPr>
      <w:r>
        <w:t>Completion rule</w:t>
      </w:r>
    </w:p>
    <w:p>
      <w:r>
        <w:t>Do not mark complete merely because every box contains text. Mark complete when each material entry is supported by an observable fact, identified source, document, permission record, or clearly labeled inference, and when the next decision can be made without relying on hidden memory.</w:t>
      </w:r>
    </w:p>
    <w:p>
      <w:r>
        <w:br w:type="page"/>
      </w:r>
    </w:p>
    <w:p>
      <w:pPr>
        <w:pStyle w:val="Heading1"/>
      </w:pPr>
      <w:r>
        <w:t>Appendix U. Hawaiʻi Transfer Test</w:t>
      </w:r>
    </w:p>
    <w:p>
      <w:r>
        <w:t>A structured assessment of island scale, logistics, law, culture, workforce, maintenance, ownership, and dependency.</w:t>
      </w:r>
    </w:p>
    <w:p>
      <w:pPr>
        <w:pStyle w:val="Heading2"/>
      </w:pPr>
      <w:r>
        <w:t>Purpose</w:t>
      </w:r>
    </w:p>
    <w:p>
      <w:r>
        <w:t>Use this instrument to convert a high-stakes field judgment into a visible, reviewable record. Complete it at the moment indicated rather than reconstructing it from memory after the trip.</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E3A8A"/>
          </w:tcPr>
          <w:p>
            <w:r>
              <w:rPr>
                <w:b/>
                <w:color w:val="FFFFFF"/>
              </w:rPr>
              <w:t>Field</w:t>
            </w:r>
          </w:p>
        </w:tc>
        <w:tc>
          <w:tcPr>
            <w:tcW w:type="dxa" w:w="3360"/>
            <w:shd w:fill="1E3A8A"/>
          </w:tcPr>
          <w:p>
            <w:r>
              <w:rPr>
                <w:b/>
                <w:color w:val="FFFFFF"/>
              </w:rPr>
              <w:t>Entry</w:t>
            </w:r>
          </w:p>
        </w:tc>
        <w:tc>
          <w:tcPr>
            <w:tcW w:type="dxa" w:w="3360"/>
            <w:shd w:fill="1E3A8A"/>
          </w:tcPr>
          <w:p>
            <w:r>
              <w:rPr>
                <w:b/>
                <w:color w:val="FFFFFF"/>
              </w:rPr>
              <w:t>Review standard</w:t>
            </w:r>
          </w:p>
        </w:tc>
      </w:tr>
      <w:tr>
        <w:tc>
          <w:tcPr>
            <w:tcW w:type="dxa" w:w="3360"/>
          </w:tcPr>
          <w:p>
            <w:r>
              <w:t>Island/place</w:t>
            </w:r>
          </w:p>
        </w:tc>
        <w:tc>
          <w:tcPr>
            <w:tcW w:type="dxa" w:w="3360"/>
          </w:tcPr>
          <w:p>
            <w:r/>
          </w:p>
        </w:tc>
        <w:tc>
          <w:tcPr>
            <w:tcW w:type="dxa" w:w="3360"/>
          </w:tcPr>
          <w:p>
            <w:r>
              <w:t>Specific, sourced, permission-aware, and explicit about uncertainty.</w:t>
            </w:r>
          </w:p>
        </w:tc>
      </w:tr>
      <w:tr>
        <w:tc>
          <w:tcPr>
            <w:tcW w:type="dxa" w:w="3360"/>
          </w:tcPr>
          <w:p>
            <w:r>
              <w:t>Problem</w:t>
            </w:r>
          </w:p>
        </w:tc>
        <w:tc>
          <w:tcPr>
            <w:tcW w:type="dxa" w:w="3360"/>
          </w:tcPr>
          <w:p>
            <w:r/>
          </w:p>
        </w:tc>
        <w:tc>
          <w:tcPr>
            <w:tcW w:type="dxa" w:w="3360"/>
          </w:tcPr>
          <w:p>
            <w:r>
              <w:t>Specific, sourced, permission-aware, and explicit about uncertainty.</w:t>
            </w:r>
          </w:p>
        </w:tc>
      </w:tr>
      <w:tr>
        <w:tc>
          <w:tcPr>
            <w:tcW w:type="dxa" w:w="3360"/>
          </w:tcPr>
          <w:p>
            <w:r>
              <w:t>Scale</w:t>
            </w:r>
          </w:p>
        </w:tc>
        <w:tc>
          <w:tcPr>
            <w:tcW w:type="dxa" w:w="3360"/>
          </w:tcPr>
          <w:p>
            <w:r/>
          </w:p>
        </w:tc>
        <w:tc>
          <w:tcPr>
            <w:tcW w:type="dxa" w:w="3360"/>
          </w:tcPr>
          <w:p>
            <w:r>
              <w:t>Specific, sourced, permission-aware, and explicit about uncertainty.</w:t>
            </w:r>
          </w:p>
        </w:tc>
      </w:tr>
      <w:tr>
        <w:tc>
          <w:tcPr>
            <w:tcW w:type="dxa" w:w="3360"/>
          </w:tcPr>
          <w:p>
            <w:r>
              <w:t>Geography</w:t>
            </w:r>
          </w:p>
        </w:tc>
        <w:tc>
          <w:tcPr>
            <w:tcW w:type="dxa" w:w="3360"/>
          </w:tcPr>
          <w:p>
            <w:r/>
          </w:p>
        </w:tc>
        <w:tc>
          <w:tcPr>
            <w:tcW w:type="dxa" w:w="3360"/>
          </w:tcPr>
          <w:p>
            <w:r>
              <w:t>Specific, sourced, permission-aware, and explicit about uncertainty.</w:t>
            </w:r>
          </w:p>
        </w:tc>
      </w:tr>
      <w:tr>
        <w:tc>
          <w:tcPr>
            <w:tcW w:type="dxa" w:w="3360"/>
          </w:tcPr>
          <w:p>
            <w:r>
              <w:t>Shipping</w:t>
            </w:r>
          </w:p>
        </w:tc>
        <w:tc>
          <w:tcPr>
            <w:tcW w:type="dxa" w:w="3360"/>
          </w:tcPr>
          <w:p>
            <w:r/>
          </w:p>
        </w:tc>
        <w:tc>
          <w:tcPr>
            <w:tcW w:type="dxa" w:w="3360"/>
          </w:tcPr>
          <w:p>
            <w:r>
              <w:t>Specific, sourced, permission-aware, and explicit about uncertainty.</w:t>
            </w:r>
          </w:p>
        </w:tc>
      </w:tr>
      <w:tr>
        <w:tc>
          <w:tcPr>
            <w:tcW w:type="dxa" w:w="3360"/>
          </w:tcPr>
          <w:p>
            <w:r>
              <w:t>Energy</w:t>
            </w:r>
          </w:p>
        </w:tc>
        <w:tc>
          <w:tcPr>
            <w:tcW w:type="dxa" w:w="3360"/>
          </w:tcPr>
          <w:p>
            <w:r/>
          </w:p>
        </w:tc>
        <w:tc>
          <w:tcPr>
            <w:tcW w:type="dxa" w:w="3360"/>
          </w:tcPr>
          <w:p>
            <w:r>
              <w:t>Specific, sourced, permission-aware, and explicit about uncertainty.</w:t>
            </w:r>
          </w:p>
        </w:tc>
      </w:tr>
      <w:tr>
        <w:tc>
          <w:tcPr>
            <w:tcW w:type="dxa" w:w="3360"/>
          </w:tcPr>
          <w:p>
            <w:r>
              <w:t>Water/land</w:t>
            </w:r>
          </w:p>
        </w:tc>
        <w:tc>
          <w:tcPr>
            <w:tcW w:type="dxa" w:w="3360"/>
          </w:tcPr>
          <w:p>
            <w:r/>
          </w:p>
        </w:tc>
        <w:tc>
          <w:tcPr>
            <w:tcW w:type="dxa" w:w="3360"/>
          </w:tcPr>
          <w:p>
            <w:r>
              <w:t>Specific, sourced, permission-aware, and explicit about uncertainty.</w:t>
            </w:r>
          </w:p>
        </w:tc>
      </w:tr>
      <w:tr>
        <w:tc>
          <w:tcPr>
            <w:tcW w:type="dxa" w:w="3360"/>
          </w:tcPr>
          <w:p>
            <w:r>
              <w:t>Workforce</w:t>
            </w:r>
          </w:p>
        </w:tc>
        <w:tc>
          <w:tcPr>
            <w:tcW w:type="dxa" w:w="3360"/>
          </w:tcPr>
          <w:p>
            <w:r/>
          </w:p>
        </w:tc>
        <w:tc>
          <w:tcPr>
            <w:tcW w:type="dxa" w:w="3360"/>
          </w:tcPr>
          <w:p>
            <w:r>
              <w:t>Specific, sourced, permission-aware, and explicit about uncertainty.</w:t>
            </w:r>
          </w:p>
        </w:tc>
      </w:tr>
      <w:tr>
        <w:tc>
          <w:tcPr>
            <w:tcW w:type="dxa" w:w="3360"/>
          </w:tcPr>
          <w:p>
            <w:r>
              <w:t>Law</w:t>
            </w:r>
          </w:p>
        </w:tc>
        <w:tc>
          <w:tcPr>
            <w:tcW w:type="dxa" w:w="3360"/>
          </w:tcPr>
          <w:p>
            <w:r/>
          </w:p>
        </w:tc>
        <w:tc>
          <w:tcPr>
            <w:tcW w:type="dxa" w:w="3360"/>
          </w:tcPr>
          <w:p>
            <w:r>
              <w:t>Specific, sourced, permission-aware, and explicit about uncertainty.</w:t>
            </w:r>
          </w:p>
        </w:tc>
      </w:tr>
      <w:tr>
        <w:tc>
          <w:tcPr>
            <w:tcW w:type="dxa" w:w="3360"/>
          </w:tcPr>
          <w:p>
            <w:r>
              <w:t>Culture</w:t>
            </w:r>
          </w:p>
        </w:tc>
        <w:tc>
          <w:tcPr>
            <w:tcW w:type="dxa" w:w="3360"/>
          </w:tcPr>
          <w:p>
            <w:r/>
          </w:p>
        </w:tc>
        <w:tc>
          <w:tcPr>
            <w:tcW w:type="dxa" w:w="3360"/>
          </w:tcPr>
          <w:p>
            <w:r>
              <w:t>Specific, sourced, permission-aware, and explicit about uncertainty.</w:t>
            </w:r>
          </w:p>
        </w:tc>
      </w:tr>
      <w:tr>
        <w:tc>
          <w:tcPr>
            <w:tcW w:type="dxa" w:w="3360"/>
          </w:tcPr>
          <w:p>
            <w:r>
              <w:t>Local ownership</w:t>
            </w:r>
          </w:p>
        </w:tc>
        <w:tc>
          <w:tcPr>
            <w:tcW w:type="dxa" w:w="3360"/>
          </w:tcPr>
          <w:p>
            <w:r/>
          </w:p>
        </w:tc>
        <w:tc>
          <w:tcPr>
            <w:tcW w:type="dxa" w:w="3360"/>
          </w:tcPr>
          <w:p>
            <w:r>
              <w:t>Specific, sourced, permission-aware, and explicit about uncertainty.</w:t>
            </w:r>
          </w:p>
        </w:tc>
      </w:tr>
      <w:tr>
        <w:tc>
          <w:tcPr>
            <w:tcW w:type="dxa" w:w="3360"/>
          </w:tcPr>
          <w:p>
            <w:r>
              <w:t>Maintenance</w:t>
            </w:r>
          </w:p>
        </w:tc>
        <w:tc>
          <w:tcPr>
            <w:tcW w:type="dxa" w:w="3360"/>
          </w:tcPr>
          <w:p>
            <w:r/>
          </w:p>
        </w:tc>
        <w:tc>
          <w:tcPr>
            <w:tcW w:type="dxa" w:w="3360"/>
          </w:tcPr>
          <w:p>
            <w:r>
              <w:t>Specific, sourced, permission-aware, and explicit about uncertainty.</w:t>
            </w:r>
          </w:p>
        </w:tc>
      </w:tr>
      <w:tr>
        <w:tc>
          <w:tcPr>
            <w:tcW w:type="dxa" w:w="3360"/>
          </w:tcPr>
          <w:p>
            <w:r>
              <w:t>Dependency</w:t>
            </w:r>
          </w:p>
        </w:tc>
        <w:tc>
          <w:tcPr>
            <w:tcW w:type="dxa" w:w="3360"/>
          </w:tcPr>
          <w:p>
            <w:r/>
          </w:p>
        </w:tc>
        <w:tc>
          <w:tcPr>
            <w:tcW w:type="dxa" w:w="3360"/>
          </w:tcPr>
          <w:p>
            <w:r>
              <w:t>Specific, sourced, permission-aware, and explicit about uncertainty.</w:t>
            </w:r>
          </w:p>
        </w:tc>
      </w:tr>
      <w:tr>
        <w:tc>
          <w:tcPr>
            <w:tcW w:type="dxa" w:w="3360"/>
          </w:tcPr>
          <w:p>
            <w:r>
              <w:t>Trust</w:t>
            </w:r>
          </w:p>
        </w:tc>
        <w:tc>
          <w:tcPr>
            <w:tcW w:type="dxa" w:w="3360"/>
          </w:tcPr>
          <w:p>
            <w:r/>
          </w:p>
        </w:tc>
        <w:tc>
          <w:tcPr>
            <w:tcW w:type="dxa" w:w="3360"/>
          </w:tcPr>
          <w:p>
            <w:r>
              <w:t>Specific, sourced, permission-aware, and explicit about uncertainty.</w:t>
            </w:r>
          </w:p>
        </w:tc>
      </w:tr>
      <w:tr>
        <w:tc>
          <w:tcPr>
            <w:tcW w:type="dxa" w:w="3360"/>
          </w:tcPr>
          <w:p>
            <w:r>
              <w:t>Pilot design</w:t>
            </w:r>
          </w:p>
        </w:tc>
        <w:tc>
          <w:tcPr>
            <w:tcW w:type="dxa" w:w="3360"/>
          </w:tcPr>
          <w:p>
            <w:r/>
          </w:p>
        </w:tc>
        <w:tc>
          <w:tcPr>
            <w:tcW w:type="dxa" w:w="3360"/>
          </w:tcPr>
          <w:p>
            <w:r>
              <w:t>Specific, sourced, permission-aware, and explicit about uncertainty.</w:t>
            </w:r>
          </w:p>
        </w:tc>
      </w:tr>
    </w:tbl>
    <w:p>
      <w:pPr>
        <w:pStyle w:val="Heading2"/>
      </w:pPr>
      <w:r>
        <w:t>Completion rule</w:t>
      </w:r>
    </w:p>
    <w:p>
      <w:r>
        <w:t>Do not mark complete merely because every box contains text. Mark complete when each material entry is supported by an observable fact, identified source, document, permission record, or clearly labeled inference, and when the next decision can be made without relying on hidden memory.</w:t>
      </w:r>
    </w:p>
    <w:p>
      <w:r>
        <w:br w:type="page"/>
      </w:r>
    </w:p>
    <w:p>
      <w:pPr>
        <w:pStyle w:val="Heading1"/>
      </w:pPr>
      <w:r>
        <w:t>Appendix V. NSAG Human-System Protocol</w:t>
      </w:r>
    </w:p>
    <w:p>
      <w:r>
        <w:t>A matrix for intended response, mechanism, variability, vulnerability, agency, power, data, labor, claims, and governance.</w:t>
      </w:r>
    </w:p>
    <w:p>
      <w:pPr>
        <w:pStyle w:val="Heading2"/>
      </w:pPr>
      <w:r>
        <w:t>Purpose</w:t>
      </w:r>
    </w:p>
    <w:p>
      <w:r>
        <w:t>Use this instrument to convert a high-stakes field judgment into a visible, reviewable record. Complete it at the moment indicated rather than reconstructing it from memory after the trip.</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E3A8A"/>
          </w:tcPr>
          <w:p>
            <w:r>
              <w:rPr>
                <w:b/>
                <w:color w:val="FFFFFF"/>
              </w:rPr>
              <w:t>Field</w:t>
            </w:r>
          </w:p>
        </w:tc>
        <w:tc>
          <w:tcPr>
            <w:tcW w:type="dxa" w:w="3360"/>
            <w:shd w:fill="1E3A8A"/>
          </w:tcPr>
          <w:p>
            <w:r>
              <w:rPr>
                <w:b/>
                <w:color w:val="FFFFFF"/>
              </w:rPr>
              <w:t>Entry</w:t>
            </w:r>
          </w:p>
        </w:tc>
        <w:tc>
          <w:tcPr>
            <w:tcW w:type="dxa" w:w="3360"/>
            <w:shd w:fill="1E3A8A"/>
          </w:tcPr>
          <w:p>
            <w:r>
              <w:rPr>
                <w:b/>
                <w:color w:val="FFFFFF"/>
              </w:rPr>
              <w:t>Review standard</w:t>
            </w:r>
          </w:p>
        </w:tc>
      </w:tr>
      <w:tr>
        <w:tc>
          <w:tcPr>
            <w:tcW w:type="dxa" w:w="3360"/>
          </w:tcPr>
          <w:p>
            <w:r>
              <w:t>Intended human response</w:t>
            </w:r>
          </w:p>
        </w:tc>
        <w:tc>
          <w:tcPr>
            <w:tcW w:type="dxa" w:w="3360"/>
          </w:tcPr>
          <w:p>
            <w:r/>
          </w:p>
        </w:tc>
        <w:tc>
          <w:tcPr>
            <w:tcW w:type="dxa" w:w="3360"/>
          </w:tcPr>
          <w:p>
            <w:r>
              <w:t>Specific, sourced, permission-aware, and explicit about uncertainty.</w:t>
            </w:r>
          </w:p>
        </w:tc>
      </w:tr>
      <w:tr>
        <w:tc>
          <w:tcPr>
            <w:tcW w:type="dxa" w:w="3360"/>
          </w:tcPr>
          <w:p>
            <w:r>
              <w:t>Mechanism</w:t>
            </w:r>
          </w:p>
        </w:tc>
        <w:tc>
          <w:tcPr>
            <w:tcW w:type="dxa" w:w="3360"/>
          </w:tcPr>
          <w:p>
            <w:r/>
          </w:p>
        </w:tc>
        <w:tc>
          <w:tcPr>
            <w:tcW w:type="dxa" w:w="3360"/>
          </w:tcPr>
          <w:p>
            <w:r>
              <w:t>Specific, sourced, permission-aware, and explicit about uncertainty.</w:t>
            </w:r>
          </w:p>
        </w:tc>
      </w:tr>
      <w:tr>
        <w:tc>
          <w:tcPr>
            <w:tcW w:type="dxa" w:w="3360"/>
          </w:tcPr>
          <w:p>
            <w:r>
              <w:t>Population variability</w:t>
            </w:r>
          </w:p>
        </w:tc>
        <w:tc>
          <w:tcPr>
            <w:tcW w:type="dxa" w:w="3360"/>
          </w:tcPr>
          <w:p>
            <w:r/>
          </w:p>
        </w:tc>
        <w:tc>
          <w:tcPr>
            <w:tcW w:type="dxa" w:w="3360"/>
          </w:tcPr>
          <w:p>
            <w:r>
              <w:t>Specific, sourced, permission-aware, and explicit about uncertainty.</w:t>
            </w:r>
          </w:p>
        </w:tc>
      </w:tr>
      <w:tr>
        <w:tc>
          <w:tcPr>
            <w:tcW w:type="dxa" w:w="3360"/>
          </w:tcPr>
          <w:p>
            <w:r>
              <w:t>Vulnerability</w:t>
            </w:r>
          </w:p>
        </w:tc>
        <w:tc>
          <w:tcPr>
            <w:tcW w:type="dxa" w:w="3360"/>
          </w:tcPr>
          <w:p>
            <w:r/>
          </w:p>
        </w:tc>
        <w:tc>
          <w:tcPr>
            <w:tcW w:type="dxa" w:w="3360"/>
          </w:tcPr>
          <w:p>
            <w:r>
              <w:t>Specific, sourced, permission-aware, and explicit about uncertainty.</w:t>
            </w:r>
          </w:p>
        </w:tc>
      </w:tr>
      <w:tr>
        <w:tc>
          <w:tcPr>
            <w:tcW w:type="dxa" w:w="3360"/>
          </w:tcPr>
          <w:p>
            <w:r>
              <w:t>Agency</w:t>
            </w:r>
          </w:p>
        </w:tc>
        <w:tc>
          <w:tcPr>
            <w:tcW w:type="dxa" w:w="3360"/>
          </w:tcPr>
          <w:p>
            <w:r/>
          </w:p>
        </w:tc>
        <w:tc>
          <w:tcPr>
            <w:tcW w:type="dxa" w:w="3360"/>
          </w:tcPr>
          <w:p>
            <w:r>
              <w:t>Specific, sourced, permission-aware, and explicit about uncertainty.</w:t>
            </w:r>
          </w:p>
        </w:tc>
      </w:tr>
      <w:tr>
        <w:tc>
          <w:tcPr>
            <w:tcW w:type="dxa" w:w="3360"/>
          </w:tcPr>
          <w:p>
            <w:r>
              <w:t>Cognitive authority</w:t>
            </w:r>
          </w:p>
        </w:tc>
        <w:tc>
          <w:tcPr>
            <w:tcW w:type="dxa" w:w="3360"/>
          </w:tcPr>
          <w:p>
            <w:r/>
          </w:p>
        </w:tc>
        <w:tc>
          <w:tcPr>
            <w:tcW w:type="dxa" w:w="3360"/>
          </w:tcPr>
          <w:p>
            <w:r>
              <w:t>Specific, sourced, permission-aware, and explicit about uncertainty.</w:t>
            </w:r>
          </w:p>
        </w:tc>
      </w:tr>
      <w:tr>
        <w:tc>
          <w:tcPr>
            <w:tcW w:type="dxa" w:w="3360"/>
          </w:tcPr>
          <w:p>
            <w:r>
              <w:t>Power</w:t>
            </w:r>
          </w:p>
        </w:tc>
        <w:tc>
          <w:tcPr>
            <w:tcW w:type="dxa" w:w="3360"/>
          </w:tcPr>
          <w:p>
            <w:r/>
          </w:p>
        </w:tc>
        <w:tc>
          <w:tcPr>
            <w:tcW w:type="dxa" w:w="3360"/>
          </w:tcPr>
          <w:p>
            <w:r>
              <w:t>Specific, sourced, permission-aware, and explicit about uncertainty.</w:t>
            </w:r>
          </w:p>
        </w:tc>
      </w:tr>
      <w:tr>
        <w:tc>
          <w:tcPr>
            <w:tcW w:type="dxa" w:w="3360"/>
          </w:tcPr>
          <w:p>
            <w:r>
              <w:t>Data</w:t>
            </w:r>
          </w:p>
        </w:tc>
        <w:tc>
          <w:tcPr>
            <w:tcW w:type="dxa" w:w="3360"/>
          </w:tcPr>
          <w:p>
            <w:r/>
          </w:p>
        </w:tc>
        <w:tc>
          <w:tcPr>
            <w:tcW w:type="dxa" w:w="3360"/>
          </w:tcPr>
          <w:p>
            <w:r>
              <w:t>Specific, sourced, permission-aware, and explicit about uncertainty.</w:t>
            </w:r>
          </w:p>
        </w:tc>
      </w:tr>
      <w:tr>
        <w:tc>
          <w:tcPr>
            <w:tcW w:type="dxa" w:w="3360"/>
          </w:tcPr>
          <w:p>
            <w:r>
              <w:t>Labor</w:t>
            </w:r>
          </w:p>
        </w:tc>
        <w:tc>
          <w:tcPr>
            <w:tcW w:type="dxa" w:w="3360"/>
          </w:tcPr>
          <w:p>
            <w:r/>
          </w:p>
        </w:tc>
        <w:tc>
          <w:tcPr>
            <w:tcW w:type="dxa" w:w="3360"/>
          </w:tcPr>
          <w:p>
            <w:r>
              <w:t>Specific, sourced, permission-aware, and explicit about uncertainty.</w:t>
            </w:r>
          </w:p>
        </w:tc>
      </w:tr>
      <w:tr>
        <w:tc>
          <w:tcPr>
            <w:tcW w:type="dxa" w:w="3360"/>
          </w:tcPr>
          <w:p>
            <w:r>
              <w:t>Claims</w:t>
            </w:r>
          </w:p>
        </w:tc>
        <w:tc>
          <w:tcPr>
            <w:tcW w:type="dxa" w:w="3360"/>
          </w:tcPr>
          <w:p>
            <w:r/>
          </w:p>
        </w:tc>
        <w:tc>
          <w:tcPr>
            <w:tcW w:type="dxa" w:w="3360"/>
          </w:tcPr>
          <w:p>
            <w:r>
              <w:t>Specific, sourced, permission-aware, and explicit about uncertainty.</w:t>
            </w:r>
          </w:p>
        </w:tc>
      </w:tr>
      <w:tr>
        <w:tc>
          <w:tcPr>
            <w:tcW w:type="dxa" w:w="3360"/>
          </w:tcPr>
          <w:p>
            <w:r>
              <w:t>Accountability</w:t>
            </w:r>
          </w:p>
        </w:tc>
        <w:tc>
          <w:tcPr>
            <w:tcW w:type="dxa" w:w="3360"/>
          </w:tcPr>
          <w:p>
            <w:r/>
          </w:p>
        </w:tc>
        <w:tc>
          <w:tcPr>
            <w:tcW w:type="dxa" w:w="3360"/>
          </w:tcPr>
          <w:p>
            <w:r>
              <w:t>Specific, sourced, permission-aware, and explicit about uncertainty.</w:t>
            </w:r>
          </w:p>
        </w:tc>
      </w:tr>
      <w:tr>
        <w:tc>
          <w:tcPr>
            <w:tcW w:type="dxa" w:w="3360"/>
          </w:tcPr>
          <w:p>
            <w:r>
              <w:t>Governance</w:t>
            </w:r>
          </w:p>
        </w:tc>
        <w:tc>
          <w:tcPr>
            <w:tcW w:type="dxa" w:w="3360"/>
          </w:tcPr>
          <w:p>
            <w:r/>
          </w:p>
        </w:tc>
        <w:tc>
          <w:tcPr>
            <w:tcW w:type="dxa" w:w="3360"/>
          </w:tcPr>
          <w:p>
            <w:r>
              <w:t>Specific, sourced, permission-aware, and explicit about uncertainty.</w:t>
            </w:r>
          </w:p>
        </w:tc>
      </w:tr>
      <w:tr>
        <w:tc>
          <w:tcPr>
            <w:tcW w:type="dxa" w:w="3360"/>
          </w:tcPr>
          <w:p>
            <w:r>
              <w:t>Commercial pressure</w:t>
            </w:r>
          </w:p>
        </w:tc>
        <w:tc>
          <w:tcPr>
            <w:tcW w:type="dxa" w:w="3360"/>
          </w:tcPr>
          <w:p>
            <w:r/>
          </w:p>
        </w:tc>
        <w:tc>
          <w:tcPr>
            <w:tcW w:type="dxa" w:w="3360"/>
          </w:tcPr>
          <w:p>
            <w:r>
              <w:t>Specific, sourced, permission-aware, and explicit about uncertainty.</w:t>
            </w:r>
          </w:p>
        </w:tc>
      </w:tr>
      <w:tr>
        <w:tc>
          <w:tcPr>
            <w:tcW w:type="dxa" w:w="3360"/>
          </w:tcPr>
          <w:p>
            <w:r>
              <w:t>Distribution</w:t>
            </w:r>
          </w:p>
        </w:tc>
        <w:tc>
          <w:tcPr>
            <w:tcW w:type="dxa" w:w="3360"/>
          </w:tcPr>
          <w:p>
            <w:r/>
          </w:p>
        </w:tc>
        <w:tc>
          <w:tcPr>
            <w:tcW w:type="dxa" w:w="3360"/>
          </w:tcPr>
          <w:p>
            <w:r>
              <w:t>Specific, sourced, permission-aware, and explicit about uncertainty.</w:t>
            </w:r>
          </w:p>
        </w:tc>
      </w:tr>
    </w:tbl>
    <w:p>
      <w:pPr>
        <w:pStyle w:val="Heading2"/>
      </w:pPr>
      <w:r>
        <w:t>Completion rule</w:t>
      </w:r>
    </w:p>
    <w:p>
      <w:r>
        <w:t>Do not mark complete merely because every box contains text. Mark complete when each material entry is supported by an observable fact, identified source, document, permission record, or clearly labeled inference, and when the next decision can be made without relying on hidden memory.</w:t>
      </w:r>
    </w:p>
    <w:p>
      <w:r>
        <w:br w:type="page"/>
      </w:r>
    </w:p>
    <w:p>
      <w:pPr>
        <w:pStyle w:val="Heading1"/>
      </w:pPr>
      <w:r>
        <w:t>Appendix W. Portfolio Professional Case Protocol</w:t>
      </w:r>
    </w:p>
    <w:p>
      <w:r>
        <w:t>A structured case-study instrument for roles, capabilities, economics, identity, infrastructure, AI, and institutions.</w:t>
      </w:r>
    </w:p>
    <w:p>
      <w:pPr>
        <w:pStyle w:val="Heading2"/>
      </w:pPr>
      <w:r>
        <w:t>Purpose</w:t>
      </w:r>
    </w:p>
    <w:p>
      <w:r>
        <w:t>Use this instrument to convert a high-stakes field judgment into a visible, reviewable record. Complete it at the moment indicated rather than reconstructing it from memory after the trip.</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E3A8A"/>
          </w:tcPr>
          <w:p>
            <w:r>
              <w:rPr>
                <w:b/>
                <w:color w:val="FFFFFF"/>
              </w:rPr>
              <w:t>Field</w:t>
            </w:r>
          </w:p>
        </w:tc>
        <w:tc>
          <w:tcPr>
            <w:tcW w:type="dxa" w:w="3360"/>
            <w:shd w:fill="1E3A8A"/>
          </w:tcPr>
          <w:p>
            <w:r>
              <w:rPr>
                <w:b/>
                <w:color w:val="FFFFFF"/>
              </w:rPr>
              <w:t>Entry</w:t>
            </w:r>
          </w:p>
        </w:tc>
        <w:tc>
          <w:tcPr>
            <w:tcW w:type="dxa" w:w="3360"/>
            <w:shd w:fill="1E3A8A"/>
          </w:tcPr>
          <w:p>
            <w:r>
              <w:rPr>
                <w:b/>
                <w:color w:val="FFFFFF"/>
              </w:rPr>
              <w:t>Review standard</w:t>
            </w:r>
          </w:p>
        </w:tc>
      </w:tr>
      <w:tr>
        <w:tc>
          <w:tcPr>
            <w:tcW w:type="dxa" w:w="3360"/>
          </w:tcPr>
          <w:p>
            <w:r>
              <w:t>Current roles</w:t>
            </w:r>
          </w:p>
        </w:tc>
        <w:tc>
          <w:tcPr>
            <w:tcW w:type="dxa" w:w="3360"/>
          </w:tcPr>
          <w:p>
            <w:r/>
          </w:p>
        </w:tc>
        <w:tc>
          <w:tcPr>
            <w:tcW w:type="dxa" w:w="3360"/>
          </w:tcPr>
          <w:p>
            <w:r>
              <w:t>Specific, sourced, permission-aware, and explicit about uncertainty.</w:t>
            </w:r>
          </w:p>
        </w:tc>
      </w:tr>
      <w:tr>
        <w:tc>
          <w:tcPr>
            <w:tcW w:type="dxa" w:w="3360"/>
          </w:tcPr>
          <w:p>
            <w:r>
              <w:t>Formation</w:t>
            </w:r>
          </w:p>
        </w:tc>
        <w:tc>
          <w:tcPr>
            <w:tcW w:type="dxa" w:w="3360"/>
          </w:tcPr>
          <w:p>
            <w:r/>
          </w:p>
        </w:tc>
        <w:tc>
          <w:tcPr>
            <w:tcW w:type="dxa" w:w="3360"/>
          </w:tcPr>
          <w:p>
            <w:r>
              <w:t>Specific, sourced, permission-aware, and explicit about uncertainty.</w:t>
            </w:r>
          </w:p>
        </w:tc>
      </w:tr>
      <w:tr>
        <w:tc>
          <w:tcPr>
            <w:tcW w:type="dxa" w:w="3360"/>
          </w:tcPr>
          <w:p>
            <w:r>
              <w:t>Throughline</w:t>
            </w:r>
          </w:p>
        </w:tc>
        <w:tc>
          <w:tcPr>
            <w:tcW w:type="dxa" w:w="3360"/>
          </w:tcPr>
          <w:p>
            <w:r/>
          </w:p>
        </w:tc>
        <w:tc>
          <w:tcPr>
            <w:tcW w:type="dxa" w:w="3360"/>
          </w:tcPr>
          <w:p>
            <w:r>
              <w:t>Specific, sourced, permission-aware, and explicit about uncertainty.</w:t>
            </w:r>
          </w:p>
        </w:tc>
      </w:tr>
      <w:tr>
        <w:tc>
          <w:tcPr>
            <w:tcW w:type="dxa" w:w="3360"/>
          </w:tcPr>
          <w:p>
            <w:r>
              <w:t>Capability transfer</w:t>
            </w:r>
          </w:p>
        </w:tc>
        <w:tc>
          <w:tcPr>
            <w:tcW w:type="dxa" w:w="3360"/>
          </w:tcPr>
          <w:p>
            <w:r/>
          </w:p>
        </w:tc>
        <w:tc>
          <w:tcPr>
            <w:tcW w:type="dxa" w:w="3360"/>
          </w:tcPr>
          <w:p>
            <w:r>
              <w:t>Specific, sourced, permission-aware, and explicit about uncertainty.</w:t>
            </w:r>
          </w:p>
        </w:tc>
      </w:tr>
      <w:tr>
        <w:tc>
          <w:tcPr>
            <w:tcW w:type="dxa" w:w="3360"/>
          </w:tcPr>
          <w:p>
            <w:r>
              <w:t>Economics</w:t>
            </w:r>
          </w:p>
        </w:tc>
        <w:tc>
          <w:tcPr>
            <w:tcW w:type="dxa" w:w="3360"/>
          </w:tcPr>
          <w:p>
            <w:r/>
          </w:p>
        </w:tc>
        <w:tc>
          <w:tcPr>
            <w:tcW w:type="dxa" w:w="3360"/>
          </w:tcPr>
          <w:p>
            <w:r>
              <w:t>Specific, sourced, permission-aware, and explicit about uncertainty.</w:t>
            </w:r>
          </w:p>
        </w:tc>
      </w:tr>
      <w:tr>
        <w:tc>
          <w:tcPr>
            <w:tcW w:type="dxa" w:w="3360"/>
          </w:tcPr>
          <w:p>
            <w:r>
              <w:t>Legitimacy</w:t>
            </w:r>
          </w:p>
        </w:tc>
        <w:tc>
          <w:tcPr>
            <w:tcW w:type="dxa" w:w="3360"/>
          </w:tcPr>
          <w:p>
            <w:r/>
          </w:p>
        </w:tc>
        <w:tc>
          <w:tcPr>
            <w:tcW w:type="dxa" w:w="3360"/>
          </w:tcPr>
          <w:p>
            <w:r>
              <w:t>Specific, sourced, permission-aware, and explicit about uncertainty.</w:t>
            </w:r>
          </w:p>
        </w:tc>
      </w:tr>
      <w:tr>
        <w:tc>
          <w:tcPr>
            <w:tcW w:type="dxa" w:w="3360"/>
          </w:tcPr>
          <w:p>
            <w:r>
              <w:t>Administration</w:t>
            </w:r>
          </w:p>
        </w:tc>
        <w:tc>
          <w:tcPr>
            <w:tcW w:type="dxa" w:w="3360"/>
          </w:tcPr>
          <w:p>
            <w:r/>
          </w:p>
        </w:tc>
        <w:tc>
          <w:tcPr>
            <w:tcW w:type="dxa" w:w="3360"/>
          </w:tcPr>
          <w:p>
            <w:r>
              <w:t>Specific, sourced, permission-aware, and explicit about uncertainty.</w:t>
            </w:r>
          </w:p>
        </w:tc>
      </w:tr>
      <w:tr>
        <w:tc>
          <w:tcPr>
            <w:tcW w:type="dxa" w:w="3360"/>
          </w:tcPr>
          <w:p>
            <w:r>
              <w:t>Relationships</w:t>
            </w:r>
          </w:p>
        </w:tc>
        <w:tc>
          <w:tcPr>
            <w:tcW w:type="dxa" w:w="3360"/>
          </w:tcPr>
          <w:p>
            <w:r/>
          </w:p>
        </w:tc>
        <w:tc>
          <w:tcPr>
            <w:tcW w:type="dxa" w:w="3360"/>
          </w:tcPr>
          <w:p>
            <w:r>
              <w:t>Specific, sourced, permission-aware, and explicit about uncertainty.</w:t>
            </w:r>
          </w:p>
        </w:tc>
      </w:tr>
      <w:tr>
        <w:tc>
          <w:tcPr>
            <w:tcW w:type="dxa" w:w="3360"/>
          </w:tcPr>
          <w:p>
            <w:r>
              <w:t>AI use</w:t>
            </w:r>
          </w:p>
        </w:tc>
        <w:tc>
          <w:tcPr>
            <w:tcW w:type="dxa" w:w="3360"/>
          </w:tcPr>
          <w:p>
            <w:r/>
          </w:p>
        </w:tc>
        <w:tc>
          <w:tcPr>
            <w:tcW w:type="dxa" w:w="3360"/>
          </w:tcPr>
          <w:p>
            <w:r>
              <w:t>Specific, sourced, permission-aware, and explicit about uncertainty.</w:t>
            </w:r>
          </w:p>
        </w:tc>
      </w:tr>
      <w:tr>
        <w:tc>
          <w:tcPr>
            <w:tcW w:type="dxa" w:w="3360"/>
          </w:tcPr>
          <w:p>
            <w:r>
              <w:t>Institutional friction</w:t>
            </w:r>
          </w:p>
        </w:tc>
        <w:tc>
          <w:tcPr>
            <w:tcW w:type="dxa" w:w="3360"/>
          </w:tcPr>
          <w:p>
            <w:r/>
          </w:p>
        </w:tc>
        <w:tc>
          <w:tcPr>
            <w:tcW w:type="dxa" w:w="3360"/>
          </w:tcPr>
          <w:p>
            <w:r>
              <w:t>Specific, sourced, permission-aware, and explicit about uncertainty.</w:t>
            </w:r>
          </w:p>
        </w:tc>
      </w:tr>
      <w:tr>
        <w:tc>
          <w:tcPr>
            <w:tcW w:type="dxa" w:w="3360"/>
          </w:tcPr>
          <w:p>
            <w:r>
              <w:t>Future</w:t>
            </w:r>
          </w:p>
        </w:tc>
        <w:tc>
          <w:tcPr>
            <w:tcW w:type="dxa" w:w="3360"/>
          </w:tcPr>
          <w:p>
            <w:r/>
          </w:p>
        </w:tc>
        <w:tc>
          <w:tcPr>
            <w:tcW w:type="dxa" w:w="3360"/>
          </w:tcPr>
          <w:p>
            <w:r>
              <w:t>Specific, sourced, permission-aware, and explicit about uncertainty.</w:t>
            </w:r>
          </w:p>
        </w:tc>
      </w:tr>
      <w:tr>
        <w:tc>
          <w:tcPr>
            <w:tcW w:type="dxa" w:w="3360"/>
          </w:tcPr>
          <w:p>
            <w:r>
              <w:t>Case-study permission</w:t>
            </w:r>
          </w:p>
        </w:tc>
        <w:tc>
          <w:tcPr>
            <w:tcW w:type="dxa" w:w="3360"/>
          </w:tcPr>
          <w:p>
            <w:r/>
          </w:p>
        </w:tc>
        <w:tc>
          <w:tcPr>
            <w:tcW w:type="dxa" w:w="3360"/>
          </w:tcPr>
          <w:p>
            <w:r>
              <w:t>Specific, sourced, permission-aware, and explicit about uncertainty.</w:t>
            </w:r>
          </w:p>
        </w:tc>
      </w:tr>
    </w:tbl>
    <w:p>
      <w:pPr>
        <w:pStyle w:val="Heading2"/>
      </w:pPr>
      <w:r>
        <w:t>Completion rule</w:t>
      </w:r>
    </w:p>
    <w:p>
      <w:r>
        <w:t>Do not mark complete merely because every box contains text. Mark complete when each material entry is supported by an observable fact, identified source, document, permission record, or clearly labeled inference, and when the next decision can be made without relying on hidden memory.</w:t>
      </w:r>
    </w:p>
    <w:p>
      <w:r>
        <w:br w:type="page"/>
      </w:r>
    </w:p>
    <w:p>
      <w:pPr>
        <w:pStyle w:val="Heading1"/>
      </w:pPr>
      <w:r>
        <w:t>Appendix X. AI Agent Specification Template</w:t>
      </w:r>
    </w:p>
    <w:p>
      <w:r>
        <w:t>A bounded design for agent purpose, evidence rules, source access, tools, output schema, escalation, and audit.</w:t>
      </w:r>
    </w:p>
    <w:p>
      <w:pPr>
        <w:pStyle w:val="Heading2"/>
      </w:pPr>
      <w:r>
        <w:t>Purpose</w:t>
      </w:r>
    </w:p>
    <w:p>
      <w:r>
        <w:t>Use this instrument to convert a high-stakes field judgment into a visible, reviewable record. Complete it at the moment indicated rather than reconstructing it from memory after the trip.</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E3A8A"/>
          </w:tcPr>
          <w:p>
            <w:r>
              <w:rPr>
                <w:b/>
                <w:color w:val="FFFFFF"/>
              </w:rPr>
              <w:t>Field</w:t>
            </w:r>
          </w:p>
        </w:tc>
        <w:tc>
          <w:tcPr>
            <w:tcW w:type="dxa" w:w="3360"/>
            <w:shd w:fill="1E3A8A"/>
          </w:tcPr>
          <w:p>
            <w:r>
              <w:rPr>
                <w:b/>
                <w:color w:val="FFFFFF"/>
              </w:rPr>
              <w:t>Entry</w:t>
            </w:r>
          </w:p>
        </w:tc>
        <w:tc>
          <w:tcPr>
            <w:tcW w:type="dxa" w:w="3360"/>
            <w:shd w:fill="1E3A8A"/>
          </w:tcPr>
          <w:p>
            <w:r>
              <w:rPr>
                <w:b/>
                <w:color w:val="FFFFFF"/>
              </w:rPr>
              <w:t>Review standard</w:t>
            </w:r>
          </w:p>
        </w:tc>
      </w:tr>
      <w:tr>
        <w:tc>
          <w:tcPr>
            <w:tcW w:type="dxa" w:w="3360"/>
          </w:tcPr>
          <w:p>
            <w:r>
              <w:t>Agent name</w:t>
            </w:r>
          </w:p>
        </w:tc>
        <w:tc>
          <w:tcPr>
            <w:tcW w:type="dxa" w:w="3360"/>
          </w:tcPr>
          <w:p>
            <w:r/>
          </w:p>
        </w:tc>
        <w:tc>
          <w:tcPr>
            <w:tcW w:type="dxa" w:w="3360"/>
          </w:tcPr>
          <w:p>
            <w:r>
              <w:t>Specific, sourced, permission-aware, and explicit about uncertainty.</w:t>
            </w:r>
          </w:p>
        </w:tc>
      </w:tr>
      <w:tr>
        <w:tc>
          <w:tcPr>
            <w:tcW w:type="dxa" w:w="3360"/>
          </w:tcPr>
          <w:p>
            <w:r>
              <w:t>Purpose</w:t>
            </w:r>
          </w:p>
        </w:tc>
        <w:tc>
          <w:tcPr>
            <w:tcW w:type="dxa" w:w="3360"/>
          </w:tcPr>
          <w:p>
            <w:r/>
          </w:p>
        </w:tc>
        <w:tc>
          <w:tcPr>
            <w:tcW w:type="dxa" w:w="3360"/>
          </w:tcPr>
          <w:p>
            <w:r>
              <w:t>Specific, sourced, permission-aware, and explicit about uncertainty.</w:t>
            </w:r>
          </w:p>
        </w:tc>
      </w:tr>
      <w:tr>
        <w:tc>
          <w:tcPr>
            <w:tcW w:type="dxa" w:w="3360"/>
          </w:tcPr>
          <w:p>
            <w:r>
              <w:t>Allowed sources</w:t>
            </w:r>
          </w:p>
        </w:tc>
        <w:tc>
          <w:tcPr>
            <w:tcW w:type="dxa" w:w="3360"/>
          </w:tcPr>
          <w:p>
            <w:r/>
          </w:p>
        </w:tc>
        <w:tc>
          <w:tcPr>
            <w:tcW w:type="dxa" w:w="3360"/>
          </w:tcPr>
          <w:p>
            <w:r>
              <w:t>Specific, sourced, permission-aware, and explicit about uncertainty.</w:t>
            </w:r>
          </w:p>
        </w:tc>
      </w:tr>
      <w:tr>
        <w:tc>
          <w:tcPr>
            <w:tcW w:type="dxa" w:w="3360"/>
          </w:tcPr>
          <w:p>
            <w:r>
              <w:t>Prohibited sources</w:t>
            </w:r>
          </w:p>
        </w:tc>
        <w:tc>
          <w:tcPr>
            <w:tcW w:type="dxa" w:w="3360"/>
          </w:tcPr>
          <w:p>
            <w:r/>
          </w:p>
        </w:tc>
        <w:tc>
          <w:tcPr>
            <w:tcW w:type="dxa" w:w="3360"/>
          </w:tcPr>
          <w:p>
            <w:r>
              <w:t>Specific, sourced, permission-aware, and explicit about uncertainty.</w:t>
            </w:r>
          </w:p>
        </w:tc>
      </w:tr>
      <w:tr>
        <w:tc>
          <w:tcPr>
            <w:tcW w:type="dxa" w:w="3360"/>
          </w:tcPr>
          <w:p>
            <w:r>
              <w:t>Tools</w:t>
            </w:r>
          </w:p>
        </w:tc>
        <w:tc>
          <w:tcPr>
            <w:tcW w:type="dxa" w:w="3360"/>
          </w:tcPr>
          <w:p>
            <w:r/>
          </w:p>
        </w:tc>
        <w:tc>
          <w:tcPr>
            <w:tcW w:type="dxa" w:w="3360"/>
          </w:tcPr>
          <w:p>
            <w:r>
              <w:t>Specific, sourced, permission-aware, and explicit about uncertainty.</w:t>
            </w:r>
          </w:p>
        </w:tc>
      </w:tr>
      <w:tr>
        <w:tc>
          <w:tcPr>
            <w:tcW w:type="dxa" w:w="3360"/>
          </w:tcPr>
          <w:p>
            <w:r>
              <w:t>Input schema</w:t>
            </w:r>
          </w:p>
        </w:tc>
        <w:tc>
          <w:tcPr>
            <w:tcW w:type="dxa" w:w="3360"/>
          </w:tcPr>
          <w:p>
            <w:r/>
          </w:p>
        </w:tc>
        <w:tc>
          <w:tcPr>
            <w:tcW w:type="dxa" w:w="3360"/>
          </w:tcPr>
          <w:p>
            <w:r>
              <w:t>Specific, sourced, permission-aware, and explicit about uncertainty.</w:t>
            </w:r>
          </w:p>
        </w:tc>
      </w:tr>
      <w:tr>
        <w:tc>
          <w:tcPr>
            <w:tcW w:type="dxa" w:w="3360"/>
          </w:tcPr>
          <w:p>
            <w:r>
              <w:t>Evidence rules</w:t>
            </w:r>
          </w:p>
        </w:tc>
        <w:tc>
          <w:tcPr>
            <w:tcW w:type="dxa" w:w="3360"/>
          </w:tcPr>
          <w:p>
            <w:r/>
          </w:p>
        </w:tc>
        <w:tc>
          <w:tcPr>
            <w:tcW w:type="dxa" w:w="3360"/>
          </w:tcPr>
          <w:p>
            <w:r>
              <w:t>Specific, sourced, permission-aware, and explicit about uncertainty.</w:t>
            </w:r>
          </w:p>
        </w:tc>
      </w:tr>
      <w:tr>
        <w:tc>
          <w:tcPr>
            <w:tcW w:type="dxa" w:w="3360"/>
          </w:tcPr>
          <w:p>
            <w:r>
              <w:t>Output schema</w:t>
            </w:r>
          </w:p>
        </w:tc>
        <w:tc>
          <w:tcPr>
            <w:tcW w:type="dxa" w:w="3360"/>
          </w:tcPr>
          <w:p>
            <w:r/>
          </w:p>
        </w:tc>
        <w:tc>
          <w:tcPr>
            <w:tcW w:type="dxa" w:w="3360"/>
          </w:tcPr>
          <w:p>
            <w:r>
              <w:t>Specific, sourced, permission-aware, and explicit about uncertainty.</w:t>
            </w:r>
          </w:p>
        </w:tc>
      </w:tr>
      <w:tr>
        <w:tc>
          <w:tcPr>
            <w:tcW w:type="dxa" w:w="3360"/>
          </w:tcPr>
          <w:p>
            <w:r>
              <w:t>Uncertainty</w:t>
            </w:r>
          </w:p>
        </w:tc>
        <w:tc>
          <w:tcPr>
            <w:tcW w:type="dxa" w:w="3360"/>
          </w:tcPr>
          <w:p>
            <w:r/>
          </w:p>
        </w:tc>
        <w:tc>
          <w:tcPr>
            <w:tcW w:type="dxa" w:w="3360"/>
          </w:tcPr>
          <w:p>
            <w:r>
              <w:t>Specific, sourced, permission-aware, and explicit about uncertainty.</w:t>
            </w:r>
          </w:p>
        </w:tc>
      </w:tr>
      <w:tr>
        <w:tc>
          <w:tcPr>
            <w:tcW w:type="dxa" w:w="3360"/>
          </w:tcPr>
          <w:p>
            <w:r>
              <w:t>Escalation</w:t>
            </w:r>
          </w:p>
        </w:tc>
        <w:tc>
          <w:tcPr>
            <w:tcW w:type="dxa" w:w="3360"/>
          </w:tcPr>
          <w:p>
            <w:r/>
          </w:p>
        </w:tc>
        <w:tc>
          <w:tcPr>
            <w:tcW w:type="dxa" w:w="3360"/>
          </w:tcPr>
          <w:p>
            <w:r>
              <w:t>Specific, sourced, permission-aware, and explicit about uncertainty.</w:t>
            </w:r>
          </w:p>
        </w:tc>
      </w:tr>
      <w:tr>
        <w:tc>
          <w:tcPr>
            <w:tcW w:type="dxa" w:w="3360"/>
          </w:tcPr>
          <w:p>
            <w:r>
              <w:t>Audit log</w:t>
            </w:r>
          </w:p>
        </w:tc>
        <w:tc>
          <w:tcPr>
            <w:tcW w:type="dxa" w:w="3360"/>
          </w:tcPr>
          <w:p>
            <w:r/>
          </w:p>
        </w:tc>
        <w:tc>
          <w:tcPr>
            <w:tcW w:type="dxa" w:w="3360"/>
          </w:tcPr>
          <w:p>
            <w:r>
              <w:t>Specific, sourced, permission-aware, and explicit about uncertainty.</w:t>
            </w:r>
          </w:p>
        </w:tc>
      </w:tr>
      <w:tr>
        <w:tc>
          <w:tcPr>
            <w:tcW w:type="dxa" w:w="3360"/>
          </w:tcPr>
          <w:p>
            <w:r>
              <w:t>Human approval</w:t>
            </w:r>
          </w:p>
        </w:tc>
        <w:tc>
          <w:tcPr>
            <w:tcW w:type="dxa" w:w="3360"/>
          </w:tcPr>
          <w:p>
            <w:r/>
          </w:p>
        </w:tc>
        <w:tc>
          <w:tcPr>
            <w:tcW w:type="dxa" w:w="3360"/>
          </w:tcPr>
          <w:p>
            <w:r>
              <w:t>Specific, sourced, permission-aware, and explicit about uncertainty.</w:t>
            </w:r>
          </w:p>
        </w:tc>
      </w:tr>
    </w:tbl>
    <w:p>
      <w:pPr>
        <w:pStyle w:val="Heading2"/>
      </w:pPr>
      <w:r>
        <w:t>Completion rule</w:t>
      </w:r>
    </w:p>
    <w:p>
      <w:r>
        <w:t>Do not mark complete merely because every box contains text. Mark complete when each material entry is supported by an observable fact, identified source, document, permission record, or clearly labeled inference, and when the next decision can be made without relying on hidden memory.</w:t>
      </w:r>
    </w:p>
    <w:p>
      <w:r>
        <w:br w:type="page"/>
      </w:r>
    </w:p>
    <w:p>
      <w:pPr>
        <w:pStyle w:val="Heading1"/>
      </w:pPr>
      <w:r>
        <w:t>Appendix Y. Output Rights and Reuse Matrix</w:t>
      </w:r>
    </w:p>
    <w:p>
      <w:r>
        <w:t>A record of which assets may support articles, films, podcasts, education, research, exhibitions, and commercial work.</w:t>
      </w:r>
    </w:p>
    <w:p>
      <w:pPr>
        <w:pStyle w:val="Heading2"/>
      </w:pPr>
      <w:r>
        <w:t>Purpose</w:t>
      </w:r>
    </w:p>
    <w:p>
      <w:r>
        <w:t>Use this instrument to convert a high-stakes field judgment into a visible, reviewable record. Complete it at the moment indicated rather than reconstructing it from memory after the trip.</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E3A8A"/>
          </w:tcPr>
          <w:p>
            <w:r>
              <w:rPr>
                <w:b/>
                <w:color w:val="FFFFFF"/>
              </w:rPr>
              <w:t>Field</w:t>
            </w:r>
          </w:p>
        </w:tc>
        <w:tc>
          <w:tcPr>
            <w:tcW w:type="dxa" w:w="3360"/>
            <w:shd w:fill="1E3A8A"/>
          </w:tcPr>
          <w:p>
            <w:r>
              <w:rPr>
                <w:b/>
                <w:color w:val="FFFFFF"/>
              </w:rPr>
              <w:t>Entry</w:t>
            </w:r>
          </w:p>
        </w:tc>
        <w:tc>
          <w:tcPr>
            <w:tcW w:type="dxa" w:w="3360"/>
            <w:shd w:fill="1E3A8A"/>
          </w:tcPr>
          <w:p>
            <w:r>
              <w:rPr>
                <w:b/>
                <w:color w:val="FFFFFF"/>
              </w:rPr>
              <w:t>Review standard</w:t>
            </w:r>
          </w:p>
        </w:tc>
      </w:tr>
      <w:tr>
        <w:tc>
          <w:tcPr>
            <w:tcW w:type="dxa" w:w="3360"/>
          </w:tcPr>
          <w:p>
            <w:r>
              <w:t>Asset/output</w:t>
            </w:r>
          </w:p>
        </w:tc>
        <w:tc>
          <w:tcPr>
            <w:tcW w:type="dxa" w:w="3360"/>
          </w:tcPr>
          <w:p>
            <w:r/>
          </w:p>
        </w:tc>
        <w:tc>
          <w:tcPr>
            <w:tcW w:type="dxa" w:w="3360"/>
          </w:tcPr>
          <w:p>
            <w:r>
              <w:t>Specific, sourced, permission-aware, and explicit about uncertainty.</w:t>
            </w:r>
          </w:p>
        </w:tc>
      </w:tr>
      <w:tr>
        <w:tc>
          <w:tcPr>
            <w:tcW w:type="dxa" w:w="3360"/>
          </w:tcPr>
          <w:p>
            <w:r>
              <w:t>Original purpose</w:t>
            </w:r>
          </w:p>
        </w:tc>
        <w:tc>
          <w:tcPr>
            <w:tcW w:type="dxa" w:w="3360"/>
          </w:tcPr>
          <w:p>
            <w:r/>
          </w:p>
        </w:tc>
        <w:tc>
          <w:tcPr>
            <w:tcW w:type="dxa" w:w="3360"/>
          </w:tcPr>
          <w:p>
            <w:r>
              <w:t>Specific, sourced, permission-aware, and explicit about uncertainty.</w:t>
            </w:r>
          </w:p>
        </w:tc>
      </w:tr>
      <w:tr>
        <w:tc>
          <w:tcPr>
            <w:tcW w:type="dxa" w:w="3360"/>
          </w:tcPr>
          <w:p>
            <w:r>
              <w:t>Editorial use</w:t>
            </w:r>
          </w:p>
        </w:tc>
        <w:tc>
          <w:tcPr>
            <w:tcW w:type="dxa" w:w="3360"/>
          </w:tcPr>
          <w:p>
            <w:r/>
          </w:p>
        </w:tc>
        <w:tc>
          <w:tcPr>
            <w:tcW w:type="dxa" w:w="3360"/>
          </w:tcPr>
          <w:p>
            <w:r>
              <w:t>Specific, sourced, permission-aware, and explicit about uncertainty.</w:t>
            </w:r>
          </w:p>
        </w:tc>
      </w:tr>
      <w:tr>
        <w:tc>
          <w:tcPr>
            <w:tcW w:type="dxa" w:w="3360"/>
          </w:tcPr>
          <w:p>
            <w:r>
              <w:t>Research use</w:t>
            </w:r>
          </w:p>
        </w:tc>
        <w:tc>
          <w:tcPr>
            <w:tcW w:type="dxa" w:w="3360"/>
          </w:tcPr>
          <w:p>
            <w:r/>
          </w:p>
        </w:tc>
        <w:tc>
          <w:tcPr>
            <w:tcW w:type="dxa" w:w="3360"/>
          </w:tcPr>
          <w:p>
            <w:r>
              <w:t>Specific, sourced, permission-aware, and explicit about uncertainty.</w:t>
            </w:r>
          </w:p>
        </w:tc>
      </w:tr>
      <w:tr>
        <w:tc>
          <w:tcPr>
            <w:tcW w:type="dxa" w:w="3360"/>
          </w:tcPr>
          <w:p>
            <w:r>
              <w:t>Educational use</w:t>
            </w:r>
          </w:p>
        </w:tc>
        <w:tc>
          <w:tcPr>
            <w:tcW w:type="dxa" w:w="3360"/>
          </w:tcPr>
          <w:p>
            <w:r/>
          </w:p>
        </w:tc>
        <w:tc>
          <w:tcPr>
            <w:tcW w:type="dxa" w:w="3360"/>
          </w:tcPr>
          <w:p>
            <w:r>
              <w:t>Specific, sourced, permission-aware, and explicit about uncertainty.</w:t>
            </w:r>
          </w:p>
        </w:tc>
      </w:tr>
      <w:tr>
        <w:tc>
          <w:tcPr>
            <w:tcW w:type="dxa" w:w="3360"/>
          </w:tcPr>
          <w:p>
            <w:r>
              <w:t>Exhibition use</w:t>
            </w:r>
          </w:p>
        </w:tc>
        <w:tc>
          <w:tcPr>
            <w:tcW w:type="dxa" w:w="3360"/>
          </w:tcPr>
          <w:p>
            <w:r/>
          </w:p>
        </w:tc>
        <w:tc>
          <w:tcPr>
            <w:tcW w:type="dxa" w:w="3360"/>
          </w:tcPr>
          <w:p>
            <w:r>
              <w:t>Specific, sourced, permission-aware, and explicit about uncertainty.</w:t>
            </w:r>
          </w:p>
        </w:tc>
      </w:tr>
      <w:tr>
        <w:tc>
          <w:tcPr>
            <w:tcW w:type="dxa" w:w="3360"/>
          </w:tcPr>
          <w:p>
            <w:r>
              <w:t>Commercial use</w:t>
            </w:r>
          </w:p>
        </w:tc>
        <w:tc>
          <w:tcPr>
            <w:tcW w:type="dxa" w:w="3360"/>
          </w:tcPr>
          <w:p>
            <w:r/>
          </w:p>
        </w:tc>
        <w:tc>
          <w:tcPr>
            <w:tcW w:type="dxa" w:w="3360"/>
          </w:tcPr>
          <w:p>
            <w:r>
              <w:t>Specific, sourced, permission-aware, and explicit about uncertainty.</w:t>
            </w:r>
          </w:p>
        </w:tc>
      </w:tr>
      <w:tr>
        <w:tc>
          <w:tcPr>
            <w:tcW w:type="dxa" w:w="3360"/>
          </w:tcPr>
          <w:p>
            <w:r>
              <w:t>Attribution</w:t>
            </w:r>
          </w:p>
        </w:tc>
        <w:tc>
          <w:tcPr>
            <w:tcW w:type="dxa" w:w="3360"/>
          </w:tcPr>
          <w:p>
            <w:r/>
          </w:p>
        </w:tc>
        <w:tc>
          <w:tcPr>
            <w:tcW w:type="dxa" w:w="3360"/>
          </w:tcPr>
          <w:p>
            <w:r>
              <w:t>Specific, sourced, permission-aware, and explicit about uncertainty.</w:t>
            </w:r>
          </w:p>
        </w:tc>
      </w:tr>
      <w:tr>
        <w:tc>
          <w:tcPr>
            <w:tcW w:type="dxa" w:w="3360"/>
          </w:tcPr>
          <w:p>
            <w:r>
              <w:t>Expiration</w:t>
            </w:r>
          </w:p>
        </w:tc>
        <w:tc>
          <w:tcPr>
            <w:tcW w:type="dxa" w:w="3360"/>
          </w:tcPr>
          <w:p>
            <w:r/>
          </w:p>
        </w:tc>
        <w:tc>
          <w:tcPr>
            <w:tcW w:type="dxa" w:w="3360"/>
          </w:tcPr>
          <w:p>
            <w:r>
              <w:t>Specific, sourced, permission-aware, and explicit about uncertainty.</w:t>
            </w:r>
          </w:p>
        </w:tc>
      </w:tr>
      <w:tr>
        <w:tc>
          <w:tcPr>
            <w:tcW w:type="dxa" w:w="3360"/>
          </w:tcPr>
          <w:p>
            <w:r>
              <w:t>Restrictions</w:t>
            </w:r>
          </w:p>
        </w:tc>
        <w:tc>
          <w:tcPr>
            <w:tcW w:type="dxa" w:w="3360"/>
          </w:tcPr>
          <w:p>
            <w:r/>
          </w:p>
        </w:tc>
        <w:tc>
          <w:tcPr>
            <w:tcW w:type="dxa" w:w="3360"/>
          </w:tcPr>
          <w:p>
            <w:r>
              <w:t>Specific, sourced, permission-aware, and explicit about uncertainty.</w:t>
            </w:r>
          </w:p>
        </w:tc>
      </w:tr>
      <w:tr>
        <w:tc>
          <w:tcPr>
            <w:tcW w:type="dxa" w:w="3360"/>
          </w:tcPr>
          <w:p>
            <w:r>
              <w:t>Approval needed</w:t>
            </w:r>
          </w:p>
        </w:tc>
        <w:tc>
          <w:tcPr>
            <w:tcW w:type="dxa" w:w="3360"/>
          </w:tcPr>
          <w:p>
            <w:r/>
          </w:p>
        </w:tc>
        <w:tc>
          <w:tcPr>
            <w:tcW w:type="dxa" w:w="3360"/>
          </w:tcPr>
          <w:p>
            <w:r>
              <w:t>Specific, sourced, permission-aware, and explicit about uncertainty.</w:t>
            </w:r>
          </w:p>
        </w:tc>
      </w:tr>
    </w:tbl>
    <w:p>
      <w:pPr>
        <w:pStyle w:val="Heading2"/>
      </w:pPr>
      <w:r>
        <w:t>Completion rule</w:t>
      </w:r>
    </w:p>
    <w:p>
      <w:r>
        <w:t>Do not mark complete merely because every box contains text. Mark complete when each material entry is supported by an observable fact, identified source, document, permission record, or clearly labeled inference, and when the next decision can be made without relying on hidden memory.</w:t>
      </w:r>
    </w:p>
    <w:p>
      <w:r>
        <w:br w:type="page"/>
      </w:r>
    </w:p>
    <w:p>
      <w:pPr>
        <w:pStyle w:val="Heading1"/>
      </w:pPr>
      <w:r>
        <w:t>Appendix Z. Publication Readiness Audit</w:t>
      </w:r>
    </w:p>
    <w:p>
      <w:r>
        <w:t>A final gate for evidence, fairness, law, consent, captions, visuals, corrections, and methods disclosure.</w:t>
      </w:r>
    </w:p>
    <w:p>
      <w:pPr>
        <w:pStyle w:val="Heading2"/>
      </w:pPr>
      <w:r>
        <w:t>Purpose</w:t>
      </w:r>
    </w:p>
    <w:p>
      <w:r>
        <w:t>Use this instrument to convert a high-stakes field judgment into a visible, reviewable record. Complete it at the moment indicated rather than reconstructing it from memory after the trip.</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E3A8A"/>
          </w:tcPr>
          <w:p>
            <w:r>
              <w:rPr>
                <w:b/>
                <w:color w:val="FFFFFF"/>
              </w:rPr>
              <w:t>Field</w:t>
            </w:r>
          </w:p>
        </w:tc>
        <w:tc>
          <w:tcPr>
            <w:tcW w:type="dxa" w:w="3360"/>
            <w:shd w:fill="1E3A8A"/>
          </w:tcPr>
          <w:p>
            <w:r>
              <w:rPr>
                <w:b/>
                <w:color w:val="FFFFFF"/>
              </w:rPr>
              <w:t>Entry</w:t>
            </w:r>
          </w:p>
        </w:tc>
        <w:tc>
          <w:tcPr>
            <w:tcW w:type="dxa" w:w="3360"/>
            <w:shd w:fill="1E3A8A"/>
          </w:tcPr>
          <w:p>
            <w:r>
              <w:rPr>
                <w:b/>
                <w:color w:val="FFFFFF"/>
              </w:rPr>
              <w:t>Review standard</w:t>
            </w:r>
          </w:p>
        </w:tc>
      </w:tr>
      <w:tr>
        <w:tc>
          <w:tcPr>
            <w:tcW w:type="dxa" w:w="3360"/>
          </w:tcPr>
          <w:p>
            <w:r>
              <w:t>Question answered</w:t>
            </w:r>
          </w:p>
        </w:tc>
        <w:tc>
          <w:tcPr>
            <w:tcW w:type="dxa" w:w="3360"/>
          </w:tcPr>
          <w:p>
            <w:r/>
          </w:p>
        </w:tc>
        <w:tc>
          <w:tcPr>
            <w:tcW w:type="dxa" w:w="3360"/>
          </w:tcPr>
          <w:p>
            <w:r>
              <w:t>Specific, sourced, permission-aware, and explicit about uncertainty.</w:t>
            </w:r>
          </w:p>
        </w:tc>
      </w:tr>
      <w:tr>
        <w:tc>
          <w:tcPr>
            <w:tcW w:type="dxa" w:w="3360"/>
          </w:tcPr>
          <w:p>
            <w:r>
              <w:t>Primary evidence</w:t>
            </w:r>
          </w:p>
        </w:tc>
        <w:tc>
          <w:tcPr>
            <w:tcW w:type="dxa" w:w="3360"/>
          </w:tcPr>
          <w:p>
            <w:r/>
          </w:p>
        </w:tc>
        <w:tc>
          <w:tcPr>
            <w:tcW w:type="dxa" w:w="3360"/>
          </w:tcPr>
          <w:p>
            <w:r>
              <w:t>Specific, sourced, permission-aware, and explicit about uncertainty.</w:t>
            </w:r>
          </w:p>
        </w:tc>
      </w:tr>
      <w:tr>
        <w:tc>
          <w:tcPr>
            <w:tcW w:type="dxa" w:w="3360"/>
          </w:tcPr>
          <w:p>
            <w:r>
              <w:t>Contradictory evidence</w:t>
            </w:r>
          </w:p>
        </w:tc>
        <w:tc>
          <w:tcPr>
            <w:tcW w:type="dxa" w:w="3360"/>
          </w:tcPr>
          <w:p>
            <w:r/>
          </w:p>
        </w:tc>
        <w:tc>
          <w:tcPr>
            <w:tcW w:type="dxa" w:w="3360"/>
          </w:tcPr>
          <w:p>
            <w:r>
              <w:t>Specific, sourced, permission-aware, and explicit about uncertainty.</w:t>
            </w:r>
          </w:p>
        </w:tc>
      </w:tr>
      <w:tr>
        <w:tc>
          <w:tcPr>
            <w:tcW w:type="dxa" w:w="3360"/>
          </w:tcPr>
          <w:p>
            <w:r>
              <w:t>Law current</w:t>
            </w:r>
          </w:p>
        </w:tc>
        <w:tc>
          <w:tcPr>
            <w:tcW w:type="dxa" w:w="3360"/>
          </w:tcPr>
          <w:p>
            <w:r/>
          </w:p>
        </w:tc>
        <w:tc>
          <w:tcPr>
            <w:tcW w:type="dxa" w:w="3360"/>
          </w:tcPr>
          <w:p>
            <w:r>
              <w:t>Specific, sourced, permission-aware, and explicit about uncertainty.</w:t>
            </w:r>
          </w:p>
        </w:tc>
      </w:tr>
      <w:tr>
        <w:tc>
          <w:tcPr>
            <w:tcW w:type="dxa" w:w="3360"/>
          </w:tcPr>
          <w:p>
            <w:r>
              <w:t>Fairness/response</w:t>
            </w:r>
          </w:p>
        </w:tc>
        <w:tc>
          <w:tcPr>
            <w:tcW w:type="dxa" w:w="3360"/>
          </w:tcPr>
          <w:p>
            <w:r/>
          </w:p>
        </w:tc>
        <w:tc>
          <w:tcPr>
            <w:tcW w:type="dxa" w:w="3360"/>
          </w:tcPr>
          <w:p>
            <w:r>
              <w:t>Specific, sourced, permission-aware, and explicit about uncertainty.</w:t>
            </w:r>
          </w:p>
        </w:tc>
      </w:tr>
      <w:tr>
        <w:tc>
          <w:tcPr>
            <w:tcW w:type="dxa" w:w="3360"/>
          </w:tcPr>
          <w:p>
            <w:r>
              <w:t>Consent/rights</w:t>
            </w:r>
          </w:p>
        </w:tc>
        <w:tc>
          <w:tcPr>
            <w:tcW w:type="dxa" w:w="3360"/>
          </w:tcPr>
          <w:p>
            <w:r/>
          </w:p>
        </w:tc>
        <w:tc>
          <w:tcPr>
            <w:tcW w:type="dxa" w:w="3360"/>
          </w:tcPr>
          <w:p>
            <w:r>
              <w:t>Specific, sourced, permission-aware, and explicit about uncertainty.</w:t>
            </w:r>
          </w:p>
        </w:tc>
      </w:tr>
      <w:tr>
        <w:tc>
          <w:tcPr>
            <w:tcW w:type="dxa" w:w="3360"/>
          </w:tcPr>
          <w:p>
            <w:r>
              <w:t>Captions</w:t>
            </w:r>
          </w:p>
        </w:tc>
        <w:tc>
          <w:tcPr>
            <w:tcW w:type="dxa" w:w="3360"/>
          </w:tcPr>
          <w:p>
            <w:r/>
          </w:p>
        </w:tc>
        <w:tc>
          <w:tcPr>
            <w:tcW w:type="dxa" w:w="3360"/>
          </w:tcPr>
          <w:p>
            <w:r>
              <w:t>Specific, sourced, permission-aware, and explicit about uncertainty.</w:t>
            </w:r>
          </w:p>
        </w:tc>
      </w:tr>
      <w:tr>
        <w:tc>
          <w:tcPr>
            <w:tcW w:type="dxa" w:w="3360"/>
          </w:tcPr>
          <w:p>
            <w:r>
              <w:t>Sensitive data</w:t>
            </w:r>
          </w:p>
        </w:tc>
        <w:tc>
          <w:tcPr>
            <w:tcW w:type="dxa" w:w="3360"/>
          </w:tcPr>
          <w:p>
            <w:r/>
          </w:p>
        </w:tc>
        <w:tc>
          <w:tcPr>
            <w:tcW w:type="dxa" w:w="3360"/>
          </w:tcPr>
          <w:p>
            <w:r>
              <w:t>Specific, sourced, permission-aware, and explicit about uncertainty.</w:t>
            </w:r>
          </w:p>
        </w:tc>
      </w:tr>
      <w:tr>
        <w:tc>
          <w:tcPr>
            <w:tcW w:type="dxa" w:w="3360"/>
          </w:tcPr>
          <w:p>
            <w:r>
              <w:t>Methods</w:t>
            </w:r>
          </w:p>
        </w:tc>
        <w:tc>
          <w:tcPr>
            <w:tcW w:type="dxa" w:w="3360"/>
          </w:tcPr>
          <w:p>
            <w:r/>
          </w:p>
        </w:tc>
        <w:tc>
          <w:tcPr>
            <w:tcW w:type="dxa" w:w="3360"/>
          </w:tcPr>
          <w:p>
            <w:r>
              <w:t>Specific, sourced, permission-aware, and explicit about uncertainty.</w:t>
            </w:r>
          </w:p>
        </w:tc>
      </w:tr>
      <w:tr>
        <w:tc>
          <w:tcPr>
            <w:tcW w:type="dxa" w:w="3360"/>
          </w:tcPr>
          <w:p>
            <w:r>
              <w:t>Limitations</w:t>
            </w:r>
          </w:p>
        </w:tc>
        <w:tc>
          <w:tcPr>
            <w:tcW w:type="dxa" w:w="3360"/>
          </w:tcPr>
          <w:p>
            <w:r/>
          </w:p>
        </w:tc>
        <w:tc>
          <w:tcPr>
            <w:tcW w:type="dxa" w:w="3360"/>
          </w:tcPr>
          <w:p>
            <w:r>
              <w:t>Specific, sourced, permission-aware, and explicit about uncertainty.</w:t>
            </w:r>
          </w:p>
        </w:tc>
      </w:tr>
      <w:tr>
        <w:tc>
          <w:tcPr>
            <w:tcW w:type="dxa" w:w="3360"/>
          </w:tcPr>
          <w:p>
            <w:r>
              <w:t>Corrections route</w:t>
            </w:r>
          </w:p>
        </w:tc>
        <w:tc>
          <w:tcPr>
            <w:tcW w:type="dxa" w:w="3360"/>
          </w:tcPr>
          <w:p>
            <w:r/>
          </w:p>
        </w:tc>
        <w:tc>
          <w:tcPr>
            <w:tcW w:type="dxa" w:w="3360"/>
          </w:tcPr>
          <w:p>
            <w:r>
              <w:t>Specific, sourced, permission-aware, and explicit about uncertainty.</w:t>
            </w:r>
          </w:p>
        </w:tc>
      </w:tr>
      <w:tr>
        <w:tc>
          <w:tcPr>
            <w:tcW w:type="dxa" w:w="3360"/>
          </w:tcPr>
          <w:p>
            <w:r>
              <w:t>Final approval</w:t>
            </w:r>
          </w:p>
        </w:tc>
        <w:tc>
          <w:tcPr>
            <w:tcW w:type="dxa" w:w="3360"/>
          </w:tcPr>
          <w:p>
            <w:r/>
          </w:p>
        </w:tc>
        <w:tc>
          <w:tcPr>
            <w:tcW w:type="dxa" w:w="3360"/>
          </w:tcPr>
          <w:p>
            <w:r>
              <w:t>Specific, sourced, permission-aware, and explicit about uncertainty.</w:t>
            </w:r>
          </w:p>
        </w:tc>
      </w:tr>
    </w:tbl>
    <w:p>
      <w:pPr>
        <w:pStyle w:val="Heading2"/>
      </w:pPr>
      <w:r>
        <w:t>Completion rule</w:t>
      </w:r>
    </w:p>
    <w:p>
      <w:r>
        <w:t>Do not mark complete merely because every box contains text. Mark complete when each material entry is supported by an observable fact, identified source, document, permission record, or clearly labeled inference, and when the next decision can be made without relying on hidden memory.</w:t>
      </w:r>
    </w:p>
    <w:p>
      <w:r>
        <w:br w:type="page"/>
      </w:r>
    </w:p>
    <w:p>
      <w:pPr>
        <w:pStyle w:val="Heading1"/>
      </w:pPr>
      <w:r>
        <w:t>Appendix AA. Correction and Update Log</w:t>
      </w:r>
    </w:p>
    <w:p>
      <w:r>
        <w:t>A transparent record for errors, changes, affected outputs, notifications, and learning.</w:t>
      </w:r>
    </w:p>
    <w:p>
      <w:pPr>
        <w:pStyle w:val="Heading2"/>
      </w:pPr>
      <w:r>
        <w:t>Purpose</w:t>
      </w:r>
    </w:p>
    <w:p>
      <w:r>
        <w:t>Use this instrument to convert a high-stakes field judgment into a visible, reviewable record. Complete it at the moment indicated rather than reconstructing it from memory after the trip.</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E3A8A"/>
          </w:tcPr>
          <w:p>
            <w:r>
              <w:rPr>
                <w:b/>
                <w:color w:val="FFFFFF"/>
              </w:rPr>
              <w:t>Field</w:t>
            </w:r>
          </w:p>
        </w:tc>
        <w:tc>
          <w:tcPr>
            <w:tcW w:type="dxa" w:w="3360"/>
            <w:shd w:fill="1E3A8A"/>
          </w:tcPr>
          <w:p>
            <w:r>
              <w:rPr>
                <w:b/>
                <w:color w:val="FFFFFF"/>
              </w:rPr>
              <w:t>Entry</w:t>
            </w:r>
          </w:p>
        </w:tc>
        <w:tc>
          <w:tcPr>
            <w:tcW w:type="dxa" w:w="3360"/>
            <w:shd w:fill="1E3A8A"/>
          </w:tcPr>
          <w:p>
            <w:r>
              <w:rPr>
                <w:b/>
                <w:color w:val="FFFFFF"/>
              </w:rPr>
              <w:t>Review standard</w:t>
            </w:r>
          </w:p>
        </w:tc>
      </w:tr>
      <w:tr>
        <w:tc>
          <w:tcPr>
            <w:tcW w:type="dxa" w:w="3360"/>
          </w:tcPr>
          <w:p>
            <w:r>
              <w:t>Correction ID</w:t>
            </w:r>
          </w:p>
        </w:tc>
        <w:tc>
          <w:tcPr>
            <w:tcW w:type="dxa" w:w="3360"/>
          </w:tcPr>
          <w:p>
            <w:r/>
          </w:p>
        </w:tc>
        <w:tc>
          <w:tcPr>
            <w:tcW w:type="dxa" w:w="3360"/>
          </w:tcPr>
          <w:p>
            <w:r>
              <w:t>Specific, sourced, permission-aware, and explicit about uncertainty.</w:t>
            </w:r>
          </w:p>
        </w:tc>
      </w:tr>
      <w:tr>
        <w:tc>
          <w:tcPr>
            <w:tcW w:type="dxa" w:w="3360"/>
          </w:tcPr>
          <w:p>
            <w:r>
              <w:t>Original output</w:t>
            </w:r>
          </w:p>
        </w:tc>
        <w:tc>
          <w:tcPr>
            <w:tcW w:type="dxa" w:w="3360"/>
          </w:tcPr>
          <w:p>
            <w:r/>
          </w:p>
        </w:tc>
        <w:tc>
          <w:tcPr>
            <w:tcW w:type="dxa" w:w="3360"/>
          </w:tcPr>
          <w:p>
            <w:r>
              <w:t>Specific, sourced, permission-aware, and explicit about uncertainty.</w:t>
            </w:r>
          </w:p>
        </w:tc>
      </w:tr>
      <w:tr>
        <w:tc>
          <w:tcPr>
            <w:tcW w:type="dxa" w:w="3360"/>
          </w:tcPr>
          <w:p>
            <w:r>
              <w:t>Error/change</w:t>
            </w:r>
          </w:p>
        </w:tc>
        <w:tc>
          <w:tcPr>
            <w:tcW w:type="dxa" w:w="3360"/>
          </w:tcPr>
          <w:p>
            <w:r/>
          </w:p>
        </w:tc>
        <w:tc>
          <w:tcPr>
            <w:tcW w:type="dxa" w:w="3360"/>
          </w:tcPr>
          <w:p>
            <w:r>
              <w:t>Specific, sourced, permission-aware, and explicit about uncertainty.</w:t>
            </w:r>
          </w:p>
        </w:tc>
      </w:tr>
      <w:tr>
        <w:tc>
          <w:tcPr>
            <w:tcW w:type="dxa" w:w="3360"/>
          </w:tcPr>
          <w:p>
            <w:r>
              <w:t>Discovery date</w:t>
            </w:r>
          </w:p>
        </w:tc>
        <w:tc>
          <w:tcPr>
            <w:tcW w:type="dxa" w:w="3360"/>
          </w:tcPr>
          <w:p>
            <w:r/>
          </w:p>
        </w:tc>
        <w:tc>
          <w:tcPr>
            <w:tcW w:type="dxa" w:w="3360"/>
          </w:tcPr>
          <w:p>
            <w:r>
              <w:t>Specific, sourced, permission-aware, and explicit about uncertainty.</w:t>
            </w:r>
          </w:p>
        </w:tc>
      </w:tr>
      <w:tr>
        <w:tc>
          <w:tcPr>
            <w:tcW w:type="dxa" w:w="3360"/>
          </w:tcPr>
          <w:p>
            <w:r>
              <w:t>Evidence</w:t>
            </w:r>
          </w:p>
        </w:tc>
        <w:tc>
          <w:tcPr>
            <w:tcW w:type="dxa" w:w="3360"/>
          </w:tcPr>
          <w:p>
            <w:r/>
          </w:p>
        </w:tc>
        <w:tc>
          <w:tcPr>
            <w:tcW w:type="dxa" w:w="3360"/>
          </w:tcPr>
          <w:p>
            <w:r>
              <w:t>Specific, sourced, permission-aware, and explicit about uncertainty.</w:t>
            </w:r>
          </w:p>
        </w:tc>
      </w:tr>
      <w:tr>
        <w:tc>
          <w:tcPr>
            <w:tcW w:type="dxa" w:w="3360"/>
          </w:tcPr>
          <w:p>
            <w:r>
              <w:t>Materiality</w:t>
            </w:r>
          </w:p>
        </w:tc>
        <w:tc>
          <w:tcPr>
            <w:tcW w:type="dxa" w:w="3360"/>
          </w:tcPr>
          <w:p>
            <w:r/>
          </w:p>
        </w:tc>
        <w:tc>
          <w:tcPr>
            <w:tcW w:type="dxa" w:w="3360"/>
          </w:tcPr>
          <w:p>
            <w:r>
              <w:t>Specific, sourced, permission-aware, and explicit about uncertainty.</w:t>
            </w:r>
          </w:p>
        </w:tc>
      </w:tr>
      <w:tr>
        <w:tc>
          <w:tcPr>
            <w:tcW w:type="dxa" w:w="3360"/>
          </w:tcPr>
          <w:p>
            <w:r>
              <w:t>Affected passages/assets</w:t>
            </w:r>
          </w:p>
        </w:tc>
        <w:tc>
          <w:tcPr>
            <w:tcW w:type="dxa" w:w="3360"/>
          </w:tcPr>
          <w:p>
            <w:r/>
          </w:p>
        </w:tc>
        <w:tc>
          <w:tcPr>
            <w:tcW w:type="dxa" w:w="3360"/>
          </w:tcPr>
          <w:p>
            <w:r>
              <w:t>Specific, sourced, permission-aware, and explicit about uncertainty.</w:t>
            </w:r>
          </w:p>
        </w:tc>
      </w:tr>
      <w:tr>
        <w:tc>
          <w:tcPr>
            <w:tcW w:type="dxa" w:w="3360"/>
          </w:tcPr>
          <w:p>
            <w:r>
              <w:t>Corrective action</w:t>
            </w:r>
          </w:p>
        </w:tc>
        <w:tc>
          <w:tcPr>
            <w:tcW w:type="dxa" w:w="3360"/>
          </w:tcPr>
          <w:p>
            <w:r/>
          </w:p>
        </w:tc>
        <w:tc>
          <w:tcPr>
            <w:tcW w:type="dxa" w:w="3360"/>
          </w:tcPr>
          <w:p>
            <w:r>
              <w:t>Specific, sourced, permission-aware, and explicit about uncertainty.</w:t>
            </w:r>
          </w:p>
        </w:tc>
      </w:tr>
      <w:tr>
        <w:tc>
          <w:tcPr>
            <w:tcW w:type="dxa" w:w="3360"/>
          </w:tcPr>
          <w:p>
            <w:r>
              <w:t>Notifications</w:t>
            </w:r>
          </w:p>
        </w:tc>
        <w:tc>
          <w:tcPr>
            <w:tcW w:type="dxa" w:w="3360"/>
          </w:tcPr>
          <w:p>
            <w:r/>
          </w:p>
        </w:tc>
        <w:tc>
          <w:tcPr>
            <w:tcW w:type="dxa" w:w="3360"/>
          </w:tcPr>
          <w:p>
            <w:r>
              <w:t>Specific, sourced, permission-aware, and explicit about uncertainty.</w:t>
            </w:r>
          </w:p>
        </w:tc>
      </w:tr>
      <w:tr>
        <w:tc>
          <w:tcPr>
            <w:tcW w:type="dxa" w:w="3360"/>
          </w:tcPr>
          <w:p>
            <w:r>
              <w:t>Archive update</w:t>
            </w:r>
          </w:p>
        </w:tc>
        <w:tc>
          <w:tcPr>
            <w:tcW w:type="dxa" w:w="3360"/>
          </w:tcPr>
          <w:p>
            <w:r/>
          </w:p>
        </w:tc>
        <w:tc>
          <w:tcPr>
            <w:tcW w:type="dxa" w:w="3360"/>
          </w:tcPr>
          <w:p>
            <w:r>
              <w:t>Specific, sourced, permission-aware, and explicit about uncertainty.</w:t>
            </w:r>
          </w:p>
        </w:tc>
      </w:tr>
      <w:tr>
        <w:tc>
          <w:tcPr>
            <w:tcW w:type="dxa" w:w="3360"/>
          </w:tcPr>
          <w:p>
            <w:r>
              <w:t>Learning</w:t>
            </w:r>
          </w:p>
        </w:tc>
        <w:tc>
          <w:tcPr>
            <w:tcW w:type="dxa" w:w="3360"/>
          </w:tcPr>
          <w:p>
            <w:r/>
          </w:p>
        </w:tc>
        <w:tc>
          <w:tcPr>
            <w:tcW w:type="dxa" w:w="3360"/>
          </w:tcPr>
          <w:p>
            <w:r>
              <w:t>Specific, sourced, permission-aware, and explicit about uncertainty.</w:t>
            </w:r>
          </w:p>
        </w:tc>
      </w:tr>
    </w:tbl>
    <w:p>
      <w:pPr>
        <w:pStyle w:val="Heading2"/>
      </w:pPr>
      <w:r>
        <w:t>Completion rule</w:t>
      </w:r>
    </w:p>
    <w:p>
      <w:r>
        <w:t>Do not mark complete merely because every box contains text. Mark complete when each material entry is supported by an observable fact, identified source, document, permission record, or clearly labeled inference, and when the next decision can be made without relying on hidden memory.</w:t>
      </w:r>
    </w:p>
    <w:p>
      <w:r>
        <w:br w:type="page"/>
      </w:r>
    </w:p>
    <w:p>
      <w:pPr>
        <w:pStyle w:val="Heading1"/>
      </w:pPr>
      <w:r>
        <w:t>Appendix AB. Relationship Stewardship Log</w:t>
      </w:r>
    </w:p>
    <w:p>
      <w:r>
        <w:t>A non-extractive record for promises, preferences, restrictions, future relevance, and appropriate follow-up.</w:t>
      </w:r>
    </w:p>
    <w:p>
      <w:pPr>
        <w:pStyle w:val="Heading2"/>
      </w:pPr>
      <w:r>
        <w:t>Purpose</w:t>
      </w:r>
    </w:p>
    <w:p>
      <w:r>
        <w:t>Use this instrument to convert a high-stakes field judgment into a visible, reviewable record. Complete it at the moment indicated rather than reconstructing it from memory after the trip.</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E3A8A"/>
          </w:tcPr>
          <w:p>
            <w:r>
              <w:rPr>
                <w:b/>
                <w:color w:val="FFFFFF"/>
              </w:rPr>
              <w:t>Field</w:t>
            </w:r>
          </w:p>
        </w:tc>
        <w:tc>
          <w:tcPr>
            <w:tcW w:type="dxa" w:w="3360"/>
            <w:shd w:fill="1E3A8A"/>
          </w:tcPr>
          <w:p>
            <w:r>
              <w:rPr>
                <w:b/>
                <w:color w:val="FFFFFF"/>
              </w:rPr>
              <w:t>Entry</w:t>
            </w:r>
          </w:p>
        </w:tc>
        <w:tc>
          <w:tcPr>
            <w:tcW w:type="dxa" w:w="3360"/>
            <w:shd w:fill="1E3A8A"/>
          </w:tcPr>
          <w:p>
            <w:r>
              <w:rPr>
                <w:b/>
                <w:color w:val="FFFFFF"/>
              </w:rPr>
              <w:t>Review standard</w:t>
            </w:r>
          </w:p>
        </w:tc>
      </w:tr>
      <w:tr>
        <w:tc>
          <w:tcPr>
            <w:tcW w:type="dxa" w:w="3360"/>
          </w:tcPr>
          <w:p>
            <w:r>
              <w:t>Person</w:t>
            </w:r>
          </w:p>
        </w:tc>
        <w:tc>
          <w:tcPr>
            <w:tcW w:type="dxa" w:w="3360"/>
          </w:tcPr>
          <w:p>
            <w:r/>
          </w:p>
        </w:tc>
        <w:tc>
          <w:tcPr>
            <w:tcW w:type="dxa" w:w="3360"/>
          </w:tcPr>
          <w:p>
            <w:r>
              <w:t>Specific, sourced, permission-aware, and explicit about uncertainty.</w:t>
            </w:r>
          </w:p>
        </w:tc>
      </w:tr>
      <w:tr>
        <w:tc>
          <w:tcPr>
            <w:tcW w:type="dxa" w:w="3360"/>
          </w:tcPr>
          <w:p>
            <w:r>
              <w:t>How met</w:t>
            </w:r>
          </w:p>
        </w:tc>
        <w:tc>
          <w:tcPr>
            <w:tcW w:type="dxa" w:w="3360"/>
          </w:tcPr>
          <w:p>
            <w:r/>
          </w:p>
        </w:tc>
        <w:tc>
          <w:tcPr>
            <w:tcW w:type="dxa" w:w="3360"/>
          </w:tcPr>
          <w:p>
            <w:r>
              <w:t>Specific, sourced, permission-aware, and explicit about uncertainty.</w:t>
            </w:r>
          </w:p>
        </w:tc>
      </w:tr>
      <w:tr>
        <w:tc>
          <w:tcPr>
            <w:tcW w:type="dxa" w:w="3360"/>
          </w:tcPr>
          <w:p>
            <w:r>
              <w:t>Capacity</w:t>
            </w:r>
          </w:p>
        </w:tc>
        <w:tc>
          <w:tcPr>
            <w:tcW w:type="dxa" w:w="3360"/>
          </w:tcPr>
          <w:p>
            <w:r/>
          </w:p>
        </w:tc>
        <w:tc>
          <w:tcPr>
            <w:tcW w:type="dxa" w:w="3360"/>
          </w:tcPr>
          <w:p>
            <w:r>
              <w:t>Specific, sourced, permission-aware, and explicit about uncertainty.</w:t>
            </w:r>
          </w:p>
        </w:tc>
      </w:tr>
      <w:tr>
        <w:tc>
          <w:tcPr>
            <w:tcW w:type="dxa" w:w="3360"/>
          </w:tcPr>
          <w:p>
            <w:r>
              <w:t>Shared interests</w:t>
            </w:r>
          </w:p>
        </w:tc>
        <w:tc>
          <w:tcPr>
            <w:tcW w:type="dxa" w:w="3360"/>
          </w:tcPr>
          <w:p>
            <w:r/>
          </w:p>
        </w:tc>
        <w:tc>
          <w:tcPr>
            <w:tcW w:type="dxa" w:w="3360"/>
          </w:tcPr>
          <w:p>
            <w:r>
              <w:t>Specific, sourced, permission-aware, and explicit about uncertainty.</w:t>
            </w:r>
          </w:p>
        </w:tc>
      </w:tr>
      <w:tr>
        <w:tc>
          <w:tcPr>
            <w:tcW w:type="dxa" w:w="3360"/>
          </w:tcPr>
          <w:p>
            <w:r>
              <w:t>Promises</w:t>
            </w:r>
          </w:p>
        </w:tc>
        <w:tc>
          <w:tcPr>
            <w:tcW w:type="dxa" w:w="3360"/>
          </w:tcPr>
          <w:p>
            <w:r/>
          </w:p>
        </w:tc>
        <w:tc>
          <w:tcPr>
            <w:tcW w:type="dxa" w:w="3360"/>
          </w:tcPr>
          <w:p>
            <w:r>
              <w:t>Specific, sourced, permission-aware, and explicit about uncertainty.</w:t>
            </w:r>
          </w:p>
        </w:tc>
      </w:tr>
      <w:tr>
        <w:tc>
          <w:tcPr>
            <w:tcW w:type="dxa" w:w="3360"/>
          </w:tcPr>
          <w:p>
            <w:r>
              <w:t>Restrictions</w:t>
            </w:r>
          </w:p>
        </w:tc>
        <w:tc>
          <w:tcPr>
            <w:tcW w:type="dxa" w:w="3360"/>
          </w:tcPr>
          <w:p>
            <w:r/>
          </w:p>
        </w:tc>
        <w:tc>
          <w:tcPr>
            <w:tcW w:type="dxa" w:w="3360"/>
          </w:tcPr>
          <w:p>
            <w:r>
              <w:t>Specific, sourced, permission-aware, and explicit about uncertainty.</w:t>
            </w:r>
          </w:p>
        </w:tc>
      </w:tr>
      <w:tr>
        <w:tc>
          <w:tcPr>
            <w:tcW w:type="dxa" w:w="3360"/>
          </w:tcPr>
          <w:p>
            <w:r>
              <w:t>Preferred contact</w:t>
            </w:r>
          </w:p>
        </w:tc>
        <w:tc>
          <w:tcPr>
            <w:tcW w:type="dxa" w:w="3360"/>
          </w:tcPr>
          <w:p>
            <w:r/>
          </w:p>
        </w:tc>
        <w:tc>
          <w:tcPr>
            <w:tcW w:type="dxa" w:w="3360"/>
          </w:tcPr>
          <w:p>
            <w:r>
              <w:t>Specific, sourced, permission-aware, and explicit about uncertainty.</w:t>
            </w:r>
          </w:p>
        </w:tc>
      </w:tr>
      <w:tr>
        <w:tc>
          <w:tcPr>
            <w:tcW w:type="dxa" w:w="3360"/>
          </w:tcPr>
          <w:p>
            <w:r>
              <w:t>Follow-up timing</w:t>
            </w:r>
          </w:p>
        </w:tc>
        <w:tc>
          <w:tcPr>
            <w:tcW w:type="dxa" w:w="3360"/>
          </w:tcPr>
          <w:p>
            <w:r/>
          </w:p>
        </w:tc>
        <w:tc>
          <w:tcPr>
            <w:tcW w:type="dxa" w:w="3360"/>
          </w:tcPr>
          <w:p>
            <w:r>
              <w:t>Specific, sourced, permission-aware, and explicit about uncertainty.</w:t>
            </w:r>
          </w:p>
        </w:tc>
      </w:tr>
      <w:tr>
        <w:tc>
          <w:tcPr>
            <w:tcW w:type="dxa" w:w="3360"/>
          </w:tcPr>
          <w:p>
            <w:r>
              <w:t>Appropriate opportunities</w:t>
            </w:r>
          </w:p>
        </w:tc>
        <w:tc>
          <w:tcPr>
            <w:tcW w:type="dxa" w:w="3360"/>
          </w:tcPr>
          <w:p>
            <w:r/>
          </w:p>
        </w:tc>
        <w:tc>
          <w:tcPr>
            <w:tcW w:type="dxa" w:w="3360"/>
          </w:tcPr>
          <w:p>
            <w:r>
              <w:t>Specific, sourced, permission-aware, and explicit about uncertainty.</w:t>
            </w:r>
          </w:p>
        </w:tc>
      </w:tr>
      <w:tr>
        <w:tc>
          <w:tcPr>
            <w:tcW w:type="dxa" w:w="3360"/>
          </w:tcPr>
          <w:p>
            <w:r>
              <w:t>Do-not-market</w:t>
            </w:r>
          </w:p>
        </w:tc>
        <w:tc>
          <w:tcPr>
            <w:tcW w:type="dxa" w:w="3360"/>
          </w:tcPr>
          <w:p>
            <w:r/>
          </w:p>
        </w:tc>
        <w:tc>
          <w:tcPr>
            <w:tcW w:type="dxa" w:w="3360"/>
          </w:tcPr>
          <w:p>
            <w:r>
              <w:t>Specific, sourced, permission-aware, and explicit about uncertainty.</w:t>
            </w:r>
          </w:p>
        </w:tc>
      </w:tr>
      <w:tr>
        <w:tc>
          <w:tcPr>
            <w:tcW w:type="dxa" w:w="3360"/>
          </w:tcPr>
          <w:p>
            <w:r>
              <w:t>Last contact</w:t>
            </w:r>
          </w:p>
        </w:tc>
        <w:tc>
          <w:tcPr>
            <w:tcW w:type="dxa" w:w="3360"/>
          </w:tcPr>
          <w:p>
            <w:r/>
          </w:p>
        </w:tc>
        <w:tc>
          <w:tcPr>
            <w:tcW w:type="dxa" w:w="3360"/>
          </w:tcPr>
          <w:p>
            <w:r>
              <w:t>Specific, sourced, permission-aware, and explicit about uncertainty.</w:t>
            </w:r>
          </w:p>
        </w:tc>
      </w:tr>
      <w:tr>
        <w:tc>
          <w:tcPr>
            <w:tcW w:type="dxa" w:w="3360"/>
          </w:tcPr>
          <w:p>
            <w:r>
              <w:t>Next action</w:t>
            </w:r>
          </w:p>
        </w:tc>
        <w:tc>
          <w:tcPr>
            <w:tcW w:type="dxa" w:w="3360"/>
          </w:tcPr>
          <w:p>
            <w:r/>
          </w:p>
        </w:tc>
        <w:tc>
          <w:tcPr>
            <w:tcW w:type="dxa" w:w="3360"/>
          </w:tcPr>
          <w:p>
            <w:r>
              <w:t>Specific, sourced, permission-aware, and explicit about uncertainty.</w:t>
            </w:r>
          </w:p>
        </w:tc>
      </w:tr>
    </w:tbl>
    <w:p>
      <w:pPr>
        <w:pStyle w:val="Heading2"/>
      </w:pPr>
      <w:r>
        <w:t>Completion rule</w:t>
      </w:r>
    </w:p>
    <w:p>
      <w:r>
        <w:t>Do not mark complete merely because every box contains text. Mark complete when each material entry is supported by an observable fact, identified source, document, permission record, or clearly labeled inference, and when the next decision can be made without relying on hidden memory.</w:t>
      </w:r>
    </w:p>
    <w:p>
      <w:r>
        <w:br w:type="page"/>
      </w:r>
    </w:p>
    <w:p>
      <w:pPr>
        <w:pStyle w:val="Heading1"/>
      </w:pPr>
      <w:r>
        <w:t>Appendix AC. Field Ethics Escalation Tree</w:t>
      </w:r>
    </w:p>
    <w:p>
      <w:r>
        <w:t>A decision tree for vulnerability, risk, sensitive data, conflicts, hidden recording, coercion, and publication harm.</w:t>
      </w:r>
    </w:p>
    <w:p>
      <w:pPr>
        <w:pStyle w:val="Heading2"/>
      </w:pPr>
      <w:r>
        <w:t>Purpose</w:t>
      </w:r>
    </w:p>
    <w:p>
      <w:r>
        <w:t>Use this instrument to convert a high-stakes field judgment into a visible, reviewable record. Complete it at the moment indicated rather than reconstructing it from memory after the trip.</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E3A8A"/>
          </w:tcPr>
          <w:p>
            <w:r>
              <w:rPr>
                <w:b/>
                <w:color w:val="FFFFFF"/>
              </w:rPr>
              <w:t>Field</w:t>
            </w:r>
          </w:p>
        </w:tc>
        <w:tc>
          <w:tcPr>
            <w:tcW w:type="dxa" w:w="3360"/>
            <w:shd w:fill="1E3A8A"/>
          </w:tcPr>
          <w:p>
            <w:r>
              <w:rPr>
                <w:b/>
                <w:color w:val="FFFFFF"/>
              </w:rPr>
              <w:t>Entry</w:t>
            </w:r>
          </w:p>
        </w:tc>
        <w:tc>
          <w:tcPr>
            <w:tcW w:type="dxa" w:w="3360"/>
            <w:shd w:fill="1E3A8A"/>
          </w:tcPr>
          <w:p>
            <w:r>
              <w:rPr>
                <w:b/>
                <w:color w:val="FFFFFF"/>
              </w:rPr>
              <w:t>Review standard</w:t>
            </w:r>
          </w:p>
        </w:tc>
      </w:tr>
      <w:tr>
        <w:tc>
          <w:tcPr>
            <w:tcW w:type="dxa" w:w="3360"/>
          </w:tcPr>
          <w:p>
            <w:r>
              <w:t>Issue</w:t>
            </w:r>
          </w:p>
        </w:tc>
        <w:tc>
          <w:tcPr>
            <w:tcW w:type="dxa" w:w="3360"/>
          </w:tcPr>
          <w:p>
            <w:r/>
          </w:p>
        </w:tc>
        <w:tc>
          <w:tcPr>
            <w:tcW w:type="dxa" w:w="3360"/>
          </w:tcPr>
          <w:p>
            <w:r>
              <w:t>Specific, sourced, permission-aware, and explicit about uncertainty.</w:t>
            </w:r>
          </w:p>
        </w:tc>
      </w:tr>
      <w:tr>
        <w:tc>
          <w:tcPr>
            <w:tcW w:type="dxa" w:w="3360"/>
          </w:tcPr>
          <w:p>
            <w:r>
              <w:t>Immediate risk</w:t>
            </w:r>
          </w:p>
        </w:tc>
        <w:tc>
          <w:tcPr>
            <w:tcW w:type="dxa" w:w="3360"/>
          </w:tcPr>
          <w:p>
            <w:r/>
          </w:p>
        </w:tc>
        <w:tc>
          <w:tcPr>
            <w:tcW w:type="dxa" w:w="3360"/>
          </w:tcPr>
          <w:p>
            <w:r>
              <w:t>Specific, sourced, permission-aware, and explicit about uncertainty.</w:t>
            </w:r>
          </w:p>
        </w:tc>
      </w:tr>
      <w:tr>
        <w:tc>
          <w:tcPr>
            <w:tcW w:type="dxa" w:w="3360"/>
          </w:tcPr>
          <w:p>
            <w:r>
              <w:t>Vulnerability</w:t>
            </w:r>
          </w:p>
        </w:tc>
        <w:tc>
          <w:tcPr>
            <w:tcW w:type="dxa" w:w="3360"/>
          </w:tcPr>
          <w:p>
            <w:r/>
          </w:p>
        </w:tc>
        <w:tc>
          <w:tcPr>
            <w:tcW w:type="dxa" w:w="3360"/>
          </w:tcPr>
          <w:p>
            <w:r>
              <w:t>Specific, sourced, permission-aware, and explicit about uncertainty.</w:t>
            </w:r>
          </w:p>
        </w:tc>
      </w:tr>
      <w:tr>
        <w:tc>
          <w:tcPr>
            <w:tcW w:type="dxa" w:w="3360"/>
          </w:tcPr>
          <w:p>
            <w:r>
              <w:t>Consent capacity</w:t>
            </w:r>
          </w:p>
        </w:tc>
        <w:tc>
          <w:tcPr>
            <w:tcW w:type="dxa" w:w="3360"/>
          </w:tcPr>
          <w:p>
            <w:r/>
          </w:p>
        </w:tc>
        <w:tc>
          <w:tcPr>
            <w:tcW w:type="dxa" w:w="3360"/>
          </w:tcPr>
          <w:p>
            <w:r>
              <w:t>Specific, sourced, permission-aware, and explicit about uncertainty.</w:t>
            </w:r>
          </w:p>
        </w:tc>
      </w:tr>
      <w:tr>
        <w:tc>
          <w:tcPr>
            <w:tcW w:type="dxa" w:w="3360"/>
          </w:tcPr>
          <w:p>
            <w:r>
              <w:t>Legal/ethical duty</w:t>
            </w:r>
          </w:p>
        </w:tc>
        <w:tc>
          <w:tcPr>
            <w:tcW w:type="dxa" w:w="3360"/>
          </w:tcPr>
          <w:p>
            <w:r/>
          </w:p>
        </w:tc>
        <w:tc>
          <w:tcPr>
            <w:tcW w:type="dxa" w:w="3360"/>
          </w:tcPr>
          <w:p>
            <w:r>
              <w:t>Specific, sourced, permission-aware, and explicit about uncertainty.</w:t>
            </w:r>
          </w:p>
        </w:tc>
      </w:tr>
      <w:tr>
        <w:tc>
          <w:tcPr>
            <w:tcW w:type="dxa" w:w="3360"/>
          </w:tcPr>
          <w:p>
            <w:r>
              <w:t>Alternative approach</w:t>
            </w:r>
          </w:p>
        </w:tc>
        <w:tc>
          <w:tcPr>
            <w:tcW w:type="dxa" w:w="3360"/>
          </w:tcPr>
          <w:p>
            <w:r/>
          </w:p>
        </w:tc>
        <w:tc>
          <w:tcPr>
            <w:tcW w:type="dxa" w:w="3360"/>
          </w:tcPr>
          <w:p>
            <w:r>
              <w:t>Specific, sourced, permission-aware, and explicit about uncertainty.</w:t>
            </w:r>
          </w:p>
        </w:tc>
      </w:tr>
      <w:tr>
        <w:tc>
          <w:tcPr>
            <w:tcW w:type="dxa" w:w="3360"/>
          </w:tcPr>
          <w:p>
            <w:r>
              <w:t>Editor/counsel escalation</w:t>
            </w:r>
          </w:p>
        </w:tc>
        <w:tc>
          <w:tcPr>
            <w:tcW w:type="dxa" w:w="3360"/>
          </w:tcPr>
          <w:p>
            <w:r/>
          </w:p>
        </w:tc>
        <w:tc>
          <w:tcPr>
            <w:tcW w:type="dxa" w:w="3360"/>
          </w:tcPr>
          <w:p>
            <w:r>
              <w:t>Specific, sourced, permission-aware, and explicit about uncertainty.</w:t>
            </w:r>
          </w:p>
        </w:tc>
      </w:tr>
      <w:tr>
        <w:tc>
          <w:tcPr>
            <w:tcW w:type="dxa" w:w="3360"/>
          </w:tcPr>
          <w:p>
            <w:r>
              <w:t>Decision</w:t>
            </w:r>
          </w:p>
        </w:tc>
        <w:tc>
          <w:tcPr>
            <w:tcW w:type="dxa" w:w="3360"/>
          </w:tcPr>
          <w:p>
            <w:r/>
          </w:p>
        </w:tc>
        <w:tc>
          <w:tcPr>
            <w:tcW w:type="dxa" w:w="3360"/>
          </w:tcPr>
          <w:p>
            <w:r>
              <w:t>Specific, sourced, permission-aware, and explicit about uncertainty.</w:t>
            </w:r>
          </w:p>
        </w:tc>
      </w:tr>
      <w:tr>
        <w:tc>
          <w:tcPr>
            <w:tcW w:type="dxa" w:w="3360"/>
          </w:tcPr>
          <w:p>
            <w:r>
              <w:t>Reason</w:t>
            </w:r>
          </w:p>
        </w:tc>
        <w:tc>
          <w:tcPr>
            <w:tcW w:type="dxa" w:w="3360"/>
          </w:tcPr>
          <w:p>
            <w:r/>
          </w:p>
        </w:tc>
        <w:tc>
          <w:tcPr>
            <w:tcW w:type="dxa" w:w="3360"/>
          </w:tcPr>
          <w:p>
            <w:r>
              <w:t>Specific, sourced, permission-aware, and explicit about uncertainty.</w:t>
            </w:r>
          </w:p>
        </w:tc>
      </w:tr>
      <w:tr>
        <w:tc>
          <w:tcPr>
            <w:tcW w:type="dxa" w:w="3360"/>
          </w:tcPr>
          <w:p>
            <w:r>
              <w:t>Documentation</w:t>
            </w:r>
          </w:p>
        </w:tc>
        <w:tc>
          <w:tcPr>
            <w:tcW w:type="dxa" w:w="3360"/>
          </w:tcPr>
          <w:p>
            <w:r/>
          </w:p>
        </w:tc>
        <w:tc>
          <w:tcPr>
            <w:tcW w:type="dxa" w:w="3360"/>
          </w:tcPr>
          <w:p>
            <w:r>
              <w:t>Specific, sourced, permission-aware, and explicit about uncertainty.</w:t>
            </w:r>
          </w:p>
        </w:tc>
      </w:tr>
    </w:tbl>
    <w:p>
      <w:pPr>
        <w:pStyle w:val="Heading2"/>
      </w:pPr>
      <w:r>
        <w:t>Completion rule</w:t>
      </w:r>
    </w:p>
    <w:p>
      <w:r>
        <w:t>Do not mark complete merely because every box contains text. Mark complete when each material entry is supported by an observable fact, identified source, document, permission record, or clearly labeled inference, and when the next decision can be made without relying on hidden memory.</w:t>
      </w:r>
    </w:p>
    <w:p>
      <w:r>
        <w:br w:type="page"/>
      </w:r>
    </w:p>
    <w:p>
      <w:pPr>
        <w:pStyle w:val="Heading1"/>
      </w:pPr>
      <w:r>
        <w:t>Appendix AD. Competency Rubric</w:t>
      </w:r>
    </w:p>
    <w:p>
      <w:r>
        <w:t>A developmental rubric from novice to expert across observation, interviewing, verification, systems mapping, multimedia, ethics, and synthesis.</w:t>
      </w:r>
    </w:p>
    <w:p>
      <w:pPr>
        <w:pStyle w:val="Heading2"/>
      </w:pPr>
      <w:r>
        <w:t>Purpose</w:t>
      </w:r>
    </w:p>
    <w:p>
      <w:r>
        <w:t>Use this instrument to convert a high-stakes field judgment into a visible, reviewable record. Complete it at the moment indicated rather than reconstructing it from memory after the trip.</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E3A8A"/>
          </w:tcPr>
          <w:p>
            <w:r>
              <w:rPr>
                <w:b/>
                <w:color w:val="FFFFFF"/>
              </w:rPr>
              <w:t>Field</w:t>
            </w:r>
          </w:p>
        </w:tc>
        <w:tc>
          <w:tcPr>
            <w:tcW w:type="dxa" w:w="3360"/>
            <w:shd w:fill="1E3A8A"/>
          </w:tcPr>
          <w:p>
            <w:r>
              <w:rPr>
                <w:b/>
                <w:color w:val="FFFFFF"/>
              </w:rPr>
              <w:t>Entry</w:t>
            </w:r>
          </w:p>
        </w:tc>
        <w:tc>
          <w:tcPr>
            <w:tcW w:type="dxa" w:w="3360"/>
            <w:shd w:fill="1E3A8A"/>
          </w:tcPr>
          <w:p>
            <w:r>
              <w:rPr>
                <w:b/>
                <w:color w:val="FFFFFF"/>
              </w:rPr>
              <w:t>Review standard</w:t>
            </w:r>
          </w:p>
        </w:tc>
      </w:tr>
      <w:tr>
        <w:tc>
          <w:tcPr>
            <w:tcW w:type="dxa" w:w="3360"/>
          </w:tcPr>
          <w:p>
            <w:r>
              <w:t>Competency</w:t>
            </w:r>
          </w:p>
        </w:tc>
        <w:tc>
          <w:tcPr>
            <w:tcW w:type="dxa" w:w="3360"/>
          </w:tcPr>
          <w:p>
            <w:r/>
          </w:p>
        </w:tc>
        <w:tc>
          <w:tcPr>
            <w:tcW w:type="dxa" w:w="3360"/>
          </w:tcPr>
          <w:p>
            <w:r>
              <w:t>Specific, sourced, permission-aware, and explicit about uncertainty.</w:t>
            </w:r>
          </w:p>
        </w:tc>
      </w:tr>
      <w:tr>
        <w:tc>
          <w:tcPr>
            <w:tcW w:type="dxa" w:w="3360"/>
          </w:tcPr>
          <w:p>
            <w:r>
              <w:t>Novice</w:t>
            </w:r>
          </w:p>
        </w:tc>
        <w:tc>
          <w:tcPr>
            <w:tcW w:type="dxa" w:w="3360"/>
          </w:tcPr>
          <w:p>
            <w:r/>
          </w:p>
        </w:tc>
        <w:tc>
          <w:tcPr>
            <w:tcW w:type="dxa" w:w="3360"/>
          </w:tcPr>
          <w:p>
            <w:r>
              <w:t>Specific, sourced, permission-aware, and explicit about uncertainty.</w:t>
            </w:r>
          </w:p>
        </w:tc>
      </w:tr>
      <w:tr>
        <w:tc>
          <w:tcPr>
            <w:tcW w:type="dxa" w:w="3360"/>
          </w:tcPr>
          <w:p>
            <w:r>
              <w:t>Developing</w:t>
            </w:r>
          </w:p>
        </w:tc>
        <w:tc>
          <w:tcPr>
            <w:tcW w:type="dxa" w:w="3360"/>
          </w:tcPr>
          <w:p>
            <w:r/>
          </w:p>
        </w:tc>
        <w:tc>
          <w:tcPr>
            <w:tcW w:type="dxa" w:w="3360"/>
          </w:tcPr>
          <w:p>
            <w:r>
              <w:t>Specific, sourced, permission-aware, and explicit about uncertainty.</w:t>
            </w:r>
          </w:p>
        </w:tc>
      </w:tr>
      <w:tr>
        <w:tc>
          <w:tcPr>
            <w:tcW w:type="dxa" w:w="3360"/>
          </w:tcPr>
          <w:p>
            <w:r>
              <w:t>Competent</w:t>
            </w:r>
          </w:p>
        </w:tc>
        <w:tc>
          <w:tcPr>
            <w:tcW w:type="dxa" w:w="3360"/>
          </w:tcPr>
          <w:p>
            <w:r/>
          </w:p>
        </w:tc>
        <w:tc>
          <w:tcPr>
            <w:tcW w:type="dxa" w:w="3360"/>
          </w:tcPr>
          <w:p>
            <w:r>
              <w:t>Specific, sourced, permission-aware, and explicit about uncertainty.</w:t>
            </w:r>
          </w:p>
        </w:tc>
      </w:tr>
      <w:tr>
        <w:tc>
          <w:tcPr>
            <w:tcW w:type="dxa" w:w="3360"/>
          </w:tcPr>
          <w:p>
            <w:r>
              <w:t>Advanced</w:t>
            </w:r>
          </w:p>
        </w:tc>
        <w:tc>
          <w:tcPr>
            <w:tcW w:type="dxa" w:w="3360"/>
          </w:tcPr>
          <w:p>
            <w:r/>
          </w:p>
        </w:tc>
        <w:tc>
          <w:tcPr>
            <w:tcW w:type="dxa" w:w="3360"/>
          </w:tcPr>
          <w:p>
            <w:r>
              <w:t>Specific, sourced, permission-aware, and explicit about uncertainty.</w:t>
            </w:r>
          </w:p>
        </w:tc>
      </w:tr>
      <w:tr>
        <w:tc>
          <w:tcPr>
            <w:tcW w:type="dxa" w:w="3360"/>
          </w:tcPr>
          <w:p>
            <w:r>
              <w:t>Expert evidence</w:t>
            </w:r>
          </w:p>
        </w:tc>
        <w:tc>
          <w:tcPr>
            <w:tcW w:type="dxa" w:w="3360"/>
          </w:tcPr>
          <w:p>
            <w:r/>
          </w:p>
        </w:tc>
        <w:tc>
          <w:tcPr>
            <w:tcW w:type="dxa" w:w="3360"/>
          </w:tcPr>
          <w:p>
            <w:r>
              <w:t>Specific, sourced, permission-aware, and explicit about uncertainty.</w:t>
            </w:r>
          </w:p>
        </w:tc>
      </w:tr>
    </w:tbl>
    <w:p>
      <w:pPr>
        <w:pStyle w:val="Heading2"/>
      </w:pPr>
      <w:r>
        <w:t>Completion rule</w:t>
      </w:r>
    </w:p>
    <w:p>
      <w:r>
        <w:t>Do not mark complete merely because every box contains text. Mark complete when each material entry is supported by an observable fact, identified source, document, permission record, or clearly labeled inference, and when the next decision can be made without relying on hidden memory.</w:t>
      </w:r>
    </w:p>
    <w:p>
      <w:r>
        <w:br w:type="page"/>
      </w:r>
    </w:p>
    <w:p>
      <w:pPr>
        <w:pStyle w:val="Title"/>
      </w:pPr>
      <w:r>
        <w:t>30-DAY FIELD INVESTIGATOR ACADEMY</w:t>
      </w:r>
    </w:p>
    <w:p>
      <w:pPr>
        <w:pStyle w:val="Callout"/>
      </w:pPr>
      <w:r>
        <w:t>A structured month of drills that converts the manual into embodied practice before the first major deployment. Each day requires a small field assignment, an evidence package, a cognition update, and a review against the completion standard.</w:t>
      </w:r>
    </w:p>
    <w:p>
      <w:r>
        <w:br w:type="page"/>
      </w:r>
    </w:p>
    <w:p>
      <w:pPr>
        <w:pStyle w:val="Heading1"/>
      </w:pPr>
      <w:r>
        <w:t>Week 1 — Seeing and Framing</w:t>
      </w:r>
    </w:p>
    <w:p>
      <w:pPr>
        <w:pStyle w:val="Heading2"/>
      </w:pPr>
      <w:r>
        <w:t>Day 1: Question discipline</w:t>
      </w:r>
    </w:p>
    <w:p>
      <w:r>
        <w:t>Convert five broad interests into bounded, consequential questions and identify what evidence could answer each.</w:t>
      </w:r>
    </w:p>
    <w:tbl>
      <w:tblPr>
        <w:tblStyle w:val="TableGrid"/>
        <w:tblW w:type="auto" w:w="0"/>
        <w:jc w:val="center"/>
        <w:tblLook w:firstColumn="1" w:firstRow="1" w:lastColumn="0" w:lastRow="0" w:noHBand="0" w:noVBand="1" w:val="04A0"/>
      </w:tblPr>
      <w:tblGrid>
        <w:gridCol w:w="5040"/>
        <w:gridCol w:w="5040"/>
      </w:tblGrid>
      <w:tr>
        <w:tc>
          <w:tcPr>
            <w:tcW w:type="dxa" w:w="5040"/>
            <w:shd w:fill="DBEAFE"/>
          </w:tcPr>
          <w:p>
            <w:r>
              <w:rPr>
                <w:b/>
              </w:rPr>
              <w:t>Required field action</w:t>
            </w:r>
          </w:p>
        </w:tc>
        <w:tc>
          <w:tcPr>
            <w:tcW w:type="dxa" w:w="5040"/>
          </w:tcPr>
          <w:p>
            <w:r>
              <w:t>Perform the assignment in a real or realistic setting. Record time, place, scope, permissions, and constraints.</w:t>
            </w:r>
          </w:p>
        </w:tc>
      </w:tr>
      <w:tr>
        <w:tc>
          <w:tcPr>
            <w:tcW w:type="dxa" w:w="5040"/>
            <w:shd w:fill="DBEAFE"/>
          </w:tcPr>
          <w:p>
            <w:r>
              <w:rPr>
                <w:b/>
              </w:rPr>
              <w:t>Evidence package</w:t>
            </w:r>
          </w:p>
        </w:tc>
        <w:tc>
          <w:tcPr>
            <w:tcW w:type="dxa" w:w="5040"/>
          </w:tcPr>
          <w:p>
            <w:r>
              <w:t>Preserve the relevant observation, interview, document, multimedia asset, system/claim record, and next action.</w:t>
            </w:r>
          </w:p>
        </w:tc>
      </w:tr>
      <w:tr>
        <w:tc>
          <w:tcPr>
            <w:tcW w:type="dxa" w:w="5040"/>
            <w:shd w:fill="DBEAFE"/>
          </w:tcPr>
          <w:p>
            <w:r>
              <w:rPr>
                <w:b/>
              </w:rPr>
              <w:t>Reflection prompt</w:t>
            </w:r>
          </w:p>
        </w:tc>
        <w:tc>
          <w:tcPr>
            <w:tcW w:type="dxa" w:w="5040"/>
          </w:tcPr>
          <w:p>
            <w:r>
              <w:t>What assumption, habit, or blind spot did the exercise expose?</w:t>
            </w:r>
          </w:p>
        </w:tc>
      </w:tr>
      <w:tr>
        <w:tc>
          <w:tcPr>
            <w:tcW w:type="dxa" w:w="5040"/>
            <w:shd w:fill="DBEAFE"/>
          </w:tcPr>
          <w:p>
            <w:r>
              <w:rPr>
                <w:b/>
              </w:rPr>
              <w:t>Completion gate</w:t>
            </w:r>
          </w:p>
        </w:tc>
        <w:tc>
          <w:tcPr>
            <w:tcW w:type="dxa" w:w="5040"/>
          </w:tcPr>
          <w:p>
            <w:r>
              <w:t>A reviewer can reconstruct what you did, assess the evidence, identify the limits, and understand the next step.</w:t>
            </w:r>
          </w:p>
        </w:tc>
      </w:tr>
    </w:tbl>
    <w:p>
      <w:pPr>
        <w:pStyle w:val="Heading2"/>
      </w:pPr>
      <w:r>
        <w:t>Day 2: Place establishment</w:t>
      </w:r>
    </w:p>
    <w:p>
      <w:r>
        <w:t>Capture one location so a stranger can understand where it is, what happens there, who may enter, and what question it raises.</w:t>
      </w:r>
    </w:p>
    <w:tbl>
      <w:tblPr>
        <w:tblStyle w:val="TableGrid"/>
        <w:tblW w:type="auto" w:w="0"/>
        <w:jc w:val="center"/>
        <w:tblLook w:firstColumn="1" w:firstRow="1" w:lastColumn="0" w:lastRow="0" w:noHBand="0" w:noVBand="1" w:val="04A0"/>
      </w:tblPr>
      <w:tblGrid>
        <w:gridCol w:w="5040"/>
        <w:gridCol w:w="5040"/>
      </w:tblGrid>
      <w:tr>
        <w:tc>
          <w:tcPr>
            <w:tcW w:type="dxa" w:w="5040"/>
            <w:shd w:fill="DBEAFE"/>
          </w:tcPr>
          <w:p>
            <w:r>
              <w:rPr>
                <w:b/>
              </w:rPr>
              <w:t>Required field action</w:t>
            </w:r>
          </w:p>
        </w:tc>
        <w:tc>
          <w:tcPr>
            <w:tcW w:type="dxa" w:w="5040"/>
          </w:tcPr>
          <w:p>
            <w:r>
              <w:t>Perform the assignment in a real or realistic setting. Record time, place, scope, permissions, and constraints.</w:t>
            </w:r>
          </w:p>
        </w:tc>
      </w:tr>
      <w:tr>
        <w:tc>
          <w:tcPr>
            <w:tcW w:type="dxa" w:w="5040"/>
            <w:shd w:fill="DBEAFE"/>
          </w:tcPr>
          <w:p>
            <w:r>
              <w:rPr>
                <w:b/>
              </w:rPr>
              <w:t>Evidence package</w:t>
            </w:r>
          </w:p>
        </w:tc>
        <w:tc>
          <w:tcPr>
            <w:tcW w:type="dxa" w:w="5040"/>
          </w:tcPr>
          <w:p>
            <w:r>
              <w:t>Preserve the relevant observation, interview, document, multimedia asset, system/claim record, and next action.</w:t>
            </w:r>
          </w:p>
        </w:tc>
      </w:tr>
      <w:tr>
        <w:tc>
          <w:tcPr>
            <w:tcW w:type="dxa" w:w="5040"/>
            <w:shd w:fill="DBEAFE"/>
          </w:tcPr>
          <w:p>
            <w:r>
              <w:rPr>
                <w:b/>
              </w:rPr>
              <w:t>Reflection prompt</w:t>
            </w:r>
          </w:p>
        </w:tc>
        <w:tc>
          <w:tcPr>
            <w:tcW w:type="dxa" w:w="5040"/>
          </w:tcPr>
          <w:p>
            <w:r>
              <w:t>What assumption, habit, or blind spot did the exercise expose?</w:t>
            </w:r>
          </w:p>
        </w:tc>
      </w:tr>
      <w:tr>
        <w:tc>
          <w:tcPr>
            <w:tcW w:type="dxa" w:w="5040"/>
            <w:shd w:fill="DBEAFE"/>
          </w:tcPr>
          <w:p>
            <w:r>
              <w:rPr>
                <w:b/>
              </w:rPr>
              <w:t>Completion gate</w:t>
            </w:r>
          </w:p>
        </w:tc>
        <w:tc>
          <w:tcPr>
            <w:tcW w:type="dxa" w:w="5040"/>
          </w:tcPr>
          <w:p>
            <w:r>
              <w:t>A reviewer can reconstruct what you did, assess the evidence, identify the limits, and understand the next step.</w:t>
            </w:r>
          </w:p>
        </w:tc>
      </w:tr>
    </w:tbl>
    <w:p>
      <w:pPr>
        <w:pStyle w:val="Heading2"/>
      </w:pPr>
      <w:r>
        <w:t>Day 3: Descriptive observation</w:t>
      </w:r>
    </w:p>
    <w:p>
      <w:r>
        <w:t>Observe a public process for twenty minutes without attributing motives; separate action, context, inference, and uncertainty.</w:t>
      </w:r>
    </w:p>
    <w:tbl>
      <w:tblPr>
        <w:tblStyle w:val="TableGrid"/>
        <w:tblW w:type="auto" w:w="0"/>
        <w:jc w:val="center"/>
        <w:tblLook w:firstColumn="1" w:firstRow="1" w:lastColumn="0" w:lastRow="0" w:noHBand="0" w:noVBand="1" w:val="04A0"/>
      </w:tblPr>
      <w:tblGrid>
        <w:gridCol w:w="5040"/>
        <w:gridCol w:w="5040"/>
      </w:tblGrid>
      <w:tr>
        <w:tc>
          <w:tcPr>
            <w:tcW w:type="dxa" w:w="5040"/>
            <w:shd w:fill="DBEAFE"/>
          </w:tcPr>
          <w:p>
            <w:r>
              <w:rPr>
                <w:b/>
              </w:rPr>
              <w:t>Required field action</w:t>
            </w:r>
          </w:p>
        </w:tc>
        <w:tc>
          <w:tcPr>
            <w:tcW w:type="dxa" w:w="5040"/>
          </w:tcPr>
          <w:p>
            <w:r>
              <w:t>Perform the assignment in a real or realistic setting. Record time, place, scope, permissions, and constraints.</w:t>
            </w:r>
          </w:p>
        </w:tc>
      </w:tr>
      <w:tr>
        <w:tc>
          <w:tcPr>
            <w:tcW w:type="dxa" w:w="5040"/>
            <w:shd w:fill="DBEAFE"/>
          </w:tcPr>
          <w:p>
            <w:r>
              <w:rPr>
                <w:b/>
              </w:rPr>
              <w:t>Evidence package</w:t>
            </w:r>
          </w:p>
        </w:tc>
        <w:tc>
          <w:tcPr>
            <w:tcW w:type="dxa" w:w="5040"/>
          </w:tcPr>
          <w:p>
            <w:r>
              <w:t>Preserve the relevant observation, interview, document, multimedia asset, system/claim record, and next action.</w:t>
            </w:r>
          </w:p>
        </w:tc>
      </w:tr>
      <w:tr>
        <w:tc>
          <w:tcPr>
            <w:tcW w:type="dxa" w:w="5040"/>
            <w:shd w:fill="DBEAFE"/>
          </w:tcPr>
          <w:p>
            <w:r>
              <w:rPr>
                <w:b/>
              </w:rPr>
              <w:t>Reflection prompt</w:t>
            </w:r>
          </w:p>
        </w:tc>
        <w:tc>
          <w:tcPr>
            <w:tcW w:type="dxa" w:w="5040"/>
          </w:tcPr>
          <w:p>
            <w:r>
              <w:t>What assumption, habit, or blind spot did the exercise expose?</w:t>
            </w:r>
          </w:p>
        </w:tc>
      </w:tr>
      <w:tr>
        <w:tc>
          <w:tcPr>
            <w:tcW w:type="dxa" w:w="5040"/>
            <w:shd w:fill="DBEAFE"/>
          </w:tcPr>
          <w:p>
            <w:r>
              <w:rPr>
                <w:b/>
              </w:rPr>
              <w:t>Completion gate</w:t>
            </w:r>
          </w:p>
        </w:tc>
        <w:tc>
          <w:tcPr>
            <w:tcW w:type="dxa" w:w="5040"/>
          </w:tcPr>
          <w:p>
            <w:r>
              <w:t>A reviewer can reconstruct what you did, assess the evidence, identify the limits, and understand the next step.</w:t>
            </w:r>
          </w:p>
        </w:tc>
      </w:tr>
    </w:tbl>
    <w:p>
      <w:pPr>
        <w:pStyle w:val="Heading2"/>
      </w:pPr>
      <w:r>
        <w:t>Day 4: Institutional behavior</w:t>
      </w:r>
    </w:p>
    <w:p>
      <w:r>
        <w:t>Trace entry, information, waiting, staff interaction, discretion, and exit in one public-facing institution.</w:t>
      </w:r>
    </w:p>
    <w:tbl>
      <w:tblPr>
        <w:tblStyle w:val="TableGrid"/>
        <w:tblW w:type="auto" w:w="0"/>
        <w:jc w:val="center"/>
        <w:tblLook w:firstColumn="1" w:firstRow="1" w:lastColumn="0" w:lastRow="0" w:noHBand="0" w:noVBand="1" w:val="04A0"/>
      </w:tblPr>
      <w:tblGrid>
        <w:gridCol w:w="5040"/>
        <w:gridCol w:w="5040"/>
      </w:tblGrid>
      <w:tr>
        <w:tc>
          <w:tcPr>
            <w:tcW w:type="dxa" w:w="5040"/>
            <w:shd w:fill="DBEAFE"/>
          </w:tcPr>
          <w:p>
            <w:r>
              <w:rPr>
                <w:b/>
              </w:rPr>
              <w:t>Required field action</w:t>
            </w:r>
          </w:p>
        </w:tc>
        <w:tc>
          <w:tcPr>
            <w:tcW w:type="dxa" w:w="5040"/>
          </w:tcPr>
          <w:p>
            <w:r>
              <w:t>Perform the assignment in a real or realistic setting. Record time, place, scope, permissions, and constraints.</w:t>
            </w:r>
          </w:p>
        </w:tc>
      </w:tr>
      <w:tr>
        <w:tc>
          <w:tcPr>
            <w:tcW w:type="dxa" w:w="5040"/>
            <w:shd w:fill="DBEAFE"/>
          </w:tcPr>
          <w:p>
            <w:r>
              <w:rPr>
                <w:b/>
              </w:rPr>
              <w:t>Evidence package</w:t>
            </w:r>
          </w:p>
        </w:tc>
        <w:tc>
          <w:tcPr>
            <w:tcW w:type="dxa" w:w="5040"/>
          </w:tcPr>
          <w:p>
            <w:r>
              <w:t>Preserve the relevant observation, interview, document, multimedia asset, system/claim record, and next action.</w:t>
            </w:r>
          </w:p>
        </w:tc>
      </w:tr>
      <w:tr>
        <w:tc>
          <w:tcPr>
            <w:tcW w:type="dxa" w:w="5040"/>
            <w:shd w:fill="DBEAFE"/>
          </w:tcPr>
          <w:p>
            <w:r>
              <w:rPr>
                <w:b/>
              </w:rPr>
              <w:t>Reflection prompt</w:t>
            </w:r>
          </w:p>
        </w:tc>
        <w:tc>
          <w:tcPr>
            <w:tcW w:type="dxa" w:w="5040"/>
          </w:tcPr>
          <w:p>
            <w:r>
              <w:t>What assumption, habit, or blind spot did the exercise expose?</w:t>
            </w:r>
          </w:p>
        </w:tc>
      </w:tr>
      <w:tr>
        <w:tc>
          <w:tcPr>
            <w:tcW w:type="dxa" w:w="5040"/>
            <w:shd w:fill="DBEAFE"/>
          </w:tcPr>
          <w:p>
            <w:r>
              <w:rPr>
                <w:b/>
              </w:rPr>
              <w:t>Completion gate</w:t>
            </w:r>
          </w:p>
        </w:tc>
        <w:tc>
          <w:tcPr>
            <w:tcW w:type="dxa" w:w="5040"/>
          </w:tcPr>
          <w:p>
            <w:r>
              <w:t>A reviewer can reconstruct what you did, assess the evidence, identify the limits, and understand the next step.</w:t>
            </w:r>
          </w:p>
        </w:tc>
      </w:tr>
    </w:tbl>
    <w:p>
      <w:pPr>
        <w:pStyle w:val="Heading2"/>
      </w:pPr>
      <w:r>
        <w:t>Day 5: Friction and workaround</w:t>
      </w:r>
    </w:p>
    <w:p>
      <w:r>
        <w:t>Identify one place where the formal process and actual practice diverge; seek an explanation before concluding.</w:t>
      </w:r>
    </w:p>
    <w:tbl>
      <w:tblPr>
        <w:tblStyle w:val="TableGrid"/>
        <w:tblW w:type="auto" w:w="0"/>
        <w:jc w:val="center"/>
        <w:tblLook w:firstColumn="1" w:firstRow="1" w:lastColumn="0" w:lastRow="0" w:noHBand="0" w:noVBand="1" w:val="04A0"/>
      </w:tblPr>
      <w:tblGrid>
        <w:gridCol w:w="5040"/>
        <w:gridCol w:w="5040"/>
      </w:tblGrid>
      <w:tr>
        <w:tc>
          <w:tcPr>
            <w:tcW w:type="dxa" w:w="5040"/>
            <w:shd w:fill="DBEAFE"/>
          </w:tcPr>
          <w:p>
            <w:r>
              <w:rPr>
                <w:b/>
              </w:rPr>
              <w:t>Required field action</w:t>
            </w:r>
          </w:p>
        </w:tc>
        <w:tc>
          <w:tcPr>
            <w:tcW w:type="dxa" w:w="5040"/>
          </w:tcPr>
          <w:p>
            <w:r>
              <w:t>Perform the assignment in a real or realistic setting. Record time, place, scope, permissions, and constraints.</w:t>
            </w:r>
          </w:p>
        </w:tc>
      </w:tr>
      <w:tr>
        <w:tc>
          <w:tcPr>
            <w:tcW w:type="dxa" w:w="5040"/>
            <w:shd w:fill="DBEAFE"/>
          </w:tcPr>
          <w:p>
            <w:r>
              <w:rPr>
                <w:b/>
              </w:rPr>
              <w:t>Evidence package</w:t>
            </w:r>
          </w:p>
        </w:tc>
        <w:tc>
          <w:tcPr>
            <w:tcW w:type="dxa" w:w="5040"/>
          </w:tcPr>
          <w:p>
            <w:r>
              <w:t>Preserve the relevant observation, interview, document, multimedia asset, system/claim record, and next action.</w:t>
            </w:r>
          </w:p>
        </w:tc>
      </w:tr>
      <w:tr>
        <w:tc>
          <w:tcPr>
            <w:tcW w:type="dxa" w:w="5040"/>
            <w:shd w:fill="DBEAFE"/>
          </w:tcPr>
          <w:p>
            <w:r>
              <w:rPr>
                <w:b/>
              </w:rPr>
              <w:t>Reflection prompt</w:t>
            </w:r>
          </w:p>
        </w:tc>
        <w:tc>
          <w:tcPr>
            <w:tcW w:type="dxa" w:w="5040"/>
          </w:tcPr>
          <w:p>
            <w:r>
              <w:t>What assumption, habit, or blind spot did the exercise expose?</w:t>
            </w:r>
          </w:p>
        </w:tc>
      </w:tr>
      <w:tr>
        <w:tc>
          <w:tcPr>
            <w:tcW w:type="dxa" w:w="5040"/>
            <w:shd w:fill="DBEAFE"/>
          </w:tcPr>
          <w:p>
            <w:r>
              <w:rPr>
                <w:b/>
              </w:rPr>
              <w:t>Completion gate</w:t>
            </w:r>
          </w:p>
        </w:tc>
        <w:tc>
          <w:tcPr>
            <w:tcW w:type="dxa" w:w="5040"/>
          </w:tcPr>
          <w:p>
            <w:r>
              <w:t>A reviewer can reconstruct what you did, assess the evidence, identify the limits, and understand the next step.</w:t>
            </w:r>
          </w:p>
        </w:tc>
      </w:tr>
    </w:tbl>
    <w:p>
      <w:pPr>
        <w:pStyle w:val="Heading2"/>
      </w:pPr>
      <w:r>
        <w:t>Day 6: Absence audit</w:t>
      </w:r>
    </w:p>
    <w:p>
      <w:r>
        <w:t>Document one materially missing voice, dataset, access feature, or question and verify the scope of the absence.</w:t>
      </w:r>
    </w:p>
    <w:tbl>
      <w:tblPr>
        <w:tblStyle w:val="TableGrid"/>
        <w:tblW w:type="auto" w:w="0"/>
        <w:jc w:val="center"/>
        <w:tblLook w:firstColumn="1" w:firstRow="1" w:lastColumn="0" w:lastRow="0" w:noHBand="0" w:noVBand="1" w:val="04A0"/>
      </w:tblPr>
      <w:tblGrid>
        <w:gridCol w:w="5040"/>
        <w:gridCol w:w="5040"/>
      </w:tblGrid>
      <w:tr>
        <w:tc>
          <w:tcPr>
            <w:tcW w:type="dxa" w:w="5040"/>
            <w:shd w:fill="DBEAFE"/>
          </w:tcPr>
          <w:p>
            <w:r>
              <w:rPr>
                <w:b/>
              </w:rPr>
              <w:t>Required field action</w:t>
            </w:r>
          </w:p>
        </w:tc>
        <w:tc>
          <w:tcPr>
            <w:tcW w:type="dxa" w:w="5040"/>
          </w:tcPr>
          <w:p>
            <w:r>
              <w:t>Perform the assignment in a real or realistic setting. Record time, place, scope, permissions, and constraints.</w:t>
            </w:r>
          </w:p>
        </w:tc>
      </w:tr>
      <w:tr>
        <w:tc>
          <w:tcPr>
            <w:tcW w:type="dxa" w:w="5040"/>
            <w:shd w:fill="DBEAFE"/>
          </w:tcPr>
          <w:p>
            <w:r>
              <w:rPr>
                <w:b/>
              </w:rPr>
              <w:t>Evidence package</w:t>
            </w:r>
          </w:p>
        </w:tc>
        <w:tc>
          <w:tcPr>
            <w:tcW w:type="dxa" w:w="5040"/>
          </w:tcPr>
          <w:p>
            <w:r>
              <w:t>Preserve the relevant observation, interview, document, multimedia asset, system/claim record, and next action.</w:t>
            </w:r>
          </w:p>
        </w:tc>
      </w:tr>
      <w:tr>
        <w:tc>
          <w:tcPr>
            <w:tcW w:type="dxa" w:w="5040"/>
            <w:shd w:fill="DBEAFE"/>
          </w:tcPr>
          <w:p>
            <w:r>
              <w:rPr>
                <w:b/>
              </w:rPr>
              <w:t>Reflection prompt</w:t>
            </w:r>
          </w:p>
        </w:tc>
        <w:tc>
          <w:tcPr>
            <w:tcW w:type="dxa" w:w="5040"/>
          </w:tcPr>
          <w:p>
            <w:r>
              <w:t>What assumption, habit, or blind spot did the exercise expose?</w:t>
            </w:r>
          </w:p>
        </w:tc>
      </w:tr>
      <w:tr>
        <w:tc>
          <w:tcPr>
            <w:tcW w:type="dxa" w:w="5040"/>
            <w:shd w:fill="DBEAFE"/>
          </w:tcPr>
          <w:p>
            <w:r>
              <w:rPr>
                <w:b/>
              </w:rPr>
              <w:t>Completion gate</w:t>
            </w:r>
          </w:p>
        </w:tc>
        <w:tc>
          <w:tcPr>
            <w:tcW w:type="dxa" w:w="5040"/>
          </w:tcPr>
          <w:p>
            <w:r>
              <w:t>A reviewer can reconstruct what you did, assess the evidence, identify the limits, and understand the next step.</w:t>
            </w:r>
          </w:p>
        </w:tc>
      </w:tr>
    </w:tbl>
    <w:p>
      <w:pPr>
        <w:pStyle w:val="Heading2"/>
      </w:pPr>
      <w:r>
        <w:t>Day 7: Weekly reconstruction</w:t>
      </w:r>
    </w:p>
    <w:p>
      <w:r>
        <w:t>Build a place-process-people-evidence-friction-cognition sequence from the week and identify its weakest link.</w:t>
      </w:r>
    </w:p>
    <w:tbl>
      <w:tblPr>
        <w:tblStyle w:val="TableGrid"/>
        <w:tblW w:type="auto" w:w="0"/>
        <w:jc w:val="center"/>
        <w:tblLook w:firstColumn="1" w:firstRow="1" w:lastColumn="0" w:lastRow="0" w:noHBand="0" w:noVBand="1" w:val="04A0"/>
      </w:tblPr>
      <w:tblGrid>
        <w:gridCol w:w="5040"/>
        <w:gridCol w:w="5040"/>
      </w:tblGrid>
      <w:tr>
        <w:tc>
          <w:tcPr>
            <w:tcW w:type="dxa" w:w="5040"/>
            <w:shd w:fill="DBEAFE"/>
          </w:tcPr>
          <w:p>
            <w:r>
              <w:rPr>
                <w:b/>
              </w:rPr>
              <w:t>Required field action</w:t>
            </w:r>
          </w:p>
        </w:tc>
        <w:tc>
          <w:tcPr>
            <w:tcW w:type="dxa" w:w="5040"/>
          </w:tcPr>
          <w:p>
            <w:r>
              <w:t>Perform the assignment in a real or realistic setting. Record time, place, scope, permissions, and constraints.</w:t>
            </w:r>
          </w:p>
        </w:tc>
      </w:tr>
      <w:tr>
        <w:tc>
          <w:tcPr>
            <w:tcW w:type="dxa" w:w="5040"/>
            <w:shd w:fill="DBEAFE"/>
          </w:tcPr>
          <w:p>
            <w:r>
              <w:rPr>
                <w:b/>
              </w:rPr>
              <w:t>Evidence package</w:t>
            </w:r>
          </w:p>
        </w:tc>
        <w:tc>
          <w:tcPr>
            <w:tcW w:type="dxa" w:w="5040"/>
          </w:tcPr>
          <w:p>
            <w:r>
              <w:t>Preserve the relevant observation, interview, document, multimedia asset, system/claim record, and next action.</w:t>
            </w:r>
          </w:p>
        </w:tc>
      </w:tr>
      <w:tr>
        <w:tc>
          <w:tcPr>
            <w:tcW w:type="dxa" w:w="5040"/>
            <w:shd w:fill="DBEAFE"/>
          </w:tcPr>
          <w:p>
            <w:r>
              <w:rPr>
                <w:b/>
              </w:rPr>
              <w:t>Reflection prompt</w:t>
            </w:r>
          </w:p>
        </w:tc>
        <w:tc>
          <w:tcPr>
            <w:tcW w:type="dxa" w:w="5040"/>
          </w:tcPr>
          <w:p>
            <w:r>
              <w:t>What assumption, habit, or blind spot did the exercise expose?</w:t>
            </w:r>
          </w:p>
        </w:tc>
      </w:tr>
      <w:tr>
        <w:tc>
          <w:tcPr>
            <w:tcW w:type="dxa" w:w="5040"/>
            <w:shd w:fill="DBEAFE"/>
          </w:tcPr>
          <w:p>
            <w:r>
              <w:rPr>
                <w:b/>
              </w:rPr>
              <w:t>Completion gate</w:t>
            </w:r>
          </w:p>
        </w:tc>
        <w:tc>
          <w:tcPr>
            <w:tcW w:type="dxa" w:w="5040"/>
          </w:tcPr>
          <w:p>
            <w:r>
              <w:t>A reviewer can reconstruct what you did, assess the evidence, identify the limits, and understand the next step.</w:t>
            </w:r>
          </w:p>
        </w:tc>
      </w:tr>
    </w:tbl>
    <w:p>
      <w:r>
        <w:br w:type="page"/>
      </w:r>
    </w:p>
    <w:p>
      <w:pPr>
        <w:pStyle w:val="Heading1"/>
      </w:pPr>
      <w:r>
        <w:t>Week 2 — Interviewing and Testimony</w:t>
      </w:r>
    </w:p>
    <w:p>
      <w:pPr>
        <w:pStyle w:val="Heading2"/>
      </w:pPr>
      <w:r>
        <w:t>Day 8: Source role mapping</w:t>
      </w:r>
    </w:p>
    <w:p>
      <w:r>
        <w:t>Build a source map around one question using decision-maker, implementer, expert, critic, affected person, and independent observer.</w:t>
      </w:r>
    </w:p>
    <w:tbl>
      <w:tblPr>
        <w:tblStyle w:val="TableGrid"/>
        <w:tblW w:type="auto" w:w="0"/>
        <w:jc w:val="center"/>
        <w:tblLook w:firstColumn="1" w:firstRow="1" w:lastColumn="0" w:lastRow="0" w:noHBand="0" w:noVBand="1" w:val="04A0"/>
      </w:tblPr>
      <w:tblGrid>
        <w:gridCol w:w="5040"/>
        <w:gridCol w:w="5040"/>
      </w:tblGrid>
      <w:tr>
        <w:tc>
          <w:tcPr>
            <w:tcW w:type="dxa" w:w="5040"/>
            <w:shd w:fill="DBEAFE"/>
          </w:tcPr>
          <w:p>
            <w:r>
              <w:rPr>
                <w:b/>
              </w:rPr>
              <w:t>Required field action</w:t>
            </w:r>
          </w:p>
        </w:tc>
        <w:tc>
          <w:tcPr>
            <w:tcW w:type="dxa" w:w="5040"/>
          </w:tcPr>
          <w:p>
            <w:r>
              <w:t>Perform the assignment in a real or realistic setting. Record time, place, scope, permissions, and constraints.</w:t>
            </w:r>
          </w:p>
        </w:tc>
      </w:tr>
      <w:tr>
        <w:tc>
          <w:tcPr>
            <w:tcW w:type="dxa" w:w="5040"/>
            <w:shd w:fill="DBEAFE"/>
          </w:tcPr>
          <w:p>
            <w:r>
              <w:rPr>
                <w:b/>
              </w:rPr>
              <w:t>Evidence package</w:t>
            </w:r>
          </w:p>
        </w:tc>
        <w:tc>
          <w:tcPr>
            <w:tcW w:type="dxa" w:w="5040"/>
          </w:tcPr>
          <w:p>
            <w:r>
              <w:t>Preserve the relevant observation, interview, document, multimedia asset, system/claim record, and next action.</w:t>
            </w:r>
          </w:p>
        </w:tc>
      </w:tr>
      <w:tr>
        <w:tc>
          <w:tcPr>
            <w:tcW w:type="dxa" w:w="5040"/>
            <w:shd w:fill="DBEAFE"/>
          </w:tcPr>
          <w:p>
            <w:r>
              <w:rPr>
                <w:b/>
              </w:rPr>
              <w:t>Reflection prompt</w:t>
            </w:r>
          </w:p>
        </w:tc>
        <w:tc>
          <w:tcPr>
            <w:tcW w:type="dxa" w:w="5040"/>
          </w:tcPr>
          <w:p>
            <w:r>
              <w:t>What assumption, habit, or blind spot did the exercise expose?</w:t>
            </w:r>
          </w:p>
        </w:tc>
      </w:tr>
      <w:tr>
        <w:tc>
          <w:tcPr>
            <w:tcW w:type="dxa" w:w="5040"/>
            <w:shd w:fill="DBEAFE"/>
          </w:tcPr>
          <w:p>
            <w:r>
              <w:rPr>
                <w:b/>
              </w:rPr>
              <w:t>Completion gate</w:t>
            </w:r>
          </w:p>
        </w:tc>
        <w:tc>
          <w:tcPr>
            <w:tcW w:type="dxa" w:w="5040"/>
          </w:tcPr>
          <w:p>
            <w:r>
              <w:t>A reviewer can reconstruct what you did, assess the evidence, identify the limits, and understand the next step.</w:t>
            </w:r>
          </w:p>
        </w:tc>
      </w:tr>
    </w:tbl>
    <w:p>
      <w:pPr>
        <w:pStyle w:val="Heading2"/>
      </w:pPr>
      <w:r>
        <w:t>Day 9: Specificity drill</w:t>
      </w:r>
    </w:p>
    <w:p>
      <w:r>
        <w:t>Conduct a ten-minute interview in which every abstract answer is followed by a request for a concrete example, document, or process.</w:t>
      </w:r>
    </w:p>
    <w:tbl>
      <w:tblPr>
        <w:tblStyle w:val="TableGrid"/>
        <w:tblW w:type="auto" w:w="0"/>
        <w:jc w:val="center"/>
        <w:tblLook w:firstColumn="1" w:firstRow="1" w:lastColumn="0" w:lastRow="0" w:noHBand="0" w:noVBand="1" w:val="04A0"/>
      </w:tblPr>
      <w:tblGrid>
        <w:gridCol w:w="5040"/>
        <w:gridCol w:w="5040"/>
      </w:tblGrid>
      <w:tr>
        <w:tc>
          <w:tcPr>
            <w:tcW w:type="dxa" w:w="5040"/>
            <w:shd w:fill="DBEAFE"/>
          </w:tcPr>
          <w:p>
            <w:r>
              <w:rPr>
                <w:b/>
              </w:rPr>
              <w:t>Required field action</w:t>
            </w:r>
          </w:p>
        </w:tc>
        <w:tc>
          <w:tcPr>
            <w:tcW w:type="dxa" w:w="5040"/>
          </w:tcPr>
          <w:p>
            <w:r>
              <w:t>Perform the assignment in a real or realistic setting. Record time, place, scope, permissions, and constraints.</w:t>
            </w:r>
          </w:p>
        </w:tc>
      </w:tr>
      <w:tr>
        <w:tc>
          <w:tcPr>
            <w:tcW w:type="dxa" w:w="5040"/>
            <w:shd w:fill="DBEAFE"/>
          </w:tcPr>
          <w:p>
            <w:r>
              <w:rPr>
                <w:b/>
              </w:rPr>
              <w:t>Evidence package</w:t>
            </w:r>
          </w:p>
        </w:tc>
        <w:tc>
          <w:tcPr>
            <w:tcW w:type="dxa" w:w="5040"/>
          </w:tcPr>
          <w:p>
            <w:r>
              <w:t>Preserve the relevant observation, interview, document, multimedia asset, system/claim record, and next action.</w:t>
            </w:r>
          </w:p>
        </w:tc>
      </w:tr>
      <w:tr>
        <w:tc>
          <w:tcPr>
            <w:tcW w:type="dxa" w:w="5040"/>
            <w:shd w:fill="DBEAFE"/>
          </w:tcPr>
          <w:p>
            <w:r>
              <w:rPr>
                <w:b/>
              </w:rPr>
              <w:t>Reflection prompt</w:t>
            </w:r>
          </w:p>
        </w:tc>
        <w:tc>
          <w:tcPr>
            <w:tcW w:type="dxa" w:w="5040"/>
          </w:tcPr>
          <w:p>
            <w:r>
              <w:t>What assumption, habit, or blind spot did the exercise expose?</w:t>
            </w:r>
          </w:p>
        </w:tc>
      </w:tr>
      <w:tr>
        <w:tc>
          <w:tcPr>
            <w:tcW w:type="dxa" w:w="5040"/>
            <w:shd w:fill="DBEAFE"/>
          </w:tcPr>
          <w:p>
            <w:r>
              <w:rPr>
                <w:b/>
              </w:rPr>
              <w:t>Completion gate</w:t>
            </w:r>
          </w:p>
        </w:tc>
        <w:tc>
          <w:tcPr>
            <w:tcW w:type="dxa" w:w="5040"/>
          </w:tcPr>
          <w:p>
            <w:r>
              <w:t>A reviewer can reconstruct what you did, assess the evidence, identify the limits, and understand the next step.</w:t>
            </w:r>
          </w:p>
        </w:tc>
      </w:tr>
    </w:tbl>
    <w:p>
      <w:pPr>
        <w:pStyle w:val="Heading2"/>
      </w:pPr>
      <w:r>
        <w:t>Day 10: Evidence request drill</w:t>
      </w:r>
    </w:p>
    <w:p>
      <w:r>
        <w:t>Ask a source for the strongest underlying evidence, its limitation, and the person most likely to disagree.</w:t>
      </w:r>
    </w:p>
    <w:tbl>
      <w:tblPr>
        <w:tblStyle w:val="TableGrid"/>
        <w:tblW w:type="auto" w:w="0"/>
        <w:jc w:val="center"/>
        <w:tblLook w:firstColumn="1" w:firstRow="1" w:lastColumn="0" w:lastRow="0" w:noHBand="0" w:noVBand="1" w:val="04A0"/>
      </w:tblPr>
      <w:tblGrid>
        <w:gridCol w:w="5040"/>
        <w:gridCol w:w="5040"/>
      </w:tblGrid>
      <w:tr>
        <w:tc>
          <w:tcPr>
            <w:tcW w:type="dxa" w:w="5040"/>
            <w:shd w:fill="DBEAFE"/>
          </w:tcPr>
          <w:p>
            <w:r>
              <w:rPr>
                <w:b/>
              </w:rPr>
              <w:t>Required field action</w:t>
            </w:r>
          </w:p>
        </w:tc>
        <w:tc>
          <w:tcPr>
            <w:tcW w:type="dxa" w:w="5040"/>
          </w:tcPr>
          <w:p>
            <w:r>
              <w:t>Perform the assignment in a real or realistic setting. Record time, place, scope, permissions, and constraints.</w:t>
            </w:r>
          </w:p>
        </w:tc>
      </w:tr>
      <w:tr>
        <w:tc>
          <w:tcPr>
            <w:tcW w:type="dxa" w:w="5040"/>
            <w:shd w:fill="DBEAFE"/>
          </w:tcPr>
          <w:p>
            <w:r>
              <w:rPr>
                <w:b/>
              </w:rPr>
              <w:t>Evidence package</w:t>
            </w:r>
          </w:p>
        </w:tc>
        <w:tc>
          <w:tcPr>
            <w:tcW w:type="dxa" w:w="5040"/>
          </w:tcPr>
          <w:p>
            <w:r>
              <w:t>Preserve the relevant observation, interview, document, multimedia asset, system/claim record, and next action.</w:t>
            </w:r>
          </w:p>
        </w:tc>
      </w:tr>
      <w:tr>
        <w:tc>
          <w:tcPr>
            <w:tcW w:type="dxa" w:w="5040"/>
            <w:shd w:fill="DBEAFE"/>
          </w:tcPr>
          <w:p>
            <w:r>
              <w:rPr>
                <w:b/>
              </w:rPr>
              <w:t>Reflection prompt</w:t>
            </w:r>
          </w:p>
        </w:tc>
        <w:tc>
          <w:tcPr>
            <w:tcW w:type="dxa" w:w="5040"/>
          </w:tcPr>
          <w:p>
            <w:r>
              <w:t>What assumption, habit, or blind spot did the exercise expose?</w:t>
            </w:r>
          </w:p>
        </w:tc>
      </w:tr>
      <w:tr>
        <w:tc>
          <w:tcPr>
            <w:tcW w:type="dxa" w:w="5040"/>
            <w:shd w:fill="DBEAFE"/>
          </w:tcPr>
          <w:p>
            <w:r>
              <w:rPr>
                <w:b/>
              </w:rPr>
              <w:t>Completion gate</w:t>
            </w:r>
          </w:p>
        </w:tc>
        <w:tc>
          <w:tcPr>
            <w:tcW w:type="dxa" w:w="5040"/>
          </w:tcPr>
          <w:p>
            <w:r>
              <w:t>A reviewer can reconstruct what you did, assess the evidence, identify the limits, and understand the next step.</w:t>
            </w:r>
          </w:p>
        </w:tc>
      </w:tr>
    </w:tbl>
    <w:p>
      <w:pPr>
        <w:pStyle w:val="Heading2"/>
      </w:pPr>
      <w:r>
        <w:t>Day 11: Process interview</w:t>
      </w:r>
    </w:p>
    <w:p>
      <w:r>
        <w:t>Ask someone to explain a workflow from trigger to consequence; diagram every actor, handoff, decision, and exception.</w:t>
      </w:r>
    </w:p>
    <w:tbl>
      <w:tblPr>
        <w:tblStyle w:val="TableGrid"/>
        <w:tblW w:type="auto" w:w="0"/>
        <w:jc w:val="center"/>
        <w:tblLook w:firstColumn="1" w:firstRow="1" w:lastColumn="0" w:lastRow="0" w:noHBand="0" w:noVBand="1" w:val="04A0"/>
      </w:tblPr>
      <w:tblGrid>
        <w:gridCol w:w="5040"/>
        <w:gridCol w:w="5040"/>
      </w:tblGrid>
      <w:tr>
        <w:tc>
          <w:tcPr>
            <w:tcW w:type="dxa" w:w="5040"/>
            <w:shd w:fill="DBEAFE"/>
          </w:tcPr>
          <w:p>
            <w:r>
              <w:rPr>
                <w:b/>
              </w:rPr>
              <w:t>Required field action</w:t>
            </w:r>
          </w:p>
        </w:tc>
        <w:tc>
          <w:tcPr>
            <w:tcW w:type="dxa" w:w="5040"/>
          </w:tcPr>
          <w:p>
            <w:r>
              <w:t>Perform the assignment in a real or realistic setting. Record time, place, scope, permissions, and constraints.</w:t>
            </w:r>
          </w:p>
        </w:tc>
      </w:tr>
      <w:tr>
        <w:tc>
          <w:tcPr>
            <w:tcW w:type="dxa" w:w="5040"/>
            <w:shd w:fill="DBEAFE"/>
          </w:tcPr>
          <w:p>
            <w:r>
              <w:rPr>
                <w:b/>
              </w:rPr>
              <w:t>Evidence package</w:t>
            </w:r>
          </w:p>
        </w:tc>
        <w:tc>
          <w:tcPr>
            <w:tcW w:type="dxa" w:w="5040"/>
          </w:tcPr>
          <w:p>
            <w:r>
              <w:t>Preserve the relevant observation, interview, document, multimedia asset, system/claim record, and next action.</w:t>
            </w:r>
          </w:p>
        </w:tc>
      </w:tr>
      <w:tr>
        <w:tc>
          <w:tcPr>
            <w:tcW w:type="dxa" w:w="5040"/>
            <w:shd w:fill="DBEAFE"/>
          </w:tcPr>
          <w:p>
            <w:r>
              <w:rPr>
                <w:b/>
              </w:rPr>
              <w:t>Reflection prompt</w:t>
            </w:r>
          </w:p>
        </w:tc>
        <w:tc>
          <w:tcPr>
            <w:tcW w:type="dxa" w:w="5040"/>
          </w:tcPr>
          <w:p>
            <w:r>
              <w:t>What assumption, habit, or blind spot did the exercise expose?</w:t>
            </w:r>
          </w:p>
        </w:tc>
      </w:tr>
      <w:tr>
        <w:tc>
          <w:tcPr>
            <w:tcW w:type="dxa" w:w="5040"/>
            <w:shd w:fill="DBEAFE"/>
          </w:tcPr>
          <w:p>
            <w:r>
              <w:rPr>
                <w:b/>
              </w:rPr>
              <w:t>Completion gate</w:t>
            </w:r>
          </w:p>
        </w:tc>
        <w:tc>
          <w:tcPr>
            <w:tcW w:type="dxa" w:w="5040"/>
          </w:tcPr>
          <w:p>
            <w:r>
              <w:t>A reviewer can reconstruct what you did, assess the evidence, identify the limits, and understand the next step.</w:t>
            </w:r>
          </w:p>
        </w:tc>
      </w:tr>
    </w:tbl>
    <w:p>
      <w:pPr>
        <w:pStyle w:val="Heading2"/>
      </w:pPr>
      <w:r>
        <w:t>Day 12: Difficult answer drill</w:t>
      </w:r>
    </w:p>
    <w:p>
      <w:r>
        <w:t>Practice clarification, respectful challenge, refusal handling, and accurate restatement without escalating defensiveness.</w:t>
      </w:r>
    </w:p>
    <w:tbl>
      <w:tblPr>
        <w:tblStyle w:val="TableGrid"/>
        <w:tblW w:type="auto" w:w="0"/>
        <w:jc w:val="center"/>
        <w:tblLook w:firstColumn="1" w:firstRow="1" w:lastColumn="0" w:lastRow="0" w:noHBand="0" w:noVBand="1" w:val="04A0"/>
      </w:tblPr>
      <w:tblGrid>
        <w:gridCol w:w="5040"/>
        <w:gridCol w:w="5040"/>
      </w:tblGrid>
      <w:tr>
        <w:tc>
          <w:tcPr>
            <w:tcW w:type="dxa" w:w="5040"/>
            <w:shd w:fill="DBEAFE"/>
          </w:tcPr>
          <w:p>
            <w:r>
              <w:rPr>
                <w:b/>
              </w:rPr>
              <w:t>Required field action</w:t>
            </w:r>
          </w:p>
        </w:tc>
        <w:tc>
          <w:tcPr>
            <w:tcW w:type="dxa" w:w="5040"/>
          </w:tcPr>
          <w:p>
            <w:r>
              <w:t>Perform the assignment in a real or realistic setting. Record time, place, scope, permissions, and constraints.</w:t>
            </w:r>
          </w:p>
        </w:tc>
      </w:tr>
      <w:tr>
        <w:tc>
          <w:tcPr>
            <w:tcW w:type="dxa" w:w="5040"/>
            <w:shd w:fill="DBEAFE"/>
          </w:tcPr>
          <w:p>
            <w:r>
              <w:rPr>
                <w:b/>
              </w:rPr>
              <w:t>Evidence package</w:t>
            </w:r>
          </w:p>
        </w:tc>
        <w:tc>
          <w:tcPr>
            <w:tcW w:type="dxa" w:w="5040"/>
          </w:tcPr>
          <w:p>
            <w:r>
              <w:t>Preserve the relevant observation, interview, document, multimedia asset, system/claim record, and next action.</w:t>
            </w:r>
          </w:p>
        </w:tc>
      </w:tr>
      <w:tr>
        <w:tc>
          <w:tcPr>
            <w:tcW w:type="dxa" w:w="5040"/>
            <w:shd w:fill="DBEAFE"/>
          </w:tcPr>
          <w:p>
            <w:r>
              <w:rPr>
                <w:b/>
              </w:rPr>
              <w:t>Reflection prompt</w:t>
            </w:r>
          </w:p>
        </w:tc>
        <w:tc>
          <w:tcPr>
            <w:tcW w:type="dxa" w:w="5040"/>
          </w:tcPr>
          <w:p>
            <w:r>
              <w:t>What assumption, habit, or blind spot did the exercise expose?</w:t>
            </w:r>
          </w:p>
        </w:tc>
      </w:tr>
      <w:tr>
        <w:tc>
          <w:tcPr>
            <w:tcW w:type="dxa" w:w="5040"/>
            <w:shd w:fill="DBEAFE"/>
          </w:tcPr>
          <w:p>
            <w:r>
              <w:rPr>
                <w:b/>
              </w:rPr>
              <w:t>Completion gate</w:t>
            </w:r>
          </w:p>
        </w:tc>
        <w:tc>
          <w:tcPr>
            <w:tcW w:type="dxa" w:w="5040"/>
          </w:tcPr>
          <w:p>
            <w:r>
              <w:t>A reviewer can reconstruct what you did, assess the evidence, identify the limits, and understand the next step.</w:t>
            </w:r>
          </w:p>
        </w:tc>
      </w:tr>
    </w:tbl>
    <w:p>
      <w:pPr>
        <w:pStyle w:val="Heading2"/>
      </w:pPr>
      <w:r>
        <w:t>Day 13: Affected experience</w:t>
      </w:r>
    </w:p>
    <w:p>
      <w:r>
        <w:t>Interview someone about a system they experience; preserve dignity, avoid universalizing, and identify institutional verification needs.</w:t>
      </w:r>
    </w:p>
    <w:tbl>
      <w:tblPr>
        <w:tblStyle w:val="TableGrid"/>
        <w:tblW w:type="auto" w:w="0"/>
        <w:jc w:val="center"/>
        <w:tblLook w:firstColumn="1" w:firstRow="1" w:lastColumn="0" w:lastRow="0" w:noHBand="0" w:noVBand="1" w:val="04A0"/>
      </w:tblPr>
      <w:tblGrid>
        <w:gridCol w:w="5040"/>
        <w:gridCol w:w="5040"/>
      </w:tblGrid>
      <w:tr>
        <w:tc>
          <w:tcPr>
            <w:tcW w:type="dxa" w:w="5040"/>
            <w:shd w:fill="DBEAFE"/>
          </w:tcPr>
          <w:p>
            <w:r>
              <w:rPr>
                <w:b/>
              </w:rPr>
              <w:t>Required field action</w:t>
            </w:r>
          </w:p>
        </w:tc>
        <w:tc>
          <w:tcPr>
            <w:tcW w:type="dxa" w:w="5040"/>
          </w:tcPr>
          <w:p>
            <w:r>
              <w:t>Perform the assignment in a real or realistic setting. Record time, place, scope, permissions, and constraints.</w:t>
            </w:r>
          </w:p>
        </w:tc>
      </w:tr>
      <w:tr>
        <w:tc>
          <w:tcPr>
            <w:tcW w:type="dxa" w:w="5040"/>
            <w:shd w:fill="DBEAFE"/>
          </w:tcPr>
          <w:p>
            <w:r>
              <w:rPr>
                <w:b/>
              </w:rPr>
              <w:t>Evidence package</w:t>
            </w:r>
          </w:p>
        </w:tc>
        <w:tc>
          <w:tcPr>
            <w:tcW w:type="dxa" w:w="5040"/>
          </w:tcPr>
          <w:p>
            <w:r>
              <w:t>Preserve the relevant observation, interview, document, multimedia asset, system/claim record, and next action.</w:t>
            </w:r>
          </w:p>
        </w:tc>
      </w:tr>
      <w:tr>
        <w:tc>
          <w:tcPr>
            <w:tcW w:type="dxa" w:w="5040"/>
            <w:shd w:fill="DBEAFE"/>
          </w:tcPr>
          <w:p>
            <w:r>
              <w:rPr>
                <w:b/>
              </w:rPr>
              <w:t>Reflection prompt</w:t>
            </w:r>
          </w:p>
        </w:tc>
        <w:tc>
          <w:tcPr>
            <w:tcW w:type="dxa" w:w="5040"/>
          </w:tcPr>
          <w:p>
            <w:r>
              <w:t>What assumption, habit, or blind spot did the exercise expose?</w:t>
            </w:r>
          </w:p>
        </w:tc>
      </w:tr>
      <w:tr>
        <w:tc>
          <w:tcPr>
            <w:tcW w:type="dxa" w:w="5040"/>
            <w:shd w:fill="DBEAFE"/>
          </w:tcPr>
          <w:p>
            <w:r>
              <w:rPr>
                <w:b/>
              </w:rPr>
              <w:t>Completion gate</w:t>
            </w:r>
          </w:p>
        </w:tc>
        <w:tc>
          <w:tcPr>
            <w:tcW w:type="dxa" w:w="5040"/>
          </w:tcPr>
          <w:p>
            <w:r>
              <w:t>A reviewer can reconstruct what you did, assess the evidence, identify the limits, and understand the next step.</w:t>
            </w:r>
          </w:p>
        </w:tc>
      </w:tr>
    </w:tbl>
    <w:p>
      <w:pPr>
        <w:pStyle w:val="Heading2"/>
      </w:pPr>
      <w:r>
        <w:t>Day 14: Interview synthesis</w:t>
      </w:r>
    </w:p>
    <w:p>
      <w:r>
        <w:t>Compare two differently positioned accounts, identify agreement and conflict, and write what cannot yet be concluded.</w:t>
      </w:r>
    </w:p>
    <w:tbl>
      <w:tblPr>
        <w:tblStyle w:val="TableGrid"/>
        <w:tblW w:type="auto" w:w="0"/>
        <w:jc w:val="center"/>
        <w:tblLook w:firstColumn="1" w:firstRow="1" w:lastColumn="0" w:lastRow="0" w:noHBand="0" w:noVBand="1" w:val="04A0"/>
      </w:tblPr>
      <w:tblGrid>
        <w:gridCol w:w="5040"/>
        <w:gridCol w:w="5040"/>
      </w:tblGrid>
      <w:tr>
        <w:tc>
          <w:tcPr>
            <w:tcW w:type="dxa" w:w="5040"/>
            <w:shd w:fill="DBEAFE"/>
          </w:tcPr>
          <w:p>
            <w:r>
              <w:rPr>
                <w:b/>
              </w:rPr>
              <w:t>Required field action</w:t>
            </w:r>
          </w:p>
        </w:tc>
        <w:tc>
          <w:tcPr>
            <w:tcW w:type="dxa" w:w="5040"/>
          </w:tcPr>
          <w:p>
            <w:r>
              <w:t>Perform the assignment in a real or realistic setting. Record time, place, scope, permissions, and constraints.</w:t>
            </w:r>
          </w:p>
        </w:tc>
      </w:tr>
      <w:tr>
        <w:tc>
          <w:tcPr>
            <w:tcW w:type="dxa" w:w="5040"/>
            <w:shd w:fill="DBEAFE"/>
          </w:tcPr>
          <w:p>
            <w:r>
              <w:rPr>
                <w:b/>
              </w:rPr>
              <w:t>Evidence package</w:t>
            </w:r>
          </w:p>
        </w:tc>
        <w:tc>
          <w:tcPr>
            <w:tcW w:type="dxa" w:w="5040"/>
          </w:tcPr>
          <w:p>
            <w:r>
              <w:t>Preserve the relevant observation, interview, document, multimedia asset, system/claim record, and next action.</w:t>
            </w:r>
          </w:p>
        </w:tc>
      </w:tr>
      <w:tr>
        <w:tc>
          <w:tcPr>
            <w:tcW w:type="dxa" w:w="5040"/>
            <w:shd w:fill="DBEAFE"/>
          </w:tcPr>
          <w:p>
            <w:r>
              <w:rPr>
                <w:b/>
              </w:rPr>
              <w:t>Reflection prompt</w:t>
            </w:r>
          </w:p>
        </w:tc>
        <w:tc>
          <w:tcPr>
            <w:tcW w:type="dxa" w:w="5040"/>
          </w:tcPr>
          <w:p>
            <w:r>
              <w:t>What assumption, habit, or blind spot did the exercise expose?</w:t>
            </w:r>
          </w:p>
        </w:tc>
      </w:tr>
      <w:tr>
        <w:tc>
          <w:tcPr>
            <w:tcW w:type="dxa" w:w="5040"/>
            <w:shd w:fill="DBEAFE"/>
          </w:tcPr>
          <w:p>
            <w:r>
              <w:rPr>
                <w:b/>
              </w:rPr>
              <w:t>Completion gate</w:t>
            </w:r>
          </w:p>
        </w:tc>
        <w:tc>
          <w:tcPr>
            <w:tcW w:type="dxa" w:w="5040"/>
          </w:tcPr>
          <w:p>
            <w:r>
              <w:t>A reviewer can reconstruct what you did, assess the evidence, identify the limits, and understand the next step.</w:t>
            </w:r>
          </w:p>
        </w:tc>
      </w:tr>
    </w:tbl>
    <w:p>
      <w:r>
        <w:br w:type="page"/>
      </w:r>
    </w:p>
    <w:p>
      <w:pPr>
        <w:pStyle w:val="Heading1"/>
      </w:pPr>
      <w:r>
        <w:t>Week 3 — Verification and Multimodal Evidence</w:t>
      </w:r>
    </w:p>
    <w:p>
      <w:pPr>
        <w:pStyle w:val="Heading2"/>
      </w:pPr>
      <w:r>
        <w:t>Day 15: Claim anatomy</w:t>
      </w:r>
    </w:p>
    <w:p>
      <w:r>
        <w:t>Create a complete claim record from a public statement, including exact wording, context, source, evidence, limitation, interest, and status.</w:t>
      </w:r>
    </w:p>
    <w:tbl>
      <w:tblPr>
        <w:tblStyle w:val="TableGrid"/>
        <w:tblW w:type="auto" w:w="0"/>
        <w:jc w:val="center"/>
        <w:tblLook w:firstColumn="1" w:firstRow="1" w:lastColumn="0" w:lastRow="0" w:noHBand="0" w:noVBand="1" w:val="04A0"/>
      </w:tblPr>
      <w:tblGrid>
        <w:gridCol w:w="5040"/>
        <w:gridCol w:w="5040"/>
      </w:tblGrid>
      <w:tr>
        <w:tc>
          <w:tcPr>
            <w:tcW w:type="dxa" w:w="5040"/>
            <w:shd w:fill="DBEAFE"/>
          </w:tcPr>
          <w:p>
            <w:r>
              <w:rPr>
                <w:b/>
              </w:rPr>
              <w:t>Required field action</w:t>
            </w:r>
          </w:p>
        </w:tc>
        <w:tc>
          <w:tcPr>
            <w:tcW w:type="dxa" w:w="5040"/>
          </w:tcPr>
          <w:p>
            <w:r>
              <w:t>Perform the assignment in a real or realistic setting. Record time, place, scope, permissions, and constraints.</w:t>
            </w:r>
          </w:p>
        </w:tc>
      </w:tr>
      <w:tr>
        <w:tc>
          <w:tcPr>
            <w:tcW w:type="dxa" w:w="5040"/>
            <w:shd w:fill="DBEAFE"/>
          </w:tcPr>
          <w:p>
            <w:r>
              <w:rPr>
                <w:b/>
              </w:rPr>
              <w:t>Evidence package</w:t>
            </w:r>
          </w:p>
        </w:tc>
        <w:tc>
          <w:tcPr>
            <w:tcW w:type="dxa" w:w="5040"/>
          </w:tcPr>
          <w:p>
            <w:r>
              <w:t>Preserve the relevant observation, interview, document, multimedia asset, system/claim record, and next action.</w:t>
            </w:r>
          </w:p>
        </w:tc>
      </w:tr>
      <w:tr>
        <w:tc>
          <w:tcPr>
            <w:tcW w:type="dxa" w:w="5040"/>
            <w:shd w:fill="DBEAFE"/>
          </w:tcPr>
          <w:p>
            <w:r>
              <w:rPr>
                <w:b/>
              </w:rPr>
              <w:t>Reflection prompt</w:t>
            </w:r>
          </w:p>
        </w:tc>
        <w:tc>
          <w:tcPr>
            <w:tcW w:type="dxa" w:w="5040"/>
          </w:tcPr>
          <w:p>
            <w:r>
              <w:t>What assumption, habit, or blind spot did the exercise expose?</w:t>
            </w:r>
          </w:p>
        </w:tc>
      </w:tr>
      <w:tr>
        <w:tc>
          <w:tcPr>
            <w:tcW w:type="dxa" w:w="5040"/>
            <w:shd w:fill="DBEAFE"/>
          </w:tcPr>
          <w:p>
            <w:r>
              <w:rPr>
                <w:b/>
              </w:rPr>
              <w:t>Completion gate</w:t>
            </w:r>
          </w:p>
        </w:tc>
        <w:tc>
          <w:tcPr>
            <w:tcW w:type="dxa" w:w="5040"/>
          </w:tcPr>
          <w:p>
            <w:r>
              <w:t>A reviewer can reconstruct what you did, assess the evidence, identify the limits, and understand the next step.</w:t>
            </w:r>
          </w:p>
        </w:tc>
      </w:tr>
    </w:tbl>
    <w:p>
      <w:pPr>
        <w:pStyle w:val="Heading2"/>
      </w:pPr>
      <w:r>
        <w:t>Day 16: Primary-source recovery</w:t>
      </w:r>
    </w:p>
    <w:p>
      <w:r>
        <w:t>Trace one secondary claim back to the original statute, dataset, study, filing, protocol, or record.</w:t>
      </w:r>
    </w:p>
    <w:tbl>
      <w:tblPr>
        <w:tblStyle w:val="TableGrid"/>
        <w:tblW w:type="auto" w:w="0"/>
        <w:jc w:val="center"/>
        <w:tblLook w:firstColumn="1" w:firstRow="1" w:lastColumn="0" w:lastRow="0" w:noHBand="0" w:noVBand="1" w:val="04A0"/>
      </w:tblPr>
      <w:tblGrid>
        <w:gridCol w:w="5040"/>
        <w:gridCol w:w="5040"/>
      </w:tblGrid>
      <w:tr>
        <w:tc>
          <w:tcPr>
            <w:tcW w:type="dxa" w:w="5040"/>
            <w:shd w:fill="DBEAFE"/>
          </w:tcPr>
          <w:p>
            <w:r>
              <w:rPr>
                <w:b/>
              </w:rPr>
              <w:t>Required field action</w:t>
            </w:r>
          </w:p>
        </w:tc>
        <w:tc>
          <w:tcPr>
            <w:tcW w:type="dxa" w:w="5040"/>
          </w:tcPr>
          <w:p>
            <w:r>
              <w:t>Perform the assignment in a real or realistic setting. Record time, place, scope, permissions, and constraints.</w:t>
            </w:r>
          </w:p>
        </w:tc>
      </w:tr>
      <w:tr>
        <w:tc>
          <w:tcPr>
            <w:tcW w:type="dxa" w:w="5040"/>
            <w:shd w:fill="DBEAFE"/>
          </w:tcPr>
          <w:p>
            <w:r>
              <w:rPr>
                <w:b/>
              </w:rPr>
              <w:t>Evidence package</w:t>
            </w:r>
          </w:p>
        </w:tc>
        <w:tc>
          <w:tcPr>
            <w:tcW w:type="dxa" w:w="5040"/>
          </w:tcPr>
          <w:p>
            <w:r>
              <w:t>Preserve the relevant observation, interview, document, multimedia asset, system/claim record, and next action.</w:t>
            </w:r>
          </w:p>
        </w:tc>
      </w:tr>
      <w:tr>
        <w:tc>
          <w:tcPr>
            <w:tcW w:type="dxa" w:w="5040"/>
            <w:shd w:fill="DBEAFE"/>
          </w:tcPr>
          <w:p>
            <w:r>
              <w:rPr>
                <w:b/>
              </w:rPr>
              <w:t>Reflection prompt</w:t>
            </w:r>
          </w:p>
        </w:tc>
        <w:tc>
          <w:tcPr>
            <w:tcW w:type="dxa" w:w="5040"/>
          </w:tcPr>
          <w:p>
            <w:r>
              <w:t>What assumption, habit, or blind spot did the exercise expose?</w:t>
            </w:r>
          </w:p>
        </w:tc>
      </w:tr>
      <w:tr>
        <w:tc>
          <w:tcPr>
            <w:tcW w:type="dxa" w:w="5040"/>
            <w:shd w:fill="DBEAFE"/>
          </w:tcPr>
          <w:p>
            <w:r>
              <w:rPr>
                <w:b/>
              </w:rPr>
              <w:t>Completion gate</w:t>
            </w:r>
          </w:p>
        </w:tc>
        <w:tc>
          <w:tcPr>
            <w:tcW w:type="dxa" w:w="5040"/>
          </w:tcPr>
          <w:p>
            <w:r>
              <w:t>A reviewer can reconstruct what you did, assess the evidence, identify the limits, and understand the next step.</w:t>
            </w:r>
          </w:p>
        </w:tc>
      </w:tr>
    </w:tbl>
    <w:p>
      <w:pPr>
        <w:pStyle w:val="Heading2"/>
      </w:pPr>
      <w:r>
        <w:t>Day 17: Scientific appraisal</w:t>
      </w:r>
    </w:p>
    <w:p>
      <w:r>
        <w:t>Evaluate a study’s design, population, comparator, outcome, duration, uncertainty, limitations, and applicability.</w:t>
      </w:r>
    </w:p>
    <w:tbl>
      <w:tblPr>
        <w:tblStyle w:val="TableGrid"/>
        <w:tblW w:type="auto" w:w="0"/>
        <w:jc w:val="center"/>
        <w:tblLook w:firstColumn="1" w:firstRow="1" w:lastColumn="0" w:lastRow="0" w:noHBand="0" w:noVBand="1" w:val="04A0"/>
      </w:tblPr>
      <w:tblGrid>
        <w:gridCol w:w="5040"/>
        <w:gridCol w:w="5040"/>
      </w:tblGrid>
      <w:tr>
        <w:tc>
          <w:tcPr>
            <w:tcW w:type="dxa" w:w="5040"/>
            <w:shd w:fill="DBEAFE"/>
          </w:tcPr>
          <w:p>
            <w:r>
              <w:rPr>
                <w:b/>
              </w:rPr>
              <w:t>Required field action</w:t>
            </w:r>
          </w:p>
        </w:tc>
        <w:tc>
          <w:tcPr>
            <w:tcW w:type="dxa" w:w="5040"/>
          </w:tcPr>
          <w:p>
            <w:r>
              <w:t>Perform the assignment in a real or realistic setting. Record time, place, scope, permissions, and constraints.</w:t>
            </w:r>
          </w:p>
        </w:tc>
      </w:tr>
      <w:tr>
        <w:tc>
          <w:tcPr>
            <w:tcW w:type="dxa" w:w="5040"/>
            <w:shd w:fill="DBEAFE"/>
          </w:tcPr>
          <w:p>
            <w:r>
              <w:rPr>
                <w:b/>
              </w:rPr>
              <w:t>Evidence package</w:t>
            </w:r>
          </w:p>
        </w:tc>
        <w:tc>
          <w:tcPr>
            <w:tcW w:type="dxa" w:w="5040"/>
          </w:tcPr>
          <w:p>
            <w:r>
              <w:t>Preserve the relevant observation, interview, document, multimedia asset, system/claim record, and next action.</w:t>
            </w:r>
          </w:p>
        </w:tc>
      </w:tr>
      <w:tr>
        <w:tc>
          <w:tcPr>
            <w:tcW w:type="dxa" w:w="5040"/>
            <w:shd w:fill="DBEAFE"/>
          </w:tcPr>
          <w:p>
            <w:r>
              <w:rPr>
                <w:b/>
              </w:rPr>
              <w:t>Reflection prompt</w:t>
            </w:r>
          </w:p>
        </w:tc>
        <w:tc>
          <w:tcPr>
            <w:tcW w:type="dxa" w:w="5040"/>
          </w:tcPr>
          <w:p>
            <w:r>
              <w:t>What assumption, habit, or blind spot did the exercise expose?</w:t>
            </w:r>
          </w:p>
        </w:tc>
      </w:tr>
      <w:tr>
        <w:tc>
          <w:tcPr>
            <w:tcW w:type="dxa" w:w="5040"/>
            <w:shd w:fill="DBEAFE"/>
          </w:tcPr>
          <w:p>
            <w:r>
              <w:rPr>
                <w:b/>
              </w:rPr>
              <w:t>Completion gate</w:t>
            </w:r>
          </w:p>
        </w:tc>
        <w:tc>
          <w:tcPr>
            <w:tcW w:type="dxa" w:w="5040"/>
          </w:tcPr>
          <w:p>
            <w:r>
              <w:t>A reviewer can reconstruct what you did, assess the evidence, identify the limits, and understand the next step.</w:t>
            </w:r>
          </w:p>
        </w:tc>
      </w:tr>
    </w:tbl>
    <w:p>
      <w:pPr>
        <w:pStyle w:val="Heading2"/>
      </w:pPr>
      <w:r>
        <w:t>Day 18: Legal verification</w:t>
      </w:r>
    </w:p>
    <w:p>
      <w:r>
        <w:t>Verify one legal proposition across jurisdiction, authority, effective date, scope, enforcement, ambiguity, and operational consequence.</w:t>
      </w:r>
    </w:p>
    <w:tbl>
      <w:tblPr>
        <w:tblStyle w:val="TableGrid"/>
        <w:tblW w:type="auto" w:w="0"/>
        <w:jc w:val="center"/>
        <w:tblLook w:firstColumn="1" w:firstRow="1" w:lastColumn="0" w:lastRow="0" w:noHBand="0" w:noVBand="1" w:val="04A0"/>
      </w:tblPr>
      <w:tblGrid>
        <w:gridCol w:w="5040"/>
        <w:gridCol w:w="5040"/>
      </w:tblGrid>
      <w:tr>
        <w:tc>
          <w:tcPr>
            <w:tcW w:type="dxa" w:w="5040"/>
            <w:shd w:fill="DBEAFE"/>
          </w:tcPr>
          <w:p>
            <w:r>
              <w:rPr>
                <w:b/>
              </w:rPr>
              <w:t>Required field action</w:t>
            </w:r>
          </w:p>
        </w:tc>
        <w:tc>
          <w:tcPr>
            <w:tcW w:type="dxa" w:w="5040"/>
          </w:tcPr>
          <w:p>
            <w:r>
              <w:t>Perform the assignment in a real or realistic setting. Record time, place, scope, permissions, and constraints.</w:t>
            </w:r>
          </w:p>
        </w:tc>
      </w:tr>
      <w:tr>
        <w:tc>
          <w:tcPr>
            <w:tcW w:type="dxa" w:w="5040"/>
            <w:shd w:fill="DBEAFE"/>
          </w:tcPr>
          <w:p>
            <w:r>
              <w:rPr>
                <w:b/>
              </w:rPr>
              <w:t>Evidence package</w:t>
            </w:r>
          </w:p>
        </w:tc>
        <w:tc>
          <w:tcPr>
            <w:tcW w:type="dxa" w:w="5040"/>
          </w:tcPr>
          <w:p>
            <w:r>
              <w:t>Preserve the relevant observation, interview, document, multimedia asset, system/claim record, and next action.</w:t>
            </w:r>
          </w:p>
        </w:tc>
      </w:tr>
      <w:tr>
        <w:tc>
          <w:tcPr>
            <w:tcW w:type="dxa" w:w="5040"/>
            <w:shd w:fill="DBEAFE"/>
          </w:tcPr>
          <w:p>
            <w:r>
              <w:rPr>
                <w:b/>
              </w:rPr>
              <w:t>Reflection prompt</w:t>
            </w:r>
          </w:p>
        </w:tc>
        <w:tc>
          <w:tcPr>
            <w:tcW w:type="dxa" w:w="5040"/>
          </w:tcPr>
          <w:p>
            <w:r>
              <w:t>What assumption, habit, or blind spot did the exercise expose?</w:t>
            </w:r>
          </w:p>
        </w:tc>
      </w:tr>
      <w:tr>
        <w:tc>
          <w:tcPr>
            <w:tcW w:type="dxa" w:w="5040"/>
            <w:shd w:fill="DBEAFE"/>
          </w:tcPr>
          <w:p>
            <w:r>
              <w:rPr>
                <w:b/>
              </w:rPr>
              <w:t>Completion gate</w:t>
            </w:r>
          </w:p>
        </w:tc>
        <w:tc>
          <w:tcPr>
            <w:tcW w:type="dxa" w:w="5040"/>
          </w:tcPr>
          <w:p>
            <w:r>
              <w:t>A reviewer can reconstruct what you did, assess the evidence, identify the limits, and understand the next step.</w:t>
            </w:r>
          </w:p>
        </w:tc>
      </w:tr>
    </w:tbl>
    <w:p>
      <w:pPr>
        <w:pStyle w:val="Heading2"/>
      </w:pPr>
      <w:r>
        <w:t>Day 19: Minimum capture package</w:t>
      </w:r>
    </w:p>
    <w:p>
      <w:r>
        <w:t>Complete the full video, photography, audio, and records package for one ordinary subject.</w:t>
      </w:r>
    </w:p>
    <w:tbl>
      <w:tblPr>
        <w:tblStyle w:val="TableGrid"/>
        <w:tblW w:type="auto" w:w="0"/>
        <w:jc w:val="center"/>
        <w:tblLook w:firstColumn="1" w:firstRow="1" w:lastColumn="0" w:lastRow="0" w:noHBand="0" w:noVBand="1" w:val="04A0"/>
      </w:tblPr>
      <w:tblGrid>
        <w:gridCol w:w="5040"/>
        <w:gridCol w:w="5040"/>
      </w:tblGrid>
      <w:tr>
        <w:tc>
          <w:tcPr>
            <w:tcW w:type="dxa" w:w="5040"/>
            <w:shd w:fill="DBEAFE"/>
          </w:tcPr>
          <w:p>
            <w:r>
              <w:rPr>
                <w:b/>
              </w:rPr>
              <w:t>Required field action</w:t>
            </w:r>
          </w:p>
        </w:tc>
        <w:tc>
          <w:tcPr>
            <w:tcW w:type="dxa" w:w="5040"/>
          </w:tcPr>
          <w:p>
            <w:r>
              <w:t>Perform the assignment in a real or realistic setting. Record time, place, scope, permissions, and constraints.</w:t>
            </w:r>
          </w:p>
        </w:tc>
      </w:tr>
      <w:tr>
        <w:tc>
          <w:tcPr>
            <w:tcW w:type="dxa" w:w="5040"/>
            <w:shd w:fill="DBEAFE"/>
          </w:tcPr>
          <w:p>
            <w:r>
              <w:rPr>
                <w:b/>
              </w:rPr>
              <w:t>Evidence package</w:t>
            </w:r>
          </w:p>
        </w:tc>
        <w:tc>
          <w:tcPr>
            <w:tcW w:type="dxa" w:w="5040"/>
          </w:tcPr>
          <w:p>
            <w:r>
              <w:t>Preserve the relevant observation, interview, document, multimedia asset, system/claim record, and next action.</w:t>
            </w:r>
          </w:p>
        </w:tc>
      </w:tr>
      <w:tr>
        <w:tc>
          <w:tcPr>
            <w:tcW w:type="dxa" w:w="5040"/>
            <w:shd w:fill="DBEAFE"/>
          </w:tcPr>
          <w:p>
            <w:r>
              <w:rPr>
                <w:b/>
              </w:rPr>
              <w:t>Reflection prompt</w:t>
            </w:r>
          </w:p>
        </w:tc>
        <w:tc>
          <w:tcPr>
            <w:tcW w:type="dxa" w:w="5040"/>
          </w:tcPr>
          <w:p>
            <w:r>
              <w:t>What assumption, habit, or blind spot did the exercise expose?</w:t>
            </w:r>
          </w:p>
        </w:tc>
      </w:tr>
      <w:tr>
        <w:tc>
          <w:tcPr>
            <w:tcW w:type="dxa" w:w="5040"/>
            <w:shd w:fill="DBEAFE"/>
          </w:tcPr>
          <w:p>
            <w:r>
              <w:rPr>
                <w:b/>
              </w:rPr>
              <w:t>Completion gate</w:t>
            </w:r>
          </w:p>
        </w:tc>
        <w:tc>
          <w:tcPr>
            <w:tcW w:type="dxa" w:w="5040"/>
          </w:tcPr>
          <w:p>
            <w:r>
              <w:t>A reviewer can reconstruct what you did, assess the evidence, identify the limits, and understand the next step.</w:t>
            </w:r>
          </w:p>
        </w:tc>
      </w:tr>
    </w:tbl>
    <w:p>
      <w:pPr>
        <w:pStyle w:val="Heading2"/>
      </w:pPr>
      <w:r>
        <w:t>Day 20: Demonstration capture</w:t>
      </w:r>
    </w:p>
    <w:p>
      <w:r>
        <w:t>Record a real process with wide context, hands/details, human judgment, inputs, output, limitation, and permission record.</w:t>
      </w:r>
    </w:p>
    <w:tbl>
      <w:tblPr>
        <w:tblStyle w:val="TableGrid"/>
        <w:tblW w:type="auto" w:w="0"/>
        <w:jc w:val="center"/>
        <w:tblLook w:firstColumn="1" w:firstRow="1" w:lastColumn="0" w:lastRow="0" w:noHBand="0" w:noVBand="1" w:val="04A0"/>
      </w:tblPr>
      <w:tblGrid>
        <w:gridCol w:w="5040"/>
        <w:gridCol w:w="5040"/>
      </w:tblGrid>
      <w:tr>
        <w:tc>
          <w:tcPr>
            <w:tcW w:type="dxa" w:w="5040"/>
            <w:shd w:fill="DBEAFE"/>
          </w:tcPr>
          <w:p>
            <w:r>
              <w:rPr>
                <w:b/>
              </w:rPr>
              <w:t>Required field action</w:t>
            </w:r>
          </w:p>
        </w:tc>
        <w:tc>
          <w:tcPr>
            <w:tcW w:type="dxa" w:w="5040"/>
          </w:tcPr>
          <w:p>
            <w:r>
              <w:t>Perform the assignment in a real or realistic setting. Record time, place, scope, permissions, and constraints.</w:t>
            </w:r>
          </w:p>
        </w:tc>
      </w:tr>
      <w:tr>
        <w:tc>
          <w:tcPr>
            <w:tcW w:type="dxa" w:w="5040"/>
            <w:shd w:fill="DBEAFE"/>
          </w:tcPr>
          <w:p>
            <w:r>
              <w:rPr>
                <w:b/>
              </w:rPr>
              <w:t>Evidence package</w:t>
            </w:r>
          </w:p>
        </w:tc>
        <w:tc>
          <w:tcPr>
            <w:tcW w:type="dxa" w:w="5040"/>
          </w:tcPr>
          <w:p>
            <w:r>
              <w:t>Preserve the relevant observation, interview, document, multimedia asset, system/claim record, and next action.</w:t>
            </w:r>
          </w:p>
        </w:tc>
      </w:tr>
      <w:tr>
        <w:tc>
          <w:tcPr>
            <w:tcW w:type="dxa" w:w="5040"/>
            <w:shd w:fill="DBEAFE"/>
          </w:tcPr>
          <w:p>
            <w:r>
              <w:rPr>
                <w:b/>
              </w:rPr>
              <w:t>Reflection prompt</w:t>
            </w:r>
          </w:p>
        </w:tc>
        <w:tc>
          <w:tcPr>
            <w:tcW w:type="dxa" w:w="5040"/>
          </w:tcPr>
          <w:p>
            <w:r>
              <w:t>What assumption, habit, or blind spot did the exercise expose?</w:t>
            </w:r>
          </w:p>
        </w:tc>
      </w:tr>
      <w:tr>
        <w:tc>
          <w:tcPr>
            <w:tcW w:type="dxa" w:w="5040"/>
            <w:shd w:fill="DBEAFE"/>
          </w:tcPr>
          <w:p>
            <w:r>
              <w:rPr>
                <w:b/>
              </w:rPr>
              <w:t>Completion gate</w:t>
            </w:r>
          </w:p>
        </w:tc>
        <w:tc>
          <w:tcPr>
            <w:tcW w:type="dxa" w:w="5040"/>
          </w:tcPr>
          <w:p>
            <w:r>
              <w:t>A reviewer can reconstruct what you did, assess the evidence, identify the limits, and understand the next step.</w:t>
            </w:r>
          </w:p>
        </w:tc>
      </w:tr>
    </w:tbl>
    <w:p>
      <w:pPr>
        <w:pStyle w:val="Heading2"/>
      </w:pPr>
      <w:r>
        <w:t>Day 21: Archive integrity</w:t>
      </w:r>
    </w:p>
    <w:p>
      <w:r>
        <w:t>Ingest, rename, back up, transcribe, link, and verify a day of assets using the archive architecture.</w:t>
      </w:r>
    </w:p>
    <w:tbl>
      <w:tblPr>
        <w:tblStyle w:val="TableGrid"/>
        <w:tblW w:type="auto" w:w="0"/>
        <w:jc w:val="center"/>
        <w:tblLook w:firstColumn="1" w:firstRow="1" w:lastColumn="0" w:lastRow="0" w:noHBand="0" w:noVBand="1" w:val="04A0"/>
      </w:tblPr>
      <w:tblGrid>
        <w:gridCol w:w="5040"/>
        <w:gridCol w:w="5040"/>
      </w:tblGrid>
      <w:tr>
        <w:tc>
          <w:tcPr>
            <w:tcW w:type="dxa" w:w="5040"/>
            <w:shd w:fill="DBEAFE"/>
          </w:tcPr>
          <w:p>
            <w:r>
              <w:rPr>
                <w:b/>
              </w:rPr>
              <w:t>Required field action</w:t>
            </w:r>
          </w:p>
        </w:tc>
        <w:tc>
          <w:tcPr>
            <w:tcW w:type="dxa" w:w="5040"/>
          </w:tcPr>
          <w:p>
            <w:r>
              <w:t>Perform the assignment in a real or realistic setting. Record time, place, scope, permissions, and constraints.</w:t>
            </w:r>
          </w:p>
        </w:tc>
      </w:tr>
      <w:tr>
        <w:tc>
          <w:tcPr>
            <w:tcW w:type="dxa" w:w="5040"/>
            <w:shd w:fill="DBEAFE"/>
          </w:tcPr>
          <w:p>
            <w:r>
              <w:rPr>
                <w:b/>
              </w:rPr>
              <w:t>Evidence package</w:t>
            </w:r>
          </w:p>
        </w:tc>
        <w:tc>
          <w:tcPr>
            <w:tcW w:type="dxa" w:w="5040"/>
          </w:tcPr>
          <w:p>
            <w:r>
              <w:t>Preserve the relevant observation, interview, document, multimedia asset, system/claim record, and next action.</w:t>
            </w:r>
          </w:p>
        </w:tc>
      </w:tr>
      <w:tr>
        <w:tc>
          <w:tcPr>
            <w:tcW w:type="dxa" w:w="5040"/>
            <w:shd w:fill="DBEAFE"/>
          </w:tcPr>
          <w:p>
            <w:r>
              <w:rPr>
                <w:b/>
              </w:rPr>
              <w:t>Reflection prompt</w:t>
            </w:r>
          </w:p>
        </w:tc>
        <w:tc>
          <w:tcPr>
            <w:tcW w:type="dxa" w:w="5040"/>
          </w:tcPr>
          <w:p>
            <w:r>
              <w:t>What assumption, habit, or blind spot did the exercise expose?</w:t>
            </w:r>
          </w:p>
        </w:tc>
      </w:tr>
      <w:tr>
        <w:tc>
          <w:tcPr>
            <w:tcW w:type="dxa" w:w="5040"/>
            <w:shd w:fill="DBEAFE"/>
          </w:tcPr>
          <w:p>
            <w:r>
              <w:rPr>
                <w:b/>
              </w:rPr>
              <w:t>Completion gate</w:t>
            </w:r>
          </w:p>
        </w:tc>
        <w:tc>
          <w:tcPr>
            <w:tcW w:type="dxa" w:w="5040"/>
          </w:tcPr>
          <w:p>
            <w:r>
              <w:t>A reviewer can reconstruct what you did, assess the evidence, identify the limits, and understand the next step.</w:t>
            </w:r>
          </w:p>
        </w:tc>
      </w:tr>
    </w:tbl>
    <w:p>
      <w:r>
        <w:br w:type="page"/>
      </w:r>
    </w:p>
    <w:p>
      <w:pPr>
        <w:pStyle w:val="Heading1"/>
      </w:pPr>
      <w:r>
        <w:t>Week 4 — Systems, Synthesis, and Publication</w:t>
      </w:r>
    </w:p>
    <w:p>
      <w:pPr>
        <w:pStyle w:val="Heading2"/>
      </w:pPr>
      <w:r>
        <w:t>Day 22: System reconstruction</w:t>
      </w:r>
    </w:p>
    <w:p>
      <w:r>
        <w:t>Build a verified workflow from a real example and mark every claimed, observed, documented, and inferred step.</w:t>
      </w:r>
    </w:p>
    <w:tbl>
      <w:tblPr>
        <w:tblStyle w:val="TableGrid"/>
        <w:tblW w:type="auto" w:w="0"/>
        <w:jc w:val="center"/>
        <w:tblLook w:firstColumn="1" w:firstRow="1" w:lastColumn="0" w:lastRow="0" w:noHBand="0" w:noVBand="1" w:val="04A0"/>
      </w:tblPr>
      <w:tblGrid>
        <w:gridCol w:w="5040"/>
        <w:gridCol w:w="5040"/>
      </w:tblGrid>
      <w:tr>
        <w:tc>
          <w:tcPr>
            <w:tcW w:type="dxa" w:w="5040"/>
            <w:shd w:fill="DBEAFE"/>
          </w:tcPr>
          <w:p>
            <w:r>
              <w:rPr>
                <w:b/>
              </w:rPr>
              <w:t>Required field action</w:t>
            </w:r>
          </w:p>
        </w:tc>
        <w:tc>
          <w:tcPr>
            <w:tcW w:type="dxa" w:w="5040"/>
          </w:tcPr>
          <w:p>
            <w:r>
              <w:t>Perform the assignment in a real or realistic setting. Record time, place, scope, permissions, and constraints.</w:t>
            </w:r>
          </w:p>
        </w:tc>
      </w:tr>
      <w:tr>
        <w:tc>
          <w:tcPr>
            <w:tcW w:type="dxa" w:w="5040"/>
            <w:shd w:fill="DBEAFE"/>
          </w:tcPr>
          <w:p>
            <w:r>
              <w:rPr>
                <w:b/>
              </w:rPr>
              <w:t>Evidence package</w:t>
            </w:r>
          </w:p>
        </w:tc>
        <w:tc>
          <w:tcPr>
            <w:tcW w:type="dxa" w:w="5040"/>
          </w:tcPr>
          <w:p>
            <w:r>
              <w:t>Preserve the relevant observation, interview, document, multimedia asset, system/claim record, and next action.</w:t>
            </w:r>
          </w:p>
        </w:tc>
      </w:tr>
      <w:tr>
        <w:tc>
          <w:tcPr>
            <w:tcW w:type="dxa" w:w="5040"/>
            <w:shd w:fill="DBEAFE"/>
          </w:tcPr>
          <w:p>
            <w:r>
              <w:rPr>
                <w:b/>
              </w:rPr>
              <w:t>Reflection prompt</w:t>
            </w:r>
          </w:p>
        </w:tc>
        <w:tc>
          <w:tcPr>
            <w:tcW w:type="dxa" w:w="5040"/>
          </w:tcPr>
          <w:p>
            <w:r>
              <w:t>What assumption, habit, or blind spot did the exercise expose?</w:t>
            </w:r>
          </w:p>
        </w:tc>
      </w:tr>
      <w:tr>
        <w:tc>
          <w:tcPr>
            <w:tcW w:type="dxa" w:w="5040"/>
            <w:shd w:fill="DBEAFE"/>
          </w:tcPr>
          <w:p>
            <w:r>
              <w:rPr>
                <w:b/>
              </w:rPr>
              <w:t>Completion gate</w:t>
            </w:r>
          </w:p>
        </w:tc>
        <w:tc>
          <w:tcPr>
            <w:tcW w:type="dxa" w:w="5040"/>
          </w:tcPr>
          <w:p>
            <w:r>
              <w:t>A reviewer can reconstruct what you did, assess the evidence, identify the limits, and understand the next step.</w:t>
            </w:r>
          </w:p>
        </w:tc>
      </w:tr>
    </w:tbl>
    <w:p>
      <w:pPr>
        <w:pStyle w:val="Heading2"/>
      </w:pPr>
      <w:r>
        <w:t>Day 23: Contradiction bundle</w:t>
      </w:r>
    </w:p>
    <w:p>
      <w:r>
        <w:t>Document an official statement and apparently inconsistent reality; seek response and alternative explanation.</w:t>
      </w:r>
    </w:p>
    <w:tbl>
      <w:tblPr>
        <w:tblStyle w:val="TableGrid"/>
        <w:tblW w:type="auto" w:w="0"/>
        <w:jc w:val="center"/>
        <w:tblLook w:firstColumn="1" w:firstRow="1" w:lastColumn="0" w:lastRow="0" w:noHBand="0" w:noVBand="1" w:val="04A0"/>
      </w:tblPr>
      <w:tblGrid>
        <w:gridCol w:w="5040"/>
        <w:gridCol w:w="5040"/>
      </w:tblGrid>
      <w:tr>
        <w:tc>
          <w:tcPr>
            <w:tcW w:type="dxa" w:w="5040"/>
            <w:shd w:fill="DBEAFE"/>
          </w:tcPr>
          <w:p>
            <w:r>
              <w:rPr>
                <w:b/>
              </w:rPr>
              <w:t>Required field action</w:t>
            </w:r>
          </w:p>
        </w:tc>
        <w:tc>
          <w:tcPr>
            <w:tcW w:type="dxa" w:w="5040"/>
          </w:tcPr>
          <w:p>
            <w:r>
              <w:t>Perform the assignment in a real or realistic setting. Record time, place, scope, permissions, and constraints.</w:t>
            </w:r>
          </w:p>
        </w:tc>
      </w:tr>
      <w:tr>
        <w:tc>
          <w:tcPr>
            <w:tcW w:type="dxa" w:w="5040"/>
            <w:shd w:fill="DBEAFE"/>
          </w:tcPr>
          <w:p>
            <w:r>
              <w:rPr>
                <w:b/>
              </w:rPr>
              <w:t>Evidence package</w:t>
            </w:r>
          </w:p>
        </w:tc>
        <w:tc>
          <w:tcPr>
            <w:tcW w:type="dxa" w:w="5040"/>
          </w:tcPr>
          <w:p>
            <w:r>
              <w:t>Preserve the relevant observation, interview, document, multimedia asset, system/claim record, and next action.</w:t>
            </w:r>
          </w:p>
        </w:tc>
      </w:tr>
      <w:tr>
        <w:tc>
          <w:tcPr>
            <w:tcW w:type="dxa" w:w="5040"/>
            <w:shd w:fill="DBEAFE"/>
          </w:tcPr>
          <w:p>
            <w:r>
              <w:rPr>
                <w:b/>
              </w:rPr>
              <w:t>Reflection prompt</w:t>
            </w:r>
          </w:p>
        </w:tc>
        <w:tc>
          <w:tcPr>
            <w:tcW w:type="dxa" w:w="5040"/>
          </w:tcPr>
          <w:p>
            <w:r>
              <w:t>What assumption, habit, or blind spot did the exercise expose?</w:t>
            </w:r>
          </w:p>
        </w:tc>
      </w:tr>
      <w:tr>
        <w:tc>
          <w:tcPr>
            <w:tcW w:type="dxa" w:w="5040"/>
            <w:shd w:fill="DBEAFE"/>
          </w:tcPr>
          <w:p>
            <w:r>
              <w:rPr>
                <w:b/>
              </w:rPr>
              <w:t>Completion gate</w:t>
            </w:r>
          </w:p>
        </w:tc>
        <w:tc>
          <w:tcPr>
            <w:tcW w:type="dxa" w:w="5040"/>
          </w:tcPr>
          <w:p>
            <w:r>
              <w:t>A reviewer can reconstruct what you did, assess the evidence, identify the limits, and understand the next step.</w:t>
            </w:r>
          </w:p>
        </w:tc>
      </w:tr>
    </w:tbl>
    <w:p>
      <w:pPr>
        <w:pStyle w:val="Heading2"/>
      </w:pPr>
      <w:r>
        <w:t>Day 24: Comparison without equivalence</w:t>
      </w:r>
    </w:p>
    <w:p>
      <w:r>
        <w:t>Compare the same process in two places while making contextual differences explicit.</w:t>
      </w:r>
    </w:p>
    <w:tbl>
      <w:tblPr>
        <w:tblStyle w:val="TableGrid"/>
        <w:tblW w:type="auto" w:w="0"/>
        <w:jc w:val="center"/>
        <w:tblLook w:firstColumn="1" w:firstRow="1" w:lastColumn="0" w:lastRow="0" w:noHBand="0" w:noVBand="1" w:val="04A0"/>
      </w:tblPr>
      <w:tblGrid>
        <w:gridCol w:w="5040"/>
        <w:gridCol w:w="5040"/>
      </w:tblGrid>
      <w:tr>
        <w:tc>
          <w:tcPr>
            <w:tcW w:type="dxa" w:w="5040"/>
            <w:shd w:fill="DBEAFE"/>
          </w:tcPr>
          <w:p>
            <w:r>
              <w:rPr>
                <w:b/>
              </w:rPr>
              <w:t>Required field action</w:t>
            </w:r>
          </w:p>
        </w:tc>
        <w:tc>
          <w:tcPr>
            <w:tcW w:type="dxa" w:w="5040"/>
          </w:tcPr>
          <w:p>
            <w:r>
              <w:t>Perform the assignment in a real or realistic setting. Record time, place, scope, permissions, and constraints.</w:t>
            </w:r>
          </w:p>
        </w:tc>
      </w:tr>
      <w:tr>
        <w:tc>
          <w:tcPr>
            <w:tcW w:type="dxa" w:w="5040"/>
            <w:shd w:fill="DBEAFE"/>
          </w:tcPr>
          <w:p>
            <w:r>
              <w:rPr>
                <w:b/>
              </w:rPr>
              <w:t>Evidence package</w:t>
            </w:r>
          </w:p>
        </w:tc>
        <w:tc>
          <w:tcPr>
            <w:tcW w:type="dxa" w:w="5040"/>
          </w:tcPr>
          <w:p>
            <w:r>
              <w:t>Preserve the relevant observation, interview, document, multimedia asset, system/claim record, and next action.</w:t>
            </w:r>
          </w:p>
        </w:tc>
      </w:tr>
      <w:tr>
        <w:tc>
          <w:tcPr>
            <w:tcW w:type="dxa" w:w="5040"/>
            <w:shd w:fill="DBEAFE"/>
          </w:tcPr>
          <w:p>
            <w:r>
              <w:rPr>
                <w:b/>
              </w:rPr>
              <w:t>Reflection prompt</w:t>
            </w:r>
          </w:p>
        </w:tc>
        <w:tc>
          <w:tcPr>
            <w:tcW w:type="dxa" w:w="5040"/>
          </w:tcPr>
          <w:p>
            <w:r>
              <w:t>What assumption, habit, or blind spot did the exercise expose?</w:t>
            </w:r>
          </w:p>
        </w:tc>
      </w:tr>
      <w:tr>
        <w:tc>
          <w:tcPr>
            <w:tcW w:type="dxa" w:w="5040"/>
            <w:shd w:fill="DBEAFE"/>
          </w:tcPr>
          <w:p>
            <w:r>
              <w:rPr>
                <w:b/>
              </w:rPr>
              <w:t>Completion gate</w:t>
            </w:r>
          </w:p>
        </w:tc>
        <w:tc>
          <w:tcPr>
            <w:tcW w:type="dxa" w:w="5040"/>
          </w:tcPr>
          <w:p>
            <w:r>
              <w:t>A reviewer can reconstruct what you did, assess the evidence, identify the limits, and understand the next step.</w:t>
            </w:r>
          </w:p>
        </w:tc>
      </w:tr>
    </w:tbl>
    <w:p>
      <w:pPr>
        <w:pStyle w:val="Heading2"/>
      </w:pPr>
      <w:r>
        <w:t>Day 25: Cognition timeline</w:t>
      </w:r>
    </w:p>
    <w:p>
      <w:r>
        <w:t>Assemble before, during, and after field notes to show exactly how evidence changed the investigation.</w:t>
      </w:r>
    </w:p>
    <w:tbl>
      <w:tblPr>
        <w:tblStyle w:val="TableGrid"/>
        <w:tblW w:type="auto" w:w="0"/>
        <w:jc w:val="center"/>
        <w:tblLook w:firstColumn="1" w:firstRow="1" w:lastColumn="0" w:lastRow="0" w:noHBand="0" w:noVBand="1" w:val="04A0"/>
      </w:tblPr>
      <w:tblGrid>
        <w:gridCol w:w="5040"/>
        <w:gridCol w:w="5040"/>
      </w:tblGrid>
      <w:tr>
        <w:tc>
          <w:tcPr>
            <w:tcW w:type="dxa" w:w="5040"/>
            <w:shd w:fill="DBEAFE"/>
          </w:tcPr>
          <w:p>
            <w:r>
              <w:rPr>
                <w:b/>
              </w:rPr>
              <w:t>Required field action</w:t>
            </w:r>
          </w:p>
        </w:tc>
        <w:tc>
          <w:tcPr>
            <w:tcW w:type="dxa" w:w="5040"/>
          </w:tcPr>
          <w:p>
            <w:r>
              <w:t>Perform the assignment in a real or realistic setting. Record time, place, scope, permissions, and constraints.</w:t>
            </w:r>
          </w:p>
        </w:tc>
      </w:tr>
      <w:tr>
        <w:tc>
          <w:tcPr>
            <w:tcW w:type="dxa" w:w="5040"/>
            <w:shd w:fill="DBEAFE"/>
          </w:tcPr>
          <w:p>
            <w:r>
              <w:rPr>
                <w:b/>
              </w:rPr>
              <w:t>Evidence package</w:t>
            </w:r>
          </w:p>
        </w:tc>
        <w:tc>
          <w:tcPr>
            <w:tcW w:type="dxa" w:w="5040"/>
          </w:tcPr>
          <w:p>
            <w:r>
              <w:t>Preserve the relevant observation, interview, document, multimedia asset, system/claim record, and next action.</w:t>
            </w:r>
          </w:p>
        </w:tc>
      </w:tr>
      <w:tr>
        <w:tc>
          <w:tcPr>
            <w:tcW w:type="dxa" w:w="5040"/>
            <w:shd w:fill="DBEAFE"/>
          </w:tcPr>
          <w:p>
            <w:r>
              <w:rPr>
                <w:b/>
              </w:rPr>
              <w:t>Reflection prompt</w:t>
            </w:r>
          </w:p>
        </w:tc>
        <w:tc>
          <w:tcPr>
            <w:tcW w:type="dxa" w:w="5040"/>
          </w:tcPr>
          <w:p>
            <w:r>
              <w:t>What assumption, habit, or blind spot did the exercise expose?</w:t>
            </w:r>
          </w:p>
        </w:tc>
      </w:tr>
      <w:tr>
        <w:tc>
          <w:tcPr>
            <w:tcW w:type="dxa" w:w="5040"/>
            <w:shd w:fill="DBEAFE"/>
          </w:tcPr>
          <w:p>
            <w:r>
              <w:rPr>
                <w:b/>
              </w:rPr>
              <w:t>Completion gate</w:t>
            </w:r>
          </w:p>
        </w:tc>
        <w:tc>
          <w:tcPr>
            <w:tcW w:type="dxa" w:w="5040"/>
          </w:tcPr>
          <w:p>
            <w:r>
              <w:t>A reviewer can reconstruct what you did, assess the evidence, identify the limits, and understand the next step.</w:t>
            </w:r>
          </w:p>
        </w:tc>
      </w:tr>
    </w:tbl>
    <w:p>
      <w:pPr>
        <w:pStyle w:val="Heading2"/>
      </w:pPr>
      <w:r>
        <w:t>Day 26: Evidence model</w:t>
      </w:r>
    </w:p>
    <w:p>
      <w:r>
        <w:t>Connect people, institutions, places, claims, evidence, law, systems, and consequences in one reviewable model.</w:t>
      </w:r>
    </w:p>
    <w:tbl>
      <w:tblPr>
        <w:tblStyle w:val="TableGrid"/>
        <w:tblW w:type="auto" w:w="0"/>
        <w:jc w:val="center"/>
        <w:tblLook w:firstColumn="1" w:firstRow="1" w:lastColumn="0" w:lastRow="0" w:noHBand="0" w:noVBand="1" w:val="04A0"/>
      </w:tblPr>
      <w:tblGrid>
        <w:gridCol w:w="5040"/>
        <w:gridCol w:w="5040"/>
      </w:tblGrid>
      <w:tr>
        <w:tc>
          <w:tcPr>
            <w:tcW w:type="dxa" w:w="5040"/>
            <w:shd w:fill="DBEAFE"/>
          </w:tcPr>
          <w:p>
            <w:r>
              <w:rPr>
                <w:b/>
              </w:rPr>
              <w:t>Required field action</w:t>
            </w:r>
          </w:p>
        </w:tc>
        <w:tc>
          <w:tcPr>
            <w:tcW w:type="dxa" w:w="5040"/>
          </w:tcPr>
          <w:p>
            <w:r>
              <w:t>Perform the assignment in a real or realistic setting. Record time, place, scope, permissions, and constraints.</w:t>
            </w:r>
          </w:p>
        </w:tc>
      </w:tr>
      <w:tr>
        <w:tc>
          <w:tcPr>
            <w:tcW w:type="dxa" w:w="5040"/>
            <w:shd w:fill="DBEAFE"/>
          </w:tcPr>
          <w:p>
            <w:r>
              <w:rPr>
                <w:b/>
              </w:rPr>
              <w:t>Evidence package</w:t>
            </w:r>
          </w:p>
        </w:tc>
        <w:tc>
          <w:tcPr>
            <w:tcW w:type="dxa" w:w="5040"/>
          </w:tcPr>
          <w:p>
            <w:r>
              <w:t>Preserve the relevant observation, interview, document, multimedia asset, system/claim record, and next action.</w:t>
            </w:r>
          </w:p>
        </w:tc>
      </w:tr>
      <w:tr>
        <w:tc>
          <w:tcPr>
            <w:tcW w:type="dxa" w:w="5040"/>
            <w:shd w:fill="DBEAFE"/>
          </w:tcPr>
          <w:p>
            <w:r>
              <w:rPr>
                <w:b/>
              </w:rPr>
              <w:t>Reflection prompt</w:t>
            </w:r>
          </w:p>
        </w:tc>
        <w:tc>
          <w:tcPr>
            <w:tcW w:type="dxa" w:w="5040"/>
          </w:tcPr>
          <w:p>
            <w:r>
              <w:t>What assumption, habit, or blind spot did the exercise expose?</w:t>
            </w:r>
          </w:p>
        </w:tc>
      </w:tr>
      <w:tr>
        <w:tc>
          <w:tcPr>
            <w:tcW w:type="dxa" w:w="5040"/>
            <w:shd w:fill="DBEAFE"/>
          </w:tcPr>
          <w:p>
            <w:r>
              <w:rPr>
                <w:b/>
              </w:rPr>
              <w:t>Completion gate</w:t>
            </w:r>
          </w:p>
        </w:tc>
        <w:tc>
          <w:tcPr>
            <w:tcW w:type="dxa" w:w="5040"/>
          </w:tcPr>
          <w:p>
            <w:r>
              <w:t>A reviewer can reconstruct what you did, assess the evidence, identify the limits, and understand the next step.</w:t>
            </w:r>
          </w:p>
        </w:tc>
      </w:tr>
    </w:tbl>
    <w:p>
      <w:pPr>
        <w:pStyle w:val="Heading2"/>
      </w:pPr>
      <w:r>
        <w:t>Day 27: Multimodal assembly</w:t>
      </w:r>
    </w:p>
    <w:p>
      <w:r>
        <w:t>Create a three-minute sequence using original video, stills, audio, documents, maps, and source-linked captions.</w:t>
      </w:r>
    </w:p>
    <w:tbl>
      <w:tblPr>
        <w:tblStyle w:val="TableGrid"/>
        <w:tblW w:type="auto" w:w="0"/>
        <w:jc w:val="center"/>
        <w:tblLook w:firstColumn="1" w:firstRow="1" w:lastColumn="0" w:lastRow="0" w:noHBand="0" w:noVBand="1" w:val="04A0"/>
      </w:tblPr>
      <w:tblGrid>
        <w:gridCol w:w="5040"/>
        <w:gridCol w:w="5040"/>
      </w:tblGrid>
      <w:tr>
        <w:tc>
          <w:tcPr>
            <w:tcW w:type="dxa" w:w="5040"/>
            <w:shd w:fill="DBEAFE"/>
          </w:tcPr>
          <w:p>
            <w:r>
              <w:rPr>
                <w:b/>
              </w:rPr>
              <w:t>Required field action</w:t>
            </w:r>
          </w:p>
        </w:tc>
        <w:tc>
          <w:tcPr>
            <w:tcW w:type="dxa" w:w="5040"/>
          </w:tcPr>
          <w:p>
            <w:r>
              <w:t>Perform the assignment in a real or realistic setting. Record time, place, scope, permissions, and constraints.</w:t>
            </w:r>
          </w:p>
        </w:tc>
      </w:tr>
      <w:tr>
        <w:tc>
          <w:tcPr>
            <w:tcW w:type="dxa" w:w="5040"/>
            <w:shd w:fill="DBEAFE"/>
          </w:tcPr>
          <w:p>
            <w:r>
              <w:rPr>
                <w:b/>
              </w:rPr>
              <w:t>Evidence package</w:t>
            </w:r>
          </w:p>
        </w:tc>
        <w:tc>
          <w:tcPr>
            <w:tcW w:type="dxa" w:w="5040"/>
          </w:tcPr>
          <w:p>
            <w:r>
              <w:t>Preserve the relevant observation, interview, document, multimedia asset, system/claim record, and next action.</w:t>
            </w:r>
          </w:p>
        </w:tc>
      </w:tr>
      <w:tr>
        <w:tc>
          <w:tcPr>
            <w:tcW w:type="dxa" w:w="5040"/>
            <w:shd w:fill="DBEAFE"/>
          </w:tcPr>
          <w:p>
            <w:r>
              <w:rPr>
                <w:b/>
              </w:rPr>
              <w:t>Reflection prompt</w:t>
            </w:r>
          </w:p>
        </w:tc>
        <w:tc>
          <w:tcPr>
            <w:tcW w:type="dxa" w:w="5040"/>
          </w:tcPr>
          <w:p>
            <w:r>
              <w:t>What assumption, habit, or blind spot did the exercise expose?</w:t>
            </w:r>
          </w:p>
        </w:tc>
      </w:tr>
      <w:tr>
        <w:tc>
          <w:tcPr>
            <w:tcW w:type="dxa" w:w="5040"/>
            <w:shd w:fill="DBEAFE"/>
          </w:tcPr>
          <w:p>
            <w:r>
              <w:rPr>
                <w:b/>
              </w:rPr>
              <w:t>Completion gate</w:t>
            </w:r>
          </w:p>
        </w:tc>
        <w:tc>
          <w:tcPr>
            <w:tcW w:type="dxa" w:w="5040"/>
          </w:tcPr>
          <w:p>
            <w:r>
              <w:t>A reviewer can reconstruct what you did, assess the evidence, identify the limits, and understand the next step.</w:t>
            </w:r>
          </w:p>
        </w:tc>
      </w:tr>
    </w:tbl>
    <w:p>
      <w:pPr>
        <w:pStyle w:val="Heading2"/>
      </w:pPr>
      <w:r>
        <w:t>Day 28: Methods and limitations</w:t>
      </w:r>
    </w:p>
    <w:p>
      <w:r>
        <w:t>Write a transparent methods note stating access, source selection, evidence thresholds, restrictions, missing voices, and uncertainty.</w:t>
      </w:r>
    </w:p>
    <w:tbl>
      <w:tblPr>
        <w:tblStyle w:val="TableGrid"/>
        <w:tblW w:type="auto" w:w="0"/>
        <w:jc w:val="center"/>
        <w:tblLook w:firstColumn="1" w:firstRow="1" w:lastColumn="0" w:lastRow="0" w:noHBand="0" w:noVBand="1" w:val="04A0"/>
      </w:tblPr>
      <w:tblGrid>
        <w:gridCol w:w="5040"/>
        <w:gridCol w:w="5040"/>
      </w:tblGrid>
      <w:tr>
        <w:tc>
          <w:tcPr>
            <w:tcW w:type="dxa" w:w="5040"/>
            <w:shd w:fill="DBEAFE"/>
          </w:tcPr>
          <w:p>
            <w:r>
              <w:rPr>
                <w:b/>
              </w:rPr>
              <w:t>Required field action</w:t>
            </w:r>
          </w:p>
        </w:tc>
        <w:tc>
          <w:tcPr>
            <w:tcW w:type="dxa" w:w="5040"/>
          </w:tcPr>
          <w:p>
            <w:r>
              <w:t>Perform the assignment in a real or realistic setting. Record time, place, scope, permissions, and constraints.</w:t>
            </w:r>
          </w:p>
        </w:tc>
      </w:tr>
      <w:tr>
        <w:tc>
          <w:tcPr>
            <w:tcW w:type="dxa" w:w="5040"/>
            <w:shd w:fill="DBEAFE"/>
          </w:tcPr>
          <w:p>
            <w:r>
              <w:rPr>
                <w:b/>
              </w:rPr>
              <w:t>Evidence package</w:t>
            </w:r>
          </w:p>
        </w:tc>
        <w:tc>
          <w:tcPr>
            <w:tcW w:type="dxa" w:w="5040"/>
          </w:tcPr>
          <w:p>
            <w:r>
              <w:t>Preserve the relevant observation, interview, document, multimedia asset, system/claim record, and next action.</w:t>
            </w:r>
          </w:p>
        </w:tc>
      </w:tr>
      <w:tr>
        <w:tc>
          <w:tcPr>
            <w:tcW w:type="dxa" w:w="5040"/>
            <w:shd w:fill="DBEAFE"/>
          </w:tcPr>
          <w:p>
            <w:r>
              <w:rPr>
                <w:b/>
              </w:rPr>
              <w:t>Reflection prompt</w:t>
            </w:r>
          </w:p>
        </w:tc>
        <w:tc>
          <w:tcPr>
            <w:tcW w:type="dxa" w:w="5040"/>
          </w:tcPr>
          <w:p>
            <w:r>
              <w:t>What assumption, habit, or blind spot did the exercise expose?</w:t>
            </w:r>
          </w:p>
        </w:tc>
      </w:tr>
      <w:tr>
        <w:tc>
          <w:tcPr>
            <w:tcW w:type="dxa" w:w="5040"/>
            <w:shd w:fill="DBEAFE"/>
          </w:tcPr>
          <w:p>
            <w:r>
              <w:rPr>
                <w:b/>
              </w:rPr>
              <w:t>Completion gate</w:t>
            </w:r>
          </w:p>
        </w:tc>
        <w:tc>
          <w:tcPr>
            <w:tcW w:type="dxa" w:w="5040"/>
          </w:tcPr>
          <w:p>
            <w:r>
              <w:t>A reviewer can reconstruct what you did, assess the evidence, identify the limits, and understand the next step.</w:t>
            </w:r>
          </w:p>
        </w:tc>
      </w:tr>
    </w:tbl>
    <w:p>
      <w:pPr>
        <w:pStyle w:val="Heading2"/>
      </w:pPr>
      <w:r>
        <w:t>Day 29: Red-team review</w:t>
      </w:r>
    </w:p>
    <w:p>
      <w:r>
        <w:t>Review the work as source, critic, editor, lawyer, affected person, and skeptical audience member; log every material weakness.</w:t>
      </w:r>
    </w:p>
    <w:tbl>
      <w:tblPr>
        <w:tblStyle w:val="TableGrid"/>
        <w:tblW w:type="auto" w:w="0"/>
        <w:jc w:val="center"/>
        <w:tblLook w:firstColumn="1" w:firstRow="1" w:lastColumn="0" w:lastRow="0" w:noHBand="0" w:noVBand="1" w:val="04A0"/>
      </w:tblPr>
      <w:tblGrid>
        <w:gridCol w:w="5040"/>
        <w:gridCol w:w="5040"/>
      </w:tblGrid>
      <w:tr>
        <w:tc>
          <w:tcPr>
            <w:tcW w:type="dxa" w:w="5040"/>
            <w:shd w:fill="DBEAFE"/>
          </w:tcPr>
          <w:p>
            <w:r>
              <w:rPr>
                <w:b/>
              </w:rPr>
              <w:t>Required field action</w:t>
            </w:r>
          </w:p>
        </w:tc>
        <w:tc>
          <w:tcPr>
            <w:tcW w:type="dxa" w:w="5040"/>
          </w:tcPr>
          <w:p>
            <w:r>
              <w:t>Perform the assignment in a real or realistic setting. Record time, place, scope, permissions, and constraints.</w:t>
            </w:r>
          </w:p>
        </w:tc>
      </w:tr>
      <w:tr>
        <w:tc>
          <w:tcPr>
            <w:tcW w:type="dxa" w:w="5040"/>
            <w:shd w:fill="DBEAFE"/>
          </w:tcPr>
          <w:p>
            <w:r>
              <w:rPr>
                <w:b/>
              </w:rPr>
              <w:t>Evidence package</w:t>
            </w:r>
          </w:p>
        </w:tc>
        <w:tc>
          <w:tcPr>
            <w:tcW w:type="dxa" w:w="5040"/>
          </w:tcPr>
          <w:p>
            <w:r>
              <w:t>Preserve the relevant observation, interview, document, multimedia asset, system/claim record, and next action.</w:t>
            </w:r>
          </w:p>
        </w:tc>
      </w:tr>
      <w:tr>
        <w:tc>
          <w:tcPr>
            <w:tcW w:type="dxa" w:w="5040"/>
            <w:shd w:fill="DBEAFE"/>
          </w:tcPr>
          <w:p>
            <w:r>
              <w:rPr>
                <w:b/>
              </w:rPr>
              <w:t>Reflection prompt</w:t>
            </w:r>
          </w:p>
        </w:tc>
        <w:tc>
          <w:tcPr>
            <w:tcW w:type="dxa" w:w="5040"/>
          </w:tcPr>
          <w:p>
            <w:r>
              <w:t>What assumption, habit, or blind spot did the exercise expose?</w:t>
            </w:r>
          </w:p>
        </w:tc>
      </w:tr>
      <w:tr>
        <w:tc>
          <w:tcPr>
            <w:tcW w:type="dxa" w:w="5040"/>
            <w:shd w:fill="DBEAFE"/>
          </w:tcPr>
          <w:p>
            <w:r>
              <w:rPr>
                <w:b/>
              </w:rPr>
              <w:t>Completion gate</w:t>
            </w:r>
          </w:p>
        </w:tc>
        <w:tc>
          <w:tcPr>
            <w:tcW w:type="dxa" w:w="5040"/>
          </w:tcPr>
          <w:p>
            <w:r>
              <w:t>A reviewer can reconstruct what you did, assess the evidence, identify the limits, and understand the next step.</w:t>
            </w:r>
          </w:p>
        </w:tc>
      </w:tr>
    </w:tbl>
    <w:p>
      <w:pPr>
        <w:pStyle w:val="Heading2"/>
      </w:pPr>
      <w:r>
        <w:t>Day 30: Capstone field investigation</w:t>
      </w:r>
    </w:p>
    <w:p>
      <w:r>
        <w:t>Complete a bounded investigation from question through publication-ready package and write the next version of your personal field standard.</w:t>
      </w:r>
    </w:p>
    <w:tbl>
      <w:tblPr>
        <w:tblStyle w:val="TableGrid"/>
        <w:tblW w:type="auto" w:w="0"/>
        <w:jc w:val="center"/>
        <w:tblLook w:firstColumn="1" w:firstRow="1" w:lastColumn="0" w:lastRow="0" w:noHBand="0" w:noVBand="1" w:val="04A0"/>
      </w:tblPr>
      <w:tblGrid>
        <w:gridCol w:w="5040"/>
        <w:gridCol w:w="5040"/>
      </w:tblGrid>
      <w:tr>
        <w:tc>
          <w:tcPr>
            <w:tcW w:type="dxa" w:w="5040"/>
            <w:shd w:fill="DBEAFE"/>
          </w:tcPr>
          <w:p>
            <w:r>
              <w:rPr>
                <w:b/>
              </w:rPr>
              <w:t>Required field action</w:t>
            </w:r>
          </w:p>
        </w:tc>
        <w:tc>
          <w:tcPr>
            <w:tcW w:type="dxa" w:w="5040"/>
          </w:tcPr>
          <w:p>
            <w:r>
              <w:t>Perform the assignment in a real or realistic setting. Record time, place, scope, permissions, and constraints.</w:t>
            </w:r>
          </w:p>
        </w:tc>
      </w:tr>
      <w:tr>
        <w:tc>
          <w:tcPr>
            <w:tcW w:type="dxa" w:w="5040"/>
            <w:shd w:fill="DBEAFE"/>
          </w:tcPr>
          <w:p>
            <w:r>
              <w:rPr>
                <w:b/>
              </w:rPr>
              <w:t>Evidence package</w:t>
            </w:r>
          </w:p>
        </w:tc>
        <w:tc>
          <w:tcPr>
            <w:tcW w:type="dxa" w:w="5040"/>
          </w:tcPr>
          <w:p>
            <w:r>
              <w:t>Preserve the relevant observation, interview, document, multimedia asset, system/claim record, and next action.</w:t>
            </w:r>
          </w:p>
        </w:tc>
      </w:tr>
      <w:tr>
        <w:tc>
          <w:tcPr>
            <w:tcW w:type="dxa" w:w="5040"/>
            <w:shd w:fill="DBEAFE"/>
          </w:tcPr>
          <w:p>
            <w:r>
              <w:rPr>
                <w:b/>
              </w:rPr>
              <w:t>Reflection prompt</w:t>
            </w:r>
          </w:p>
        </w:tc>
        <w:tc>
          <w:tcPr>
            <w:tcW w:type="dxa" w:w="5040"/>
          </w:tcPr>
          <w:p>
            <w:r>
              <w:t>What assumption, habit, or blind spot did the exercise expose?</w:t>
            </w:r>
          </w:p>
        </w:tc>
      </w:tr>
      <w:tr>
        <w:tc>
          <w:tcPr>
            <w:tcW w:type="dxa" w:w="5040"/>
            <w:shd w:fill="DBEAFE"/>
          </w:tcPr>
          <w:p>
            <w:r>
              <w:rPr>
                <w:b/>
              </w:rPr>
              <w:t>Completion gate</w:t>
            </w:r>
          </w:p>
        </w:tc>
        <w:tc>
          <w:tcPr>
            <w:tcW w:type="dxa" w:w="5040"/>
          </w:tcPr>
          <w:p>
            <w:r>
              <w:t>A reviewer can reconstruct what you did, assess the evidence, identify the limits, and understand the next step.</w:t>
            </w:r>
          </w:p>
        </w:tc>
      </w:tr>
    </w:tbl>
    <w:p>
      <w:r>
        <w:br w:type="page"/>
      </w:r>
    </w:p>
    <w:p>
      <w:pPr>
        <w:pStyle w:val="Heading1"/>
      </w:pPr>
      <w:r>
        <w:t>Academy Graduation Review</w:t>
      </w:r>
    </w:p>
    <w:p>
      <w:r>
        <w:t>The academy is complete only when the investigator can demonstrate the following without relying on a supervisor to reconstruct missing context.</w:t>
      </w:r>
    </w:p>
    <w:p>
      <w:pPr>
        <w:pStyle w:val="ListBullet"/>
      </w:pPr>
      <w:r>
        <w:t>Frame a bounded question and revise it when the field changes the problem.</w:t>
      </w:r>
    </w:p>
    <w:p>
      <w:pPr>
        <w:pStyle w:val="ListBullet"/>
      </w:pPr>
      <w:r>
        <w:t>Observe behavior and systems without mind-reading or aestheticizing the scene.</w:t>
      </w:r>
    </w:p>
    <w:p>
      <w:pPr>
        <w:pStyle w:val="ListBullet"/>
      </w:pPr>
      <w:r>
        <w:t>Conduct adaptive interviews that obtain process, evidence, limitation, consequence, and next sources.</w:t>
      </w:r>
    </w:p>
    <w:p>
      <w:pPr>
        <w:pStyle w:val="ListBullet"/>
      </w:pPr>
      <w:r>
        <w:t>Verify scientific, legal, commercial, and institutional claims at an appropriate level of confidence.</w:t>
      </w:r>
    </w:p>
    <w:p>
      <w:pPr>
        <w:pStyle w:val="ListBullet"/>
      </w:pPr>
      <w:r>
        <w:t>Capture a complete multimodal package with consent, provenance, backup, and metadata.</w:t>
      </w:r>
    </w:p>
    <w:p>
      <w:pPr>
        <w:pStyle w:val="ListBullet"/>
      </w:pPr>
      <w:r>
        <w:t>Reconstruct law and policy as lived procedure, discretion, delay, access, and remedy.</w:t>
      </w:r>
    </w:p>
    <w:p>
      <w:pPr>
        <w:pStyle w:val="ListBullet"/>
      </w:pPr>
      <w:r>
        <w:t>Synthesize across sources and places without forcing equivalence or false certainty.</w:t>
      </w:r>
    </w:p>
    <w:p>
      <w:pPr>
        <w:pStyle w:val="ListBullet"/>
      </w:pPr>
      <w:r>
        <w:t>Publish with transparent methods, limitations, permissions, corrections, and stewardship.</w:t>
      </w:r>
    </w:p>
    <w:p>
      <w:pPr>
        <w:pStyle w:val="ListBullet"/>
      </w:pPr>
      <w:r>
        <w:t>Design a bounded AI workflow that supports retrieval and organization without fabricating evidence or replacing responsibility.</w:t>
      </w:r>
    </w:p>
    <w:p>
      <w:r>
        <w:br w:type="page"/>
      </w:r>
    </w:p>
    <w:p>
      <w:pPr>
        <w:pStyle w:val="Title"/>
      </w:pPr>
      <w:r>
        <w:t>CLOSING STANDARD</w:t>
      </w:r>
    </w:p>
    <w:p>
      <w:r>
        <w:t>The RN Collins method is complete only when the work remains honest under pressure: pressure to publish quickly, to please a gatekeeper, to preserve access, to simplify uncertainty, to aestheticize harm, to treat technology as neutral, or to turn every relationship into an opportunity. The method exists to preserve what happened, how it worked, what the evidence supports, who experienced the consequences, and what still must be learned.</w:t>
      </w:r>
    </w:p>
    <w:p>
      <w:pPr>
        <w:pStyle w:val="FieldStandard"/>
      </w:pPr>
      <w:r>
        <w:t>Do not leave with footage of what the trip looked like. Leave with enough reality to reconstruct the place, people, law, evidence, systems, contradictions, and changes in understanding—and enough care to use that reality responsibly.</w:t>
      </w:r>
    </w:p>
    <w:sectPr w:rsidR="00FC693F" w:rsidRPr="0006063C" w:rsidSect="00034616">
      <w:headerReference w:type="default" r:id="rId9"/>
      <w:footerReference w:type="default" r:id="rId10"/>
      <w:pgSz w:w="12240" w:h="15840"/>
      <w:pgMar w:top="1037" w:right="1037"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4748B"/>
        <w:sz w:val="16"/>
      </w:rPr>
      <w:t xml:space="preserve">Operational handbook for multimodal, evidence-led field investigation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748B"/>
        <w:sz w:val="16"/>
      </w:rPr>
      <w:t>RN COLLINS FIELD INVESTIGATION MANUAL  |  FOUNDATIONAL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72554"/>
      <w:sz w:val="4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1E3A8A"/>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w:hAnsi="Aptos"/>
      <w:b/>
      <w:bCs/>
      <w:color w:val="33415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2554"/>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20"/>
    </w:pPr>
    <w:rPr>
      <w:rFonts w:asciiTheme="majorHAnsi" w:eastAsiaTheme="majorEastAsia" w:hAnsiTheme="majorHAnsi" w:cstheme="majorBidi" w:ascii="Aptos" w:hAnsi="Aptos"/>
      <w:b w:val="0"/>
      <w:i/>
      <w:iCs/>
      <w:color w:val="475569"/>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eldStandard">
    <w:name w:val="Field Standard"/>
    <w:pPr>
      <w:spacing w:before="120" w:after="60"/>
      <w:ind w:left="288"/>
    </w:pPr>
    <w:rPr>
      <w:rFonts w:ascii="Aptos" w:hAnsi="Aptos"/>
      <w:b/>
      <w:color w:val="1E3A8A"/>
      <w:sz w:val="21"/>
    </w:rPr>
  </w:style>
  <w:style w:type="paragraph" w:customStyle="1" w:styleId="Callout">
    <w:name w:val="Callout"/>
    <w:pPr>
      <w:spacing w:before="120" w:after="120"/>
      <w:ind w:left="432" w:right="432"/>
    </w:pPr>
    <w:rPr>
      <w:rFonts w:ascii="Aptos" w:hAnsi="Aptos"/>
      <w:i/>
      <w:color w:val="33415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